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F9E" w:rsidRPr="009250D0" w:rsidRDefault="000337AF">
      <w:pPr>
        <w:rPr>
          <w:rFonts w:ascii="Times New Roman" w:eastAsia="Times New Roman" w:hAnsi="Times New Roman"/>
          <w:b/>
          <w:kern w:val="36"/>
          <w:sz w:val="28"/>
          <w:szCs w:val="28"/>
          <w:u w:val="single"/>
          <w:lang w:eastAsia="ru-RU"/>
        </w:rPr>
      </w:pPr>
      <w:r w:rsidRPr="009250D0">
        <w:rPr>
          <w:rFonts w:ascii="Times New Roman" w:hAnsi="Times New Roman"/>
          <w:b/>
          <w:bCs/>
          <w:sz w:val="28"/>
          <w:szCs w:val="28"/>
        </w:rPr>
        <w:t>«</w:t>
      </w:r>
      <w:r w:rsidRPr="009250D0">
        <w:rPr>
          <w:rFonts w:ascii="Times New Roman" w:eastAsia="Times New Roman" w:hAnsi="Times New Roman"/>
          <w:b/>
          <w:kern w:val="36"/>
          <w:sz w:val="28"/>
          <w:szCs w:val="28"/>
          <w:u w:val="single"/>
          <w:lang w:eastAsia="ru-RU"/>
        </w:rPr>
        <w:t>Нетрадиционные техники рисования с детьми с ОВЗ как средство развития творческих способностей»</w:t>
      </w:r>
    </w:p>
    <w:p w:rsidR="000337AF" w:rsidRPr="001757B2" w:rsidRDefault="000337AF" w:rsidP="000337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757B2">
        <w:rPr>
          <w:rFonts w:ascii="Times New Roman" w:hAnsi="Times New Roman"/>
          <w:b/>
          <w:sz w:val="28"/>
          <w:szCs w:val="28"/>
        </w:rPr>
        <w:t>Актуальность</w:t>
      </w:r>
      <w:r w:rsidRPr="001757B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1757B2">
        <w:rPr>
          <w:rFonts w:ascii="Times New Roman" w:hAnsi="Times New Roman"/>
          <w:sz w:val="28"/>
          <w:szCs w:val="28"/>
          <w:shd w:val="clear" w:color="auto" w:fill="FFFFFF"/>
        </w:rPr>
        <w:t>обусловлена тем, что, в настоящее время возникает необходимость в новых способах решать современные задачи творческого восприятия и развития творческой личности в целом, в приобщении детей с ОВЗ к творчеству, развитии их способностей, воспитания чувства коллективизма, чувства прекрасного.</w:t>
      </w:r>
    </w:p>
    <w:p w:rsidR="000337AF" w:rsidRPr="001757B2" w:rsidRDefault="000337AF" w:rsidP="000337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757B2">
        <w:rPr>
          <w:rFonts w:ascii="Times New Roman" w:hAnsi="Times New Roman"/>
          <w:sz w:val="28"/>
          <w:szCs w:val="28"/>
          <w:shd w:val="clear" w:color="auto" w:fill="FFFFFF"/>
        </w:rPr>
        <w:t xml:space="preserve">Современная концепция воспитания детей с ограниченными возможностями здоровья показывает важность приобщения таких детей к искусству. Это именно то, что раскрывает в детях творческий потенциал, даёт реальную возможность адаптироваться им в социальной среде и иметь более широкое представление об окружающем мире. </w:t>
      </w:r>
    </w:p>
    <w:p w:rsidR="000337AF" w:rsidRPr="001757B2" w:rsidRDefault="000337AF" w:rsidP="000337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757B2">
        <w:rPr>
          <w:rFonts w:ascii="Times New Roman" w:hAnsi="Times New Roman"/>
          <w:sz w:val="28"/>
          <w:szCs w:val="28"/>
          <w:shd w:val="clear" w:color="auto" w:fill="FFFFFF"/>
        </w:rPr>
        <w:t>Начальный, чрезвычайно важный аспект работы с этими детьми-побуждение их к общению со взрослыми, формирование положительного эмоционального отношения, стремление к контакту.</w:t>
      </w:r>
    </w:p>
    <w:p w:rsidR="000337AF" w:rsidRPr="001757B2" w:rsidRDefault="000337AF" w:rsidP="000337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757B2">
        <w:rPr>
          <w:rFonts w:ascii="Times New Roman" w:hAnsi="Times New Roman"/>
          <w:sz w:val="28"/>
          <w:szCs w:val="28"/>
          <w:shd w:val="clear" w:color="auto" w:fill="FFFFFF"/>
        </w:rPr>
        <w:t>Формирование интереса к рисованию способствует развитию у ребёнка мелкой моторики рук и тактильного восприятия, пространственной ориентировки на листе бумаги, зрительного восприятия, внимания и усидчивости, наблюдательности, эстетического восприятия, в целом способствует развитию психических процессов.</w:t>
      </w:r>
    </w:p>
    <w:p w:rsidR="000337AF" w:rsidRPr="001757B2" w:rsidRDefault="000337AF" w:rsidP="000337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757B2">
        <w:rPr>
          <w:rFonts w:ascii="Times New Roman" w:hAnsi="Times New Roman"/>
          <w:sz w:val="28"/>
          <w:szCs w:val="28"/>
          <w:shd w:val="clear" w:color="auto" w:fill="FFFFFF"/>
        </w:rPr>
        <w:t>Рисование-очень интересный и в тоже время сложный процесс. Используя различные техники рисования, в том числе и нетрадиционные, воспитатель прививает любовь к изобразительному искусству</w:t>
      </w:r>
      <w:r>
        <w:rPr>
          <w:rFonts w:ascii="Times New Roman" w:hAnsi="Times New Roman"/>
          <w:sz w:val="28"/>
          <w:szCs w:val="28"/>
          <w:shd w:val="clear" w:color="auto" w:fill="FFFFFF"/>
        </w:rPr>
        <w:t>, вызывает интерес к рисованию. Н</w:t>
      </w:r>
      <w:r w:rsidRPr="001757B2">
        <w:rPr>
          <w:rFonts w:ascii="Times New Roman" w:hAnsi="Times New Roman"/>
          <w:sz w:val="28"/>
          <w:szCs w:val="28"/>
          <w:shd w:val="clear" w:color="auto" w:fill="FFFFFF"/>
        </w:rPr>
        <w:t>етрадиционная техника рисования открывает возможности развития у детей творческих способностей, фантазии и воображения.</w:t>
      </w: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sz w:val="28"/>
          <w:szCs w:val="28"/>
        </w:rPr>
        <w:t>Для успешной изобразительной деятельности каждого ребенка, необходимыми условиями являются:</w:t>
      </w: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sz w:val="28"/>
          <w:szCs w:val="28"/>
        </w:rPr>
        <w:t>1. Создание игровой ситуации, эмоциональной атмосферы, предварительное наблюдение во время прогулки за объектами окружающей действительности, обыгрывание предметов, предназначенных для изображения;</w:t>
      </w: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sz w:val="28"/>
          <w:szCs w:val="28"/>
        </w:rPr>
        <w:t>2. Обеспечение разнообразных сенсорных ощущений детей (зрительное, тактильно-кинестетическое обследование);</w:t>
      </w: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sz w:val="28"/>
          <w:szCs w:val="28"/>
        </w:rPr>
        <w:t>3. Организация предметной среды и подготовка необходимого материала;</w:t>
      </w: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sz w:val="28"/>
          <w:szCs w:val="28"/>
        </w:rPr>
        <w:t>4. Проведение специальных упражнений по развитию движений пальцев и кисти рук;</w:t>
      </w: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sz w:val="28"/>
          <w:szCs w:val="28"/>
        </w:rPr>
        <w:t>5. Обязательная совместная деятельность детей и педагога.</w:t>
      </w:r>
    </w:p>
    <w:p w:rsidR="000337AF" w:rsidRPr="001757B2" w:rsidRDefault="000337AF" w:rsidP="000337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337AF" w:rsidRPr="000337AF" w:rsidRDefault="000337AF" w:rsidP="000337AF">
      <w:pPr>
        <w:tabs>
          <w:tab w:val="left" w:pos="29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757B2">
        <w:rPr>
          <w:rFonts w:ascii="Times New Roman" w:hAnsi="Times New Roman"/>
          <w:b/>
          <w:bCs/>
          <w:sz w:val="28"/>
          <w:szCs w:val="28"/>
        </w:rPr>
        <w:tab/>
      </w:r>
      <w:r w:rsidRPr="000337AF">
        <w:rPr>
          <w:rFonts w:ascii="Times New Roman" w:hAnsi="Times New Roman"/>
          <w:b/>
          <w:sz w:val="28"/>
          <w:szCs w:val="28"/>
        </w:rPr>
        <w:t>Нетрадиционные техники рисования:</w:t>
      </w:r>
    </w:p>
    <w:p w:rsidR="000337AF" w:rsidRPr="001757B2" w:rsidRDefault="000337AF" w:rsidP="000337A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b/>
          <w:sz w:val="28"/>
          <w:szCs w:val="28"/>
        </w:rPr>
        <w:lastRenderedPageBreak/>
        <w:t>Способ «</w:t>
      </w:r>
      <w:proofErr w:type="spellStart"/>
      <w:r w:rsidRPr="001757B2">
        <w:rPr>
          <w:b/>
          <w:sz w:val="28"/>
          <w:szCs w:val="28"/>
        </w:rPr>
        <w:t>примакивания</w:t>
      </w:r>
      <w:proofErr w:type="spellEnd"/>
      <w:r w:rsidRPr="001757B2">
        <w:rPr>
          <w:b/>
          <w:sz w:val="28"/>
          <w:szCs w:val="28"/>
        </w:rPr>
        <w:t>»</w:t>
      </w:r>
      <w:r w:rsidRPr="001757B2">
        <w:rPr>
          <w:sz w:val="28"/>
          <w:szCs w:val="28"/>
        </w:rPr>
        <w:t xml:space="preserve"> движение кончиков пальцев рук по поверхности листа бумаги, ритмично нанося пятна, мазки. Этот способ рисования обеспечивает ребёнку свободу действий.</w:t>
      </w:r>
      <w:r w:rsidR="00277ACD" w:rsidRPr="00277ACD">
        <w:rPr>
          <w:noProof/>
        </w:rPr>
        <w:t xml:space="preserve"> </w:t>
      </w:r>
      <w:r w:rsidR="00277ACD">
        <w:rPr>
          <w:noProof/>
        </w:rPr>
        <w:drawing>
          <wp:inline distT="0" distB="0" distL="0" distR="0" wp14:anchorId="58E6152E" wp14:editId="0FEB1BC5">
            <wp:extent cx="1380938" cy="1190436"/>
            <wp:effectExtent l="0" t="0" r="0" b="0"/>
            <wp:docPr id="1" name="Рисунок 1" descr="Нетрадиционное рисование пальчиками «Пудель» Мастер-класс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етрадиционное рисование пальчиками «Пудель» Мастер-класс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752" cy="1207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b/>
          <w:sz w:val="28"/>
          <w:szCs w:val="28"/>
        </w:rPr>
        <w:t>Способ рисования- ладошкой «Умелые ладошки».</w:t>
      </w:r>
      <w:r w:rsidRPr="001757B2">
        <w:rPr>
          <w:sz w:val="28"/>
          <w:szCs w:val="28"/>
        </w:rPr>
        <w:t xml:space="preserve"> Этот метод рисования помогает ребёнку почувствовать свободу творчества, даёт возможность ощутить краску на своих ладошках и развитие тактильной чувствительности, развитие сложных движений кисти рук(вращательных), развитие мелкой моторики, способствует снятию мышечного и эмоционального напряжения. Имеет профилактическое и терапевтическое значение.</w:t>
      </w:r>
      <w:r w:rsidR="00277ACD" w:rsidRPr="00277ACD">
        <w:rPr>
          <w:noProof/>
        </w:rPr>
        <w:t xml:space="preserve"> </w:t>
      </w:r>
      <w:r w:rsidR="00277ACD">
        <w:rPr>
          <w:noProof/>
        </w:rPr>
        <w:drawing>
          <wp:inline distT="0" distB="0" distL="0" distR="0" wp14:anchorId="782C5E45" wp14:editId="6D649A34">
            <wp:extent cx="1419225" cy="1058960"/>
            <wp:effectExtent l="0" t="0" r="0" b="8255"/>
            <wp:docPr id="2" name="Рисунок 2" descr="Рисование ладошками с детьми раннего возраста «Цветы дл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ование ладошками с детьми раннего возраста «Цветы для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495" cy="1068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b/>
          <w:sz w:val="28"/>
          <w:szCs w:val="28"/>
        </w:rPr>
        <w:t>Способ рисования поролоном</w:t>
      </w:r>
      <w:r w:rsidRPr="001757B2">
        <w:rPr>
          <w:sz w:val="28"/>
          <w:szCs w:val="28"/>
        </w:rPr>
        <w:t xml:space="preserve"> позволяет создать имитацию фактурности, пушистой или колючей поверхности. Развивает зритель-двигательное развитие, развитие мелкой моторики, сила нажима, внимание, усидчивость.</w:t>
      </w:r>
      <w:r w:rsidR="00277ACD" w:rsidRPr="00277ACD">
        <w:rPr>
          <w:noProof/>
        </w:rPr>
        <w:t xml:space="preserve"> </w:t>
      </w:r>
      <w:bookmarkStart w:id="0" w:name="_GoBack"/>
      <w:r w:rsidR="00277ACD">
        <w:rPr>
          <w:noProof/>
        </w:rPr>
        <w:drawing>
          <wp:inline distT="0" distB="0" distL="0" distR="0" wp14:anchorId="5D3E7EEF" wp14:editId="5B70A084">
            <wp:extent cx="1362075" cy="1020156"/>
            <wp:effectExtent l="0" t="0" r="0" b="8890"/>
            <wp:docPr id="5" name="Рисунок 5" descr="Рисование поролоном (13 фото). Воспитателям детских садов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ование поролоном (13 фото). Воспитателям детских садов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321" cy="1036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b/>
          <w:sz w:val="28"/>
          <w:szCs w:val="28"/>
        </w:rPr>
        <w:t xml:space="preserve">Способ тычка </w:t>
      </w:r>
      <w:r w:rsidRPr="001757B2">
        <w:rPr>
          <w:sz w:val="28"/>
          <w:szCs w:val="28"/>
        </w:rPr>
        <w:t>можно выполнить, используя сухую кисть. Стимулирует развитие мелких мышц рук. Поэтому детям впоследствии легче овладеть письмом.</w:t>
      </w:r>
      <w:r w:rsidR="0028014B" w:rsidRPr="0028014B">
        <w:rPr>
          <w:noProof/>
        </w:rPr>
        <w:t xml:space="preserve"> </w:t>
      </w:r>
      <w:r w:rsidR="0028014B">
        <w:rPr>
          <w:noProof/>
        </w:rPr>
        <w:drawing>
          <wp:inline distT="0" distB="0" distL="0" distR="0" wp14:anchorId="6D167609" wp14:editId="5D3BC173">
            <wp:extent cx="762000" cy="1106494"/>
            <wp:effectExtent l="0" t="0" r="0" b="0"/>
            <wp:docPr id="6" name="Рисунок 6" descr="Нетрадиционные техники рисования. Рисование красками методом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Нетрадиционные техники рисования. Рисование красками методом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218" cy="1121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b/>
          <w:sz w:val="28"/>
          <w:szCs w:val="28"/>
        </w:rPr>
        <w:t xml:space="preserve">Монотипия. </w:t>
      </w:r>
      <w:r w:rsidRPr="001757B2">
        <w:rPr>
          <w:sz w:val="28"/>
          <w:szCs w:val="28"/>
        </w:rPr>
        <w:t>Рисунок наносится сначала на ровную и гладкую поверхность, а потом он отпечатывается на другую поверхность. Развивает глазомер, психомоторное развитие, развитие мелкой моторики, снятие эмоционального стресса через цвет.</w:t>
      </w:r>
      <w:r w:rsidR="0028014B" w:rsidRPr="0028014B">
        <w:rPr>
          <w:noProof/>
        </w:rPr>
        <w:t xml:space="preserve"> </w:t>
      </w:r>
      <w:r w:rsidR="0028014B">
        <w:rPr>
          <w:noProof/>
        </w:rPr>
        <w:drawing>
          <wp:inline distT="0" distB="0" distL="0" distR="0" wp14:anchorId="31402083" wp14:editId="6FD44E3F">
            <wp:extent cx="1314450" cy="984568"/>
            <wp:effectExtent l="0" t="0" r="0" b="6350"/>
            <wp:docPr id="7" name="Рисунок 7" descr="Монотипия | Техника рисо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онотипия | Техника рисовани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308" cy="994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b/>
          <w:sz w:val="28"/>
          <w:szCs w:val="28"/>
        </w:rPr>
        <w:lastRenderedPageBreak/>
        <w:t xml:space="preserve">Рисование нитками или </w:t>
      </w:r>
      <w:proofErr w:type="spellStart"/>
      <w:r w:rsidRPr="001757B2">
        <w:rPr>
          <w:b/>
          <w:sz w:val="28"/>
          <w:szCs w:val="28"/>
        </w:rPr>
        <w:t>ниткография</w:t>
      </w:r>
      <w:proofErr w:type="spellEnd"/>
      <w:r w:rsidRPr="001757B2">
        <w:rPr>
          <w:b/>
          <w:sz w:val="28"/>
          <w:szCs w:val="28"/>
        </w:rPr>
        <w:t xml:space="preserve">. </w:t>
      </w:r>
      <w:r w:rsidRPr="001757B2">
        <w:rPr>
          <w:sz w:val="28"/>
          <w:szCs w:val="28"/>
        </w:rPr>
        <w:t>Произвольно укладываем нитку, смоченную в краске петлями и зигзагами на лист бумаги и накрываем вторым листом. Оба листа плотно прижимаем друг к другу рукой, а нить вытягиваем за конец. Остаётся найти в петлях и крючках, оставленных нитью на листе, образы, которые можно распознать и использовать в рисунках. Развивает тактильную чувствительность, мышечно-двигательные навыки, мелкую моторику. Формирует умение наблюдать, сравнивать, находить решение. Происходит снятие эмоционального стресса.</w:t>
      </w:r>
      <w:r w:rsidR="0028014B" w:rsidRPr="0028014B">
        <w:rPr>
          <w:noProof/>
        </w:rPr>
        <w:t xml:space="preserve"> </w:t>
      </w:r>
      <w:r w:rsidR="0028014B">
        <w:rPr>
          <w:noProof/>
        </w:rPr>
        <w:drawing>
          <wp:inline distT="0" distB="0" distL="0" distR="0" wp14:anchorId="446104F1" wp14:editId="5F99F608">
            <wp:extent cx="1398800" cy="1047750"/>
            <wp:effectExtent l="0" t="0" r="0" b="0"/>
            <wp:docPr id="8" name="Рисунок 8" descr="Мастер-класс на тему “Ниткография” | Мир дошколя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астер-класс на тему “Ниткография” | Мир дошколят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696" cy="105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7AF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b/>
          <w:sz w:val="28"/>
          <w:szCs w:val="28"/>
        </w:rPr>
        <w:t xml:space="preserve">«Оттиск смятой бумаги» </w:t>
      </w:r>
      <w:r w:rsidRPr="001757B2">
        <w:rPr>
          <w:sz w:val="28"/>
          <w:szCs w:val="28"/>
        </w:rPr>
        <w:t>Способ получения изображения: ребёнок прижимает смятую бумагу к штемпельной подушке с краской, и нанести оттиск на бумагу. Развивает мелкую моторику, снятие эмоционального стресса.</w:t>
      </w:r>
      <w:r w:rsidR="0028014B" w:rsidRPr="0028014B">
        <w:rPr>
          <w:noProof/>
        </w:rPr>
        <w:t xml:space="preserve"> </w:t>
      </w:r>
      <w:r w:rsidR="0028014B">
        <w:rPr>
          <w:noProof/>
        </w:rPr>
        <w:drawing>
          <wp:inline distT="0" distB="0" distL="0" distR="0" wp14:anchorId="5B614B5F" wp14:editId="7175C9D3">
            <wp:extent cx="1066800" cy="1480114"/>
            <wp:effectExtent l="0" t="0" r="0" b="6350"/>
            <wp:docPr id="9" name="Рисунок 9" descr="Комплексный центр социального обслуживания населени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омплексный центр социального обслуживания населения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556" cy="1493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7AF" w:rsidRPr="0028014B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AA6B86">
        <w:rPr>
          <w:b/>
          <w:sz w:val="28"/>
          <w:szCs w:val="28"/>
        </w:rPr>
        <w:t>Рисование пёрышком.</w:t>
      </w:r>
      <w:r>
        <w:rPr>
          <w:sz w:val="28"/>
          <w:szCs w:val="28"/>
        </w:rPr>
        <w:t xml:space="preserve"> Пёрышки различного размера опускаются в гуашь, проводится пером по листу. Для получения изображения разного цвета и размера пёрышки меняются.</w:t>
      </w:r>
    </w:p>
    <w:p w:rsidR="000337AF" w:rsidRPr="004C6908" w:rsidRDefault="000337AF" w:rsidP="000337AF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proofErr w:type="spellStart"/>
      <w:r w:rsidRPr="004C6908">
        <w:rPr>
          <w:b/>
          <w:sz w:val="28"/>
          <w:szCs w:val="28"/>
        </w:rPr>
        <w:t>Паунтилизм</w:t>
      </w:r>
      <w:proofErr w:type="spellEnd"/>
      <w:r w:rsidRPr="004C6908">
        <w:rPr>
          <w:b/>
          <w:sz w:val="28"/>
          <w:szCs w:val="28"/>
        </w:rPr>
        <w:t xml:space="preserve"> (точечное рисование)</w:t>
      </w:r>
      <w:r>
        <w:rPr>
          <w:b/>
          <w:sz w:val="28"/>
          <w:szCs w:val="28"/>
        </w:rPr>
        <w:t xml:space="preserve"> </w:t>
      </w:r>
      <w:r w:rsidRPr="004C6908">
        <w:rPr>
          <w:sz w:val="28"/>
          <w:szCs w:val="28"/>
        </w:rPr>
        <w:t xml:space="preserve">Такие </w:t>
      </w:r>
      <w:r>
        <w:rPr>
          <w:sz w:val="28"/>
          <w:szCs w:val="28"/>
        </w:rPr>
        <w:t>творческие занятия способствуют развитию мелкой моторики и творческой фантазии,</w:t>
      </w:r>
      <w:r w:rsidRPr="004C6908">
        <w:rPr>
          <w:sz w:val="28"/>
          <w:szCs w:val="28"/>
        </w:rPr>
        <w:t xml:space="preserve"> </w:t>
      </w:r>
      <w:r>
        <w:rPr>
          <w:sz w:val="28"/>
          <w:szCs w:val="28"/>
        </w:rPr>
        <w:t>успокоению, расслаблению ребёнка, развитию его усидчивости, терпения, концентрации внимания.</w:t>
      </w:r>
      <w:r w:rsidR="001E52C8" w:rsidRPr="001E52C8">
        <w:rPr>
          <w:noProof/>
        </w:rPr>
        <w:t xml:space="preserve"> </w:t>
      </w:r>
      <w:r w:rsidR="001E52C8">
        <w:rPr>
          <w:noProof/>
        </w:rPr>
        <w:drawing>
          <wp:inline distT="0" distB="0" distL="0" distR="0" wp14:anchorId="7B12DE54" wp14:editId="51FE75EE">
            <wp:extent cx="1714500" cy="1284111"/>
            <wp:effectExtent l="0" t="0" r="0" b="0"/>
            <wp:docPr id="10" name="Рисунок 10" descr="Рисунки в технике пуантилизм. Фотоотчёт. (18 фото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исунки в технике пуантилизм. Фотоотчёт. (18 фото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283" cy="1295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7AF" w:rsidRPr="001757B2" w:rsidRDefault="000337AF" w:rsidP="000337AF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b/>
          <w:sz w:val="28"/>
          <w:szCs w:val="28"/>
        </w:rPr>
        <w:t xml:space="preserve">Методом проведения </w:t>
      </w:r>
      <w:r w:rsidRPr="001757B2">
        <w:rPr>
          <w:sz w:val="28"/>
          <w:szCs w:val="28"/>
        </w:rPr>
        <w:t>такого занятия</w:t>
      </w:r>
      <w:r w:rsidRPr="001757B2">
        <w:rPr>
          <w:b/>
          <w:sz w:val="28"/>
          <w:szCs w:val="28"/>
        </w:rPr>
        <w:t xml:space="preserve"> </w:t>
      </w:r>
      <w:r w:rsidRPr="001757B2">
        <w:rPr>
          <w:sz w:val="28"/>
          <w:szCs w:val="28"/>
        </w:rPr>
        <w:t>становится- наблюдение, мониторинг, словесная беседа, игра, стихи, загадки, сказки, музыкальное сопровождение, показ(пояснение), положительное подкрепление(поощрение).</w:t>
      </w:r>
    </w:p>
    <w:p w:rsidR="000337AF" w:rsidRPr="001757B2" w:rsidRDefault="000337AF" w:rsidP="000337A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57B2">
        <w:rPr>
          <w:sz w:val="28"/>
          <w:szCs w:val="28"/>
        </w:rPr>
        <w:t>Используемые методы дают возможность почувствовать многоцветное изображение предметов. Что влияет на полноту восприятия окружающего мира, формирует эмоционально-положительное отношение к самому процессу рисования, способствует более эффективному развитию детей с ОВЗ.</w:t>
      </w:r>
    </w:p>
    <w:p w:rsidR="000337AF" w:rsidRPr="001757B2" w:rsidRDefault="000337AF" w:rsidP="000337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mallCaps/>
          <w:spacing w:val="1"/>
          <w:sz w:val="28"/>
          <w:szCs w:val="28"/>
          <w:lang w:eastAsia="ru-RU"/>
        </w:rPr>
      </w:pPr>
    </w:p>
    <w:p w:rsidR="000337AF" w:rsidRPr="001757B2" w:rsidRDefault="000337AF" w:rsidP="000337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1757B2">
        <w:rPr>
          <w:rFonts w:ascii="Times New Roman" w:eastAsia="Times New Roman" w:hAnsi="Times New Roman"/>
          <w:b/>
          <w:bCs/>
          <w:spacing w:val="-6"/>
          <w:sz w:val="28"/>
          <w:szCs w:val="28"/>
          <w:u w:val="single"/>
          <w:lang w:eastAsia="ru-RU"/>
        </w:rPr>
        <w:lastRenderedPageBreak/>
        <w:t>Организация занятий</w:t>
      </w:r>
    </w:p>
    <w:p w:rsidR="000337AF" w:rsidRPr="00F421C8" w:rsidRDefault="000337AF" w:rsidP="000337A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757B2">
        <w:rPr>
          <w:rFonts w:ascii="Times New Roman" w:hAnsi="Times New Roman"/>
          <w:sz w:val="28"/>
          <w:szCs w:val="28"/>
          <w:shd w:val="clear" w:color="auto" w:fill="FFFFFF"/>
        </w:rPr>
        <w:t xml:space="preserve">В ходе занятий педагогу необходимо учитывать уровень интересов, склонностей того или иного ребенка, его возможности. Конкретно для каждого ребенка с учетом его заболевания необходимо разрабатывать адаптированную программу. Отличительной чертой занятий является гибкость, чувствительность к сбоям. Структура, методика проведения, даже содержание занятия может измениться в зависимости от: состояния здоровья ребенка; его настроения; непредвиденных ситуаций. Во время проведения занятий с детьми с ограниченными возможностями здоровья необходимо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соблюдать</w:t>
      </w:r>
      <w:r w:rsidRPr="001757B2">
        <w:rPr>
          <w:rFonts w:ascii="Times New Roman" w:hAnsi="Times New Roman"/>
          <w:sz w:val="28"/>
          <w:szCs w:val="28"/>
          <w:shd w:val="clear" w:color="auto" w:fill="FFFFFF"/>
        </w:rPr>
        <w:t xml:space="preserve"> следующие условия: замедленный в отличие от здоровых детей темп обучения; оптимальное привлечение детей к предметно-практической деятельности; опора на наиболее развитые положительные качества ребенка; </w:t>
      </w:r>
      <w:r w:rsidRPr="00F421C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дифференцированное руководство деятельностью детей и корректирование их действий.</w:t>
      </w:r>
    </w:p>
    <w:p w:rsidR="000337AF" w:rsidRPr="00F421C8" w:rsidRDefault="000337AF" w:rsidP="000337AF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421C8">
        <w:rPr>
          <w:rFonts w:ascii="Times New Roman" w:hAnsi="Times New Roman"/>
          <w:b/>
          <w:color w:val="000000" w:themeColor="text1"/>
          <w:sz w:val="28"/>
          <w:szCs w:val="28"/>
        </w:rPr>
        <w:t>Источники самообразования:</w:t>
      </w:r>
    </w:p>
    <w:p w:rsidR="000337AF" w:rsidRPr="00F421C8" w:rsidRDefault="000337AF" w:rsidP="000337A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421C8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0337AF" w:rsidRPr="00F421C8" w:rsidRDefault="000337AF" w:rsidP="000337AF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F421C8">
        <w:rPr>
          <w:rStyle w:val="c11"/>
          <w:color w:val="000000" w:themeColor="text1"/>
          <w:sz w:val="28"/>
          <w:szCs w:val="28"/>
        </w:rPr>
        <w:t xml:space="preserve">1.Рузанова </w:t>
      </w:r>
      <w:proofErr w:type="gramStart"/>
      <w:r w:rsidRPr="00F421C8">
        <w:rPr>
          <w:rStyle w:val="c11"/>
          <w:color w:val="000000" w:themeColor="text1"/>
          <w:sz w:val="28"/>
          <w:szCs w:val="28"/>
        </w:rPr>
        <w:t>Ю.В  Развитие</w:t>
      </w:r>
      <w:proofErr w:type="gramEnd"/>
      <w:r w:rsidRPr="00F421C8">
        <w:rPr>
          <w:rStyle w:val="c11"/>
          <w:color w:val="000000" w:themeColor="text1"/>
          <w:sz w:val="28"/>
          <w:szCs w:val="28"/>
        </w:rPr>
        <w:t xml:space="preserve"> моторики рук в нетрадиционной изобразительной деятельности /</w:t>
      </w:r>
      <w:proofErr w:type="spellStart"/>
      <w:r w:rsidRPr="00F421C8">
        <w:rPr>
          <w:rStyle w:val="c11"/>
          <w:color w:val="000000" w:themeColor="text1"/>
          <w:sz w:val="28"/>
          <w:szCs w:val="28"/>
        </w:rPr>
        <w:t>Ю.В.Рузанова</w:t>
      </w:r>
      <w:proofErr w:type="spellEnd"/>
      <w:r w:rsidRPr="00F421C8">
        <w:rPr>
          <w:rStyle w:val="c11"/>
          <w:color w:val="000000" w:themeColor="text1"/>
          <w:sz w:val="28"/>
          <w:szCs w:val="28"/>
        </w:rPr>
        <w:t>. -Санкт-</w:t>
      </w:r>
      <w:proofErr w:type="gramStart"/>
      <w:r w:rsidRPr="00F421C8">
        <w:rPr>
          <w:rStyle w:val="c11"/>
          <w:color w:val="000000" w:themeColor="text1"/>
          <w:sz w:val="28"/>
          <w:szCs w:val="28"/>
        </w:rPr>
        <w:t>Петербург.:</w:t>
      </w:r>
      <w:proofErr w:type="gramEnd"/>
      <w:r w:rsidRPr="00F421C8">
        <w:rPr>
          <w:rStyle w:val="c11"/>
          <w:color w:val="000000" w:themeColor="text1"/>
          <w:sz w:val="28"/>
          <w:szCs w:val="28"/>
        </w:rPr>
        <w:t xml:space="preserve"> КАРО, 2009г.-160с.</w:t>
      </w:r>
    </w:p>
    <w:p w:rsidR="000337AF" w:rsidRPr="00F421C8" w:rsidRDefault="000337AF" w:rsidP="000337AF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F421C8">
        <w:rPr>
          <w:rStyle w:val="c11"/>
          <w:color w:val="000000" w:themeColor="text1"/>
          <w:sz w:val="28"/>
          <w:szCs w:val="28"/>
        </w:rPr>
        <w:t xml:space="preserve">2.Иванов Е. Я учусь </w:t>
      </w:r>
      <w:proofErr w:type="gramStart"/>
      <w:r w:rsidRPr="00F421C8">
        <w:rPr>
          <w:rStyle w:val="c11"/>
          <w:color w:val="000000" w:themeColor="text1"/>
          <w:sz w:val="28"/>
          <w:szCs w:val="28"/>
        </w:rPr>
        <w:t>рисовать./</w:t>
      </w:r>
      <w:proofErr w:type="spellStart"/>
      <w:proofErr w:type="gramEnd"/>
      <w:r w:rsidRPr="00F421C8">
        <w:rPr>
          <w:rStyle w:val="c11"/>
          <w:color w:val="000000" w:themeColor="text1"/>
          <w:sz w:val="28"/>
          <w:szCs w:val="28"/>
        </w:rPr>
        <w:t>Е.С.Иванов</w:t>
      </w:r>
      <w:proofErr w:type="spellEnd"/>
      <w:r w:rsidRPr="00F421C8">
        <w:rPr>
          <w:rStyle w:val="c11"/>
          <w:color w:val="000000" w:themeColor="text1"/>
          <w:sz w:val="28"/>
          <w:szCs w:val="28"/>
        </w:rPr>
        <w:t>- М.:ГАРТ, 1994г.-125с.</w:t>
      </w:r>
    </w:p>
    <w:p w:rsidR="000337AF" w:rsidRPr="00F421C8" w:rsidRDefault="000337AF" w:rsidP="000337AF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F421C8">
        <w:rPr>
          <w:rStyle w:val="c7"/>
          <w:color w:val="000000" w:themeColor="text1"/>
          <w:sz w:val="28"/>
          <w:szCs w:val="28"/>
          <w:shd w:val="clear" w:color="auto" w:fill="FFFFFF"/>
        </w:rPr>
        <w:t>3.  Казакова Р.Г. Рисование с детьми дошкольного возраста: Нетрадиционные техники, планирование, конспекты занятий / под ред. Р.Г. Казаковой – М.: ТЦ Сфера, 2005-260с.</w:t>
      </w:r>
    </w:p>
    <w:p w:rsidR="000337AF" w:rsidRPr="00F421C8" w:rsidRDefault="00F421C8" w:rsidP="000337AF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F421C8">
        <w:rPr>
          <w:rStyle w:val="c7"/>
          <w:color w:val="000000" w:themeColor="text1"/>
          <w:sz w:val="28"/>
          <w:szCs w:val="28"/>
          <w:shd w:val="clear" w:color="auto" w:fill="FFFFFF"/>
        </w:rPr>
        <w:t>4</w:t>
      </w:r>
      <w:r w:rsidR="000337AF" w:rsidRPr="00F421C8">
        <w:rPr>
          <w:rStyle w:val="c7"/>
          <w:color w:val="000000" w:themeColor="text1"/>
          <w:sz w:val="28"/>
          <w:szCs w:val="28"/>
          <w:shd w:val="clear" w:color="auto" w:fill="FFFFFF"/>
        </w:rPr>
        <w:t>.</w:t>
      </w:r>
      <w:r w:rsidR="000337AF" w:rsidRPr="00F421C8">
        <w:rPr>
          <w:rStyle w:val="c15"/>
          <w:color w:val="000000" w:themeColor="text1"/>
          <w:sz w:val="22"/>
          <w:szCs w:val="22"/>
          <w:shd w:val="clear" w:color="auto" w:fill="FFFFFF"/>
        </w:rPr>
        <w:t> </w:t>
      </w:r>
      <w:r w:rsidR="000337AF" w:rsidRPr="00F421C8">
        <w:rPr>
          <w:rStyle w:val="c12"/>
          <w:color w:val="000000" w:themeColor="text1"/>
          <w:sz w:val="28"/>
          <w:szCs w:val="28"/>
        </w:rPr>
        <w:t> Григорьева Г. Г. Развитие дошкольника в изобразительной деятельности. – М., 2000-300с.</w:t>
      </w:r>
    </w:p>
    <w:p w:rsidR="000337AF" w:rsidRPr="00F421C8" w:rsidRDefault="00F421C8" w:rsidP="000337AF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F421C8">
        <w:rPr>
          <w:rStyle w:val="c12"/>
          <w:color w:val="000000" w:themeColor="text1"/>
          <w:sz w:val="28"/>
          <w:szCs w:val="28"/>
        </w:rPr>
        <w:t>6</w:t>
      </w:r>
      <w:r w:rsidR="000337AF" w:rsidRPr="00F421C8">
        <w:rPr>
          <w:rStyle w:val="c12"/>
          <w:color w:val="000000" w:themeColor="text1"/>
          <w:sz w:val="28"/>
          <w:szCs w:val="28"/>
        </w:rPr>
        <w:t xml:space="preserve">. Шаляпина </w:t>
      </w:r>
      <w:proofErr w:type="spellStart"/>
      <w:r w:rsidR="000337AF" w:rsidRPr="00F421C8">
        <w:rPr>
          <w:rStyle w:val="c12"/>
          <w:color w:val="000000" w:themeColor="text1"/>
          <w:sz w:val="28"/>
          <w:szCs w:val="28"/>
        </w:rPr>
        <w:t>Н.А.Нетрадиционное</w:t>
      </w:r>
      <w:proofErr w:type="spellEnd"/>
      <w:r w:rsidR="000337AF" w:rsidRPr="00F421C8">
        <w:rPr>
          <w:rStyle w:val="c12"/>
          <w:color w:val="000000" w:themeColor="text1"/>
          <w:sz w:val="28"/>
          <w:szCs w:val="28"/>
        </w:rPr>
        <w:t xml:space="preserve"> рисование с дошкольниками /</w:t>
      </w:r>
      <w:proofErr w:type="spellStart"/>
      <w:r w:rsidR="000337AF" w:rsidRPr="00F421C8">
        <w:rPr>
          <w:rStyle w:val="c12"/>
          <w:color w:val="000000" w:themeColor="text1"/>
          <w:sz w:val="28"/>
          <w:szCs w:val="28"/>
        </w:rPr>
        <w:t>Н.А.Шаляпина</w:t>
      </w:r>
      <w:proofErr w:type="spellEnd"/>
      <w:r w:rsidR="000337AF" w:rsidRPr="00F421C8">
        <w:rPr>
          <w:rStyle w:val="c12"/>
          <w:color w:val="000000" w:themeColor="text1"/>
          <w:sz w:val="28"/>
          <w:szCs w:val="28"/>
        </w:rPr>
        <w:t xml:space="preserve">. - </w:t>
      </w:r>
      <w:proofErr w:type="gramStart"/>
      <w:r w:rsidR="000337AF" w:rsidRPr="00F421C8">
        <w:rPr>
          <w:rStyle w:val="c12"/>
          <w:color w:val="000000" w:themeColor="text1"/>
          <w:sz w:val="28"/>
          <w:szCs w:val="28"/>
        </w:rPr>
        <w:t>М.:ООО</w:t>
      </w:r>
      <w:proofErr w:type="gramEnd"/>
      <w:r w:rsidR="000337AF" w:rsidRPr="00F421C8">
        <w:rPr>
          <w:rStyle w:val="c12"/>
          <w:color w:val="000000" w:themeColor="text1"/>
          <w:sz w:val="28"/>
          <w:szCs w:val="28"/>
        </w:rPr>
        <w:t xml:space="preserve"> ТЦ  Сфера,2016г.-70с.</w:t>
      </w:r>
    </w:p>
    <w:p w:rsidR="000337AF" w:rsidRPr="00F421C8" w:rsidRDefault="00F421C8" w:rsidP="000337AF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F421C8">
        <w:rPr>
          <w:rStyle w:val="c5"/>
          <w:color w:val="000000" w:themeColor="text1"/>
          <w:sz w:val="28"/>
          <w:szCs w:val="28"/>
        </w:rPr>
        <w:t> 6</w:t>
      </w:r>
      <w:r w:rsidR="000337AF" w:rsidRPr="00F421C8">
        <w:rPr>
          <w:rStyle w:val="c5"/>
          <w:color w:val="000000" w:themeColor="text1"/>
          <w:sz w:val="28"/>
          <w:szCs w:val="28"/>
        </w:rPr>
        <w:t>. Казакова Р. Г. Занятия по рисованию с дошкольниками /</w:t>
      </w:r>
      <w:proofErr w:type="spellStart"/>
      <w:proofErr w:type="gramStart"/>
      <w:r w:rsidR="000337AF" w:rsidRPr="00F421C8">
        <w:rPr>
          <w:rStyle w:val="c5"/>
          <w:color w:val="000000" w:themeColor="text1"/>
          <w:sz w:val="28"/>
          <w:szCs w:val="28"/>
        </w:rPr>
        <w:t>Р.Г.Казакова</w:t>
      </w:r>
      <w:proofErr w:type="spellEnd"/>
      <w:r w:rsidR="000337AF" w:rsidRPr="00F421C8">
        <w:rPr>
          <w:rStyle w:val="c5"/>
          <w:color w:val="000000" w:themeColor="text1"/>
          <w:sz w:val="28"/>
          <w:szCs w:val="28"/>
        </w:rPr>
        <w:t>.-</w:t>
      </w:r>
      <w:proofErr w:type="gramEnd"/>
      <w:r w:rsidR="000337AF" w:rsidRPr="00F421C8">
        <w:rPr>
          <w:rStyle w:val="c5"/>
          <w:color w:val="000000" w:themeColor="text1"/>
          <w:sz w:val="28"/>
          <w:szCs w:val="28"/>
        </w:rPr>
        <w:t xml:space="preserve"> </w:t>
      </w:r>
      <w:proofErr w:type="spellStart"/>
      <w:r w:rsidR="000337AF" w:rsidRPr="00F421C8">
        <w:rPr>
          <w:rStyle w:val="c5"/>
          <w:color w:val="000000" w:themeColor="text1"/>
          <w:sz w:val="28"/>
          <w:szCs w:val="28"/>
        </w:rPr>
        <w:t>М.:Творческий</w:t>
      </w:r>
      <w:proofErr w:type="spellEnd"/>
      <w:r w:rsidR="000337AF" w:rsidRPr="00F421C8">
        <w:rPr>
          <w:rStyle w:val="c5"/>
          <w:color w:val="000000" w:themeColor="text1"/>
          <w:sz w:val="28"/>
          <w:szCs w:val="28"/>
        </w:rPr>
        <w:t xml:space="preserve"> Центр , 2008-128с.</w:t>
      </w:r>
    </w:p>
    <w:p w:rsidR="000337AF" w:rsidRPr="00F421C8" w:rsidRDefault="00F421C8" w:rsidP="000337AF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F421C8">
        <w:rPr>
          <w:rStyle w:val="c12"/>
          <w:color w:val="000000" w:themeColor="text1"/>
          <w:sz w:val="28"/>
          <w:szCs w:val="28"/>
        </w:rPr>
        <w:t>7</w:t>
      </w:r>
      <w:r w:rsidR="000337AF" w:rsidRPr="00F421C8">
        <w:rPr>
          <w:rStyle w:val="c12"/>
          <w:color w:val="000000" w:themeColor="text1"/>
          <w:sz w:val="28"/>
          <w:szCs w:val="28"/>
        </w:rPr>
        <w:t>.Давыдова Г.Н. Нетрадиционные техники рисования в детском саду/</w:t>
      </w:r>
      <w:proofErr w:type="spellStart"/>
      <w:r w:rsidR="000337AF" w:rsidRPr="00F421C8">
        <w:rPr>
          <w:rStyle w:val="c12"/>
          <w:color w:val="000000" w:themeColor="text1"/>
          <w:sz w:val="28"/>
          <w:szCs w:val="28"/>
        </w:rPr>
        <w:t>Г.Н.Давыдова</w:t>
      </w:r>
      <w:proofErr w:type="spellEnd"/>
      <w:r w:rsidR="000337AF" w:rsidRPr="00F421C8">
        <w:rPr>
          <w:rStyle w:val="c12"/>
          <w:color w:val="000000" w:themeColor="text1"/>
          <w:sz w:val="28"/>
          <w:szCs w:val="28"/>
        </w:rPr>
        <w:t xml:space="preserve">. - М.: Скрипторий, 2008г.-71с.9.Никитина А.В. Нетрадиционные техники рисования в детском саду/А.В. </w:t>
      </w:r>
      <w:proofErr w:type="gramStart"/>
      <w:r w:rsidR="000337AF" w:rsidRPr="00F421C8">
        <w:rPr>
          <w:rStyle w:val="c12"/>
          <w:color w:val="000000" w:themeColor="text1"/>
          <w:sz w:val="28"/>
          <w:szCs w:val="28"/>
        </w:rPr>
        <w:t>Никитина.-</w:t>
      </w:r>
      <w:proofErr w:type="gramEnd"/>
      <w:r w:rsidR="000337AF" w:rsidRPr="00F421C8">
        <w:rPr>
          <w:rStyle w:val="c12"/>
          <w:color w:val="000000" w:themeColor="text1"/>
          <w:sz w:val="28"/>
          <w:szCs w:val="28"/>
        </w:rPr>
        <w:t xml:space="preserve"> Санкт-Петербург: КАРО, 2016г.-96</w:t>
      </w:r>
    </w:p>
    <w:p w:rsidR="000337AF" w:rsidRDefault="000337AF"/>
    <w:sectPr w:rsidR="00033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F3673"/>
    <w:multiLevelType w:val="hybridMultilevel"/>
    <w:tmpl w:val="5D00215E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7AF"/>
    <w:rsid w:val="000337AF"/>
    <w:rsid w:val="001E52C8"/>
    <w:rsid w:val="00277ACD"/>
    <w:rsid w:val="0028014B"/>
    <w:rsid w:val="009250D0"/>
    <w:rsid w:val="009C5F9E"/>
    <w:rsid w:val="00E3111B"/>
    <w:rsid w:val="00F4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66E980-F5F3-40AE-B22D-814B189C4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rsid w:val="000337AF"/>
  </w:style>
  <w:style w:type="paragraph" w:customStyle="1" w:styleId="c4">
    <w:name w:val="c4"/>
    <w:basedOn w:val="a"/>
    <w:rsid w:val="00033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33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33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0337AF"/>
    <w:rPr>
      <w:b/>
      <w:bCs/>
    </w:rPr>
  </w:style>
  <w:style w:type="paragraph" w:customStyle="1" w:styleId="c19">
    <w:name w:val="c19"/>
    <w:basedOn w:val="a"/>
    <w:rsid w:val="00033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0337AF"/>
  </w:style>
  <w:style w:type="paragraph" w:customStyle="1" w:styleId="c13">
    <w:name w:val="c13"/>
    <w:basedOn w:val="a"/>
    <w:rsid w:val="00033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337AF"/>
  </w:style>
  <w:style w:type="character" w:customStyle="1" w:styleId="c15">
    <w:name w:val="c15"/>
    <w:basedOn w:val="a0"/>
    <w:rsid w:val="000337AF"/>
  </w:style>
  <w:style w:type="character" w:customStyle="1" w:styleId="c12">
    <w:name w:val="c12"/>
    <w:basedOn w:val="a0"/>
    <w:rsid w:val="000337AF"/>
  </w:style>
  <w:style w:type="character" w:customStyle="1" w:styleId="c5">
    <w:name w:val="c5"/>
    <w:basedOn w:val="a0"/>
    <w:rsid w:val="000337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5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2024-11-01T13:20:00Z</dcterms:created>
  <dcterms:modified xsi:type="dcterms:W3CDTF">2024-11-03T19:52:00Z</dcterms:modified>
</cp:coreProperties>
</file>