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1.xml" ContentType="application/vnd.openxmlformats-officedocument.wordprocessingml.footer+xml"/>
  <Override PartName="/word/footer6.xml" ContentType="application/vnd.openxmlformats-officedocument.wordprocessingml.footer+xml"/>
  <Override PartName="/word/styles.xml" ContentType="application/vnd.openxmlformats-officedocument.wordprocessingml.styles+xml"/>
  <Override PartName="/word/footer10.xml" ContentType="application/vnd.openxmlformats-officedocument.wordprocessingml.footer+xml"/>
  <Override PartName="/word/footer5.xml" ContentType="application/vnd.openxmlformats-officedocument.wordprocessingml.foot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numbering.xml" ContentType="application/vnd.openxmlformats-officedocument.wordprocessingml.numbering+xml"/>
  <Override PartName="/word/footer7.xml" ContentType="application/vnd.openxmlformats-officedocument.wordprocessingml.footer+xml"/>
  <Override PartName="/word/footer12.xml" ContentType="application/vnd.openxmlformats-officedocument.wordprocessingml.footer+xml"/>
  <Override PartName="/word/footer8.xml" ContentType="application/vnd.openxmlformats-officedocument.wordprocessingml.footer+xml"/>
  <Override PartName="/word/footer13.xml" ContentType="application/vnd.openxmlformats-officedocument.wordprocessingml.footer+xml"/>
  <Override PartName="/word/footer9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ntTable.xml" ContentType="application/vnd.openxmlformats-officedocument.wordprocessingml.fontTable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1"/>
        <w:spacing w:before="63" w:after="0"/>
        <w:ind w:left="2639" w:right="2633" w:hanging="0"/>
        <w:jc w:val="center"/>
        <w:rPr>
          <w:b w:val="false"/>
        </w:rPr>
      </w:pPr>
      <w:r>
        <w:rPr/>
        <w:t xml:space="preserve">Взаимодействие школы и семьи в профилактике безнадзорности и правонарушений несовершеннолетних </w:t>
      </w:r>
    </w:p>
    <w:p>
      <w:pPr>
        <w:pStyle w:val="Style14"/>
        <w:spacing w:lineRule="auto" w:line="276" w:before="235" w:after="0"/>
        <w:ind w:left="112" w:right="116" w:firstLine="55"/>
        <w:rPr>
          <w:b/>
        </w:rPr>
      </w:pPr>
      <w:r>
        <w:rPr/>
      </w:r>
    </w:p>
    <w:p>
      <w:pPr>
        <w:pStyle w:val="Style14"/>
        <w:spacing w:lineRule="auto" w:line="276" w:before="198" w:after="0"/>
        <w:ind w:left="112" w:right="110" w:hanging="0"/>
        <w:rPr/>
      </w:pPr>
      <w:r>
        <w:rPr/>
        <w:t>«Дети одинаковы, точнее, равны. Они равны перед добрым и худым. Дети поначалу</w:t>
      </w:r>
      <w:r>
        <w:rPr>
          <w:spacing w:val="-3"/>
        </w:rPr>
        <w:t xml:space="preserve"> </w:t>
      </w:r>
      <w:r>
        <w:rPr/>
        <w:t>походят на промокашки: впитывают в себя все, что грамотно или безобразно написано родителями». Социально-экономические проблемы в российском обществе на данном этапе развития существенно ослабили институт семьи, ее воздействие на воспитание детей. Результатом этого процесса является рост численности безнадзорных детей, увеличение распространения в детской среде наркотиков и различных психотропных препаратов, алкоголя. И, как следствие, увеличение числа правонарушений среди несовершеннолетних. Поэтому, проведение профилактической работы по предупреждению правонарушений среди несовершеннолетних является в нашей школе актуальной. Вовремя замеченные отклонения в поведении детей и подростков</w:t>
      </w:r>
      <w:r>
        <w:rPr>
          <w:spacing w:val="-4"/>
        </w:rPr>
        <w:t xml:space="preserve"> </w:t>
      </w:r>
      <w:r>
        <w:rPr/>
        <w:t>и</w:t>
      </w:r>
      <w:r>
        <w:rPr>
          <w:spacing w:val="-3"/>
        </w:rPr>
        <w:t xml:space="preserve"> </w:t>
      </w:r>
      <w:r>
        <w:rPr/>
        <w:t>правильно</w:t>
      </w:r>
      <w:r>
        <w:rPr>
          <w:spacing w:val="-3"/>
        </w:rPr>
        <w:t xml:space="preserve"> </w:t>
      </w:r>
      <w:r>
        <w:rPr/>
        <w:t>организованная</w:t>
      </w:r>
      <w:r>
        <w:rPr>
          <w:spacing w:val="-3"/>
        </w:rPr>
        <w:t xml:space="preserve"> </w:t>
      </w:r>
      <w:r>
        <w:rPr/>
        <w:t>помощь</w:t>
      </w:r>
      <w:r>
        <w:rPr>
          <w:spacing w:val="-3"/>
        </w:rPr>
        <w:t xml:space="preserve"> </w:t>
      </w:r>
      <w:r>
        <w:rPr/>
        <w:t>могут</w:t>
      </w:r>
      <w:r>
        <w:rPr>
          <w:spacing w:val="-3"/>
        </w:rPr>
        <w:t xml:space="preserve"> </w:t>
      </w:r>
      <w:r>
        <w:rPr/>
        <w:t>сыграть</w:t>
      </w:r>
      <w:r>
        <w:rPr>
          <w:spacing w:val="-2"/>
        </w:rPr>
        <w:t xml:space="preserve"> </w:t>
      </w:r>
      <w:r>
        <w:rPr/>
        <w:t>важную</w:t>
      </w:r>
      <w:r>
        <w:rPr>
          <w:spacing w:val="-2"/>
        </w:rPr>
        <w:t xml:space="preserve"> </w:t>
      </w:r>
      <w:r>
        <w:rPr/>
        <w:t>роль</w:t>
      </w:r>
      <w:r>
        <w:rPr>
          <w:spacing w:val="-3"/>
        </w:rPr>
        <w:t xml:space="preserve"> </w:t>
      </w:r>
      <w:r>
        <w:rPr/>
        <w:t>в</w:t>
      </w:r>
      <w:r>
        <w:rPr>
          <w:spacing w:val="-4"/>
        </w:rPr>
        <w:t xml:space="preserve"> </w:t>
      </w:r>
      <w:r>
        <w:rPr/>
        <w:t>предотвращении деформации личности растущего человека, которая приводит к правонарушениям и преступлениям. Итак, тема «Правонарушение, преступление и подросток» актуальна на сегодняшний день, так как, к сожалению, не каждый подросток, осознает о совершаемых им противоправных деяниях, которые ведут к тяжелым и трудноисправимым последствиям. Ежегодно подростками совершается более 145 тыс. преступлений, практически каждый пятый из них направляется для отбывания наказания в виде лишения свободы в воспитательные колонии (ВК).</w:t>
      </w:r>
    </w:p>
    <w:p>
      <w:pPr>
        <w:pStyle w:val="Style14"/>
        <w:spacing w:lineRule="auto" w:line="276" w:before="202" w:after="0"/>
        <w:ind w:left="112" w:right="112" w:firstLine="300"/>
        <w:rPr/>
      </w:pPr>
      <w:r>
        <w:rPr/>
        <w:t>Современная психология, педагогика утверждает: в воспитании детей семью не заменит никто, особенно в раннем возрасте. Контакт с родителями необходим детям для их полноценного</w:t>
      </w:r>
      <w:r>
        <w:rPr>
          <w:spacing w:val="40"/>
        </w:rPr>
        <w:t xml:space="preserve"> </w:t>
      </w:r>
      <w:r>
        <w:rPr/>
        <w:t>развития.</w:t>
      </w:r>
      <w:r>
        <w:rPr>
          <w:spacing w:val="40"/>
        </w:rPr>
        <w:t xml:space="preserve"> </w:t>
      </w:r>
      <w:r>
        <w:rPr/>
        <w:t>Известный</w:t>
      </w:r>
      <w:r>
        <w:rPr>
          <w:spacing w:val="40"/>
        </w:rPr>
        <w:t xml:space="preserve"> </w:t>
      </w:r>
      <w:r>
        <w:rPr/>
        <w:t>французский</w:t>
      </w:r>
      <w:r>
        <w:rPr>
          <w:spacing w:val="40"/>
        </w:rPr>
        <w:t xml:space="preserve"> </w:t>
      </w:r>
      <w:r>
        <w:rPr/>
        <w:t>государственный</w:t>
      </w:r>
      <w:r>
        <w:rPr>
          <w:spacing w:val="40"/>
        </w:rPr>
        <w:t xml:space="preserve"> </w:t>
      </w:r>
      <w:r>
        <w:rPr/>
        <w:t>деятель</w:t>
      </w:r>
      <w:r>
        <w:rPr>
          <w:spacing w:val="40"/>
        </w:rPr>
        <w:t xml:space="preserve"> </w:t>
      </w:r>
      <w:r>
        <w:rPr/>
        <w:t>Ламартин</w:t>
      </w:r>
      <w:r>
        <w:rPr>
          <w:spacing w:val="40"/>
        </w:rPr>
        <w:t xml:space="preserve"> </w:t>
      </w:r>
      <w:r>
        <w:rPr/>
        <w:t>сказал:</w:t>
      </w:r>
    </w:p>
    <w:p>
      <w:pPr>
        <w:pStyle w:val="Style14"/>
        <w:spacing w:before="1" w:after="0"/>
        <w:rPr/>
      </w:pPr>
      <w:r>
        <w:rPr/>
        <w:t>«Учитель</w:t>
      </w:r>
      <w:r>
        <w:rPr>
          <w:spacing w:val="-4"/>
        </w:rPr>
        <w:t xml:space="preserve"> </w:t>
      </w:r>
      <w:r>
        <w:rPr/>
        <w:t>разума</w:t>
      </w:r>
      <w:r>
        <w:rPr>
          <w:spacing w:val="-2"/>
        </w:rPr>
        <w:t xml:space="preserve"> </w:t>
      </w:r>
      <w:r>
        <w:rPr/>
        <w:t>–</w:t>
      </w:r>
      <w:r>
        <w:rPr>
          <w:spacing w:val="-2"/>
        </w:rPr>
        <w:t xml:space="preserve"> </w:t>
      </w:r>
      <w:r>
        <w:rPr/>
        <w:t>в</w:t>
      </w:r>
      <w:r>
        <w:rPr>
          <w:spacing w:val="-3"/>
        </w:rPr>
        <w:t xml:space="preserve"> </w:t>
      </w:r>
      <w:r>
        <w:rPr/>
        <w:t>школе, учитель</w:t>
      </w:r>
      <w:r>
        <w:rPr>
          <w:spacing w:val="-1"/>
        </w:rPr>
        <w:t xml:space="preserve"> </w:t>
      </w:r>
      <w:r>
        <w:rPr/>
        <w:t>души –</w:t>
      </w:r>
      <w:r>
        <w:rPr>
          <w:spacing w:val="-2"/>
        </w:rPr>
        <w:t xml:space="preserve"> </w:t>
      </w:r>
      <w:r>
        <w:rPr/>
        <w:t>в</w:t>
      </w:r>
      <w:r>
        <w:rPr>
          <w:spacing w:val="-3"/>
        </w:rPr>
        <w:t xml:space="preserve"> </w:t>
      </w:r>
      <w:r>
        <w:rPr/>
        <w:t>кругу</w:t>
      </w:r>
      <w:r>
        <w:rPr>
          <w:spacing w:val="-6"/>
        </w:rPr>
        <w:t xml:space="preserve"> </w:t>
      </w:r>
      <w:r>
        <w:rPr>
          <w:spacing w:val="-2"/>
        </w:rPr>
        <w:t>семьи».</w:t>
      </w:r>
    </w:p>
    <w:p>
      <w:pPr>
        <w:pStyle w:val="Style14"/>
        <w:spacing w:lineRule="auto" w:line="276" w:before="240" w:after="0"/>
        <w:ind w:left="112" w:right="108" w:firstLine="360"/>
        <w:rPr/>
      </w:pPr>
      <w:r>
        <w:rPr/>
        <w:t>Насилие, жестокость, агрессивность, вандализм, терроризм захлестнули в последние годы нашу страну. В волну преступности всё чаще оказываются втянутыми несовершеннолетние, действия</w:t>
      </w:r>
      <w:r>
        <w:rPr>
          <w:spacing w:val="-1"/>
        </w:rPr>
        <w:t xml:space="preserve"> </w:t>
      </w:r>
      <w:r>
        <w:rPr/>
        <w:t>которых поражают</w:t>
      </w:r>
      <w:r>
        <w:rPr>
          <w:spacing w:val="-1"/>
        </w:rPr>
        <w:t xml:space="preserve"> </w:t>
      </w:r>
      <w:r>
        <w:rPr/>
        <w:t>цинизмом,</w:t>
      </w:r>
      <w:r>
        <w:rPr>
          <w:spacing w:val="-1"/>
        </w:rPr>
        <w:t xml:space="preserve"> </w:t>
      </w:r>
      <w:r>
        <w:rPr/>
        <w:t>дерзостью,</w:t>
      </w:r>
      <w:r>
        <w:rPr>
          <w:spacing w:val="-1"/>
        </w:rPr>
        <w:t xml:space="preserve"> </w:t>
      </w:r>
      <w:r>
        <w:rPr/>
        <w:t>глумлением</w:t>
      </w:r>
      <w:r>
        <w:rPr>
          <w:spacing w:val="-2"/>
        </w:rPr>
        <w:t xml:space="preserve"> </w:t>
      </w:r>
      <w:r>
        <w:rPr/>
        <w:t>над</w:t>
      </w:r>
      <w:r>
        <w:rPr>
          <w:spacing w:val="-1"/>
        </w:rPr>
        <w:t xml:space="preserve"> </w:t>
      </w:r>
      <w:r>
        <w:rPr/>
        <w:t>жертвами. К</w:t>
      </w:r>
      <w:r>
        <w:rPr>
          <w:spacing w:val="-1"/>
        </w:rPr>
        <w:t xml:space="preserve"> </w:t>
      </w:r>
      <w:r>
        <w:rPr/>
        <w:t>сожалению,</w:t>
      </w:r>
      <w:r>
        <w:rPr>
          <w:spacing w:val="-4"/>
        </w:rPr>
        <w:t xml:space="preserve"> </w:t>
      </w:r>
      <w:r>
        <w:rPr/>
        <w:t>не каждый подросток, осознает какие совершаемые им противоправные деяния ведут к тяжелым и трудно-исправимым последствиям.</w:t>
      </w:r>
    </w:p>
    <w:p>
      <w:pPr>
        <w:pStyle w:val="Normal"/>
        <w:spacing w:before="202" w:after="0"/>
        <w:ind w:left="473" w:hanging="0"/>
        <w:rPr>
          <w:b/>
          <w:sz w:val="24"/>
        </w:rPr>
      </w:pPr>
      <w:r>
        <w:rPr>
          <w:sz w:val="24"/>
        </w:rPr>
        <w:t>Что</w:t>
      </w:r>
      <w:r>
        <w:rPr>
          <w:spacing w:val="-3"/>
          <w:sz w:val="24"/>
        </w:rPr>
        <w:t xml:space="preserve"> </w:t>
      </w:r>
      <w:r>
        <w:rPr>
          <w:sz w:val="24"/>
        </w:rPr>
        <w:t>такое</w:t>
      </w:r>
      <w:r>
        <w:rPr>
          <w:spacing w:val="-2"/>
          <w:sz w:val="24"/>
        </w:rPr>
        <w:t xml:space="preserve"> </w:t>
      </w:r>
      <w:r>
        <w:rPr>
          <w:sz w:val="24"/>
        </w:rPr>
        <w:t>правонарушение?</w:t>
      </w:r>
      <w:r>
        <w:rPr>
          <w:spacing w:val="60"/>
          <w:sz w:val="24"/>
        </w:rPr>
        <w:t xml:space="preserve"> </w:t>
      </w:r>
    </w:p>
    <w:p>
      <w:pPr>
        <w:pStyle w:val="Style14"/>
        <w:spacing w:lineRule="auto" w:line="276" w:before="240" w:after="0"/>
        <w:ind w:left="112" w:right="110" w:firstLine="360"/>
        <w:rPr/>
      </w:pPr>
      <w:r>
        <w:rPr>
          <w:b/>
        </w:rPr>
        <w:t xml:space="preserve">Правонарушение </w:t>
      </w:r>
      <w:r>
        <w:rPr/>
        <w:t xml:space="preserve">— это виновное поведение праводееспособного лица, которое противоречит предписаниям норм права, </w:t>
      </w:r>
      <w:r>
        <w:rPr>
          <w:u w:val="single"/>
        </w:rPr>
        <w:t>причиняет вред другим лицам</w:t>
      </w:r>
      <w:r>
        <w:rPr/>
        <w:t xml:space="preserve"> и </w:t>
      </w:r>
      <w:r>
        <w:rPr>
          <w:u w:val="single"/>
        </w:rPr>
        <w:t>влечет</w:t>
      </w:r>
      <w:r>
        <w:rPr/>
        <w:t xml:space="preserve"> за собой юридическую </w:t>
      </w:r>
      <w:r>
        <w:rPr>
          <w:u w:val="single"/>
        </w:rPr>
        <w:t>ответственность.</w:t>
      </w:r>
    </w:p>
    <w:p>
      <w:pPr>
        <w:pStyle w:val="Normal"/>
        <w:spacing w:before="200" w:after="0"/>
        <w:ind w:left="533" w:hanging="0"/>
        <w:rPr>
          <w:b/>
          <w:i/>
          <w:i/>
          <w:sz w:val="24"/>
        </w:rPr>
      </w:pPr>
      <w:r>
        <w:rPr>
          <w:sz w:val="24"/>
        </w:rPr>
        <w:t>Все</w:t>
      </w:r>
      <w:r>
        <w:rPr>
          <w:spacing w:val="46"/>
          <w:sz w:val="24"/>
        </w:rPr>
        <w:t xml:space="preserve"> </w:t>
      </w:r>
      <w:r>
        <w:rPr>
          <w:sz w:val="24"/>
        </w:rPr>
        <w:t>правонарушения</w:t>
      </w:r>
      <w:r>
        <w:rPr>
          <w:spacing w:val="48"/>
          <w:sz w:val="24"/>
        </w:rPr>
        <w:t xml:space="preserve"> </w:t>
      </w:r>
      <w:r>
        <w:rPr>
          <w:sz w:val="24"/>
        </w:rPr>
        <w:t>принято</w:t>
      </w:r>
      <w:r>
        <w:rPr>
          <w:spacing w:val="48"/>
          <w:sz w:val="24"/>
        </w:rPr>
        <w:t xml:space="preserve"> </w:t>
      </w:r>
      <w:r>
        <w:rPr>
          <w:sz w:val="24"/>
        </w:rPr>
        <w:t>подразделять</w:t>
      </w:r>
      <w:r>
        <w:rPr>
          <w:spacing w:val="46"/>
          <w:sz w:val="24"/>
        </w:rPr>
        <w:t xml:space="preserve"> </w:t>
      </w:r>
      <w:r>
        <w:rPr>
          <w:sz w:val="24"/>
        </w:rPr>
        <w:t>на</w:t>
      </w:r>
      <w:r>
        <w:rPr>
          <w:spacing w:val="47"/>
          <w:sz w:val="24"/>
        </w:rPr>
        <w:t xml:space="preserve"> </w:t>
      </w:r>
      <w:r>
        <w:rPr>
          <w:sz w:val="24"/>
        </w:rPr>
        <w:t>две</w:t>
      </w:r>
      <w:r>
        <w:rPr>
          <w:spacing w:val="47"/>
          <w:sz w:val="24"/>
        </w:rPr>
        <w:t xml:space="preserve"> </w:t>
      </w:r>
      <w:r>
        <w:rPr>
          <w:sz w:val="24"/>
        </w:rPr>
        <w:t>группы:</w:t>
      </w:r>
      <w:r>
        <w:rPr>
          <w:spacing w:val="51"/>
          <w:sz w:val="24"/>
        </w:rPr>
        <w:t xml:space="preserve"> </w:t>
      </w:r>
      <w:r>
        <w:rPr>
          <w:b/>
          <w:i/>
          <w:sz w:val="24"/>
        </w:rPr>
        <w:t>проступки</w:t>
      </w:r>
      <w:r>
        <w:rPr>
          <w:b/>
          <w:i/>
          <w:spacing w:val="51"/>
          <w:sz w:val="24"/>
        </w:rPr>
        <w:t xml:space="preserve"> </w:t>
      </w:r>
      <w:r>
        <w:rPr>
          <w:sz w:val="24"/>
        </w:rPr>
        <w:t>и</w:t>
      </w:r>
      <w:r>
        <w:rPr>
          <w:spacing w:val="49"/>
          <w:sz w:val="24"/>
        </w:rPr>
        <w:t xml:space="preserve"> </w:t>
      </w:r>
      <w:r>
        <w:rPr>
          <w:b/>
          <w:i/>
          <w:spacing w:val="-2"/>
          <w:sz w:val="24"/>
        </w:rPr>
        <w:t>преступления</w:t>
      </w:r>
    </w:p>
    <w:p>
      <w:pPr>
        <w:pStyle w:val="Style14"/>
        <w:spacing w:before="43" w:after="0"/>
        <w:rPr/>
      </w:pPr>
      <w:r>
        <w:rPr/>
        <w:t>(самые</w:t>
      </w:r>
      <w:r>
        <w:rPr>
          <w:spacing w:val="-3"/>
        </w:rPr>
        <w:t xml:space="preserve"> </w:t>
      </w:r>
      <w:r>
        <w:rPr/>
        <w:t>тяжелые</w:t>
      </w:r>
      <w:r>
        <w:rPr>
          <w:spacing w:val="-1"/>
        </w:rPr>
        <w:t xml:space="preserve"> </w:t>
      </w:r>
      <w:r>
        <w:rPr>
          <w:spacing w:val="-2"/>
        </w:rPr>
        <w:t>правонарушения).</w:t>
      </w:r>
    </w:p>
    <w:p>
      <w:pPr>
        <w:pStyle w:val="Style14"/>
        <w:spacing w:lineRule="auto" w:line="276" w:before="240" w:after="0"/>
        <w:ind w:left="112" w:right="114" w:firstLine="360"/>
        <w:rPr/>
      </w:pPr>
      <w:r>
        <w:rPr>
          <w:b/>
        </w:rPr>
        <w:t xml:space="preserve">Проступки </w:t>
      </w:r>
      <w:r>
        <w:rPr/>
        <w:t>могут быть трудовыми, дисциплинарными, административными и гражданскими (деликтными).</w:t>
      </w:r>
    </w:p>
    <w:p>
      <w:pPr>
        <w:sectPr>
          <w:footerReference w:type="default" r:id="rId2"/>
          <w:type w:val="nextPage"/>
          <w:pgSz w:w="11906" w:h="16838"/>
          <w:pgMar w:left="1020" w:right="740" w:gutter="0" w:header="0" w:top="340" w:footer="1002" w:bottom="1200"/>
          <w:pgNumType w:fmt="decimal"/>
          <w:formProt w:val="false"/>
          <w:textDirection w:val="lrTb"/>
          <w:docGrid w:type="default" w:linePitch="100" w:charSpace="4096"/>
        </w:sectPr>
        <w:pStyle w:val="Style14"/>
        <w:spacing w:lineRule="auto" w:line="276" w:before="201" w:after="0"/>
        <w:ind w:left="112" w:right="106" w:firstLine="360"/>
        <w:rPr/>
      </w:pPr>
      <w:r>
        <w:rPr/>
        <w:t xml:space="preserve">Под </w:t>
      </w:r>
      <w:r>
        <w:rPr>
          <w:b/>
        </w:rPr>
        <w:t xml:space="preserve">преступлениями </w:t>
      </w:r>
      <w:r>
        <w:rPr/>
        <w:t>понимают, как правило, уголовные преступления, то есть деяния, нарушающие уголовный закон. Они могут различаться по категории тяжести.</w:t>
      </w:r>
    </w:p>
    <w:p>
      <w:pPr>
        <w:pStyle w:val="Style14"/>
        <w:spacing w:lineRule="auto" w:line="276" w:before="60" w:after="0"/>
        <w:ind w:left="112" w:right="113" w:firstLine="360"/>
        <w:rPr/>
      </w:pPr>
      <w:r>
        <w:rPr/>
        <w:t xml:space="preserve">В зависимости от </w:t>
      </w:r>
      <w:r>
        <w:rPr>
          <w:b/>
        </w:rPr>
        <w:t xml:space="preserve">вида правонарушения </w:t>
      </w:r>
      <w:r>
        <w:rPr/>
        <w:t>выделяют соответствующую ответственность — уголовную, административную, дисциплинарную,</w:t>
      </w:r>
      <w:r>
        <w:rPr>
          <w:spacing w:val="40"/>
        </w:rPr>
        <w:t xml:space="preserve"> </w:t>
      </w:r>
      <w:r>
        <w:rPr/>
        <w:t>гражданско- правовую.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1370" w:leader="none"/>
        </w:tabs>
        <w:spacing w:lineRule="auto" w:line="276" w:before="201" w:after="0"/>
        <w:ind w:left="112" w:right="112" w:firstLine="1080"/>
        <w:jc w:val="both"/>
        <w:rPr>
          <w:sz w:val="24"/>
        </w:rPr>
      </w:pPr>
      <w:r>
        <w:rPr>
          <w:sz w:val="24"/>
        </w:rPr>
        <w:t>Уголовная ответственность – ответственность за нарушение законов, предусмотренных Уголовным кодексом. Преступление, предусмотренное уголовным законом общественно опасное, посягающее на общественный строй, собственность, личность, права и свободы граждан, общественный порядок (убийство, грабёж, изнасилование, оскорбления, мелкие хищения, хулиганство).</w:t>
      </w:r>
    </w:p>
    <w:p>
      <w:pPr>
        <w:pStyle w:val="Style14"/>
        <w:spacing w:before="199" w:after="0"/>
        <w:rPr/>
      </w:pPr>
      <w:r>
        <w:rPr/>
        <w:t>За</w:t>
      </w:r>
      <w:r>
        <w:rPr>
          <w:spacing w:val="-5"/>
        </w:rPr>
        <w:t xml:space="preserve"> </w:t>
      </w:r>
      <w:r>
        <w:rPr/>
        <w:t>злостное</w:t>
      </w:r>
      <w:r>
        <w:rPr>
          <w:spacing w:val="-5"/>
        </w:rPr>
        <w:t xml:space="preserve"> </w:t>
      </w:r>
      <w:r>
        <w:rPr/>
        <w:t>хулиганство,</w:t>
      </w:r>
      <w:r>
        <w:rPr>
          <w:spacing w:val="-3"/>
        </w:rPr>
        <w:t xml:space="preserve"> </w:t>
      </w:r>
      <w:r>
        <w:rPr/>
        <w:t>кражу,</w:t>
      </w:r>
      <w:r>
        <w:rPr>
          <w:spacing w:val="-3"/>
        </w:rPr>
        <w:t xml:space="preserve"> </w:t>
      </w:r>
      <w:r>
        <w:rPr/>
        <w:t>изнасилование</w:t>
      </w:r>
      <w:r>
        <w:rPr>
          <w:spacing w:val="-2"/>
        </w:rPr>
        <w:t xml:space="preserve"> </w:t>
      </w:r>
      <w:r>
        <w:rPr/>
        <w:t>уголовная</w:t>
      </w:r>
      <w:r>
        <w:rPr>
          <w:spacing w:val="-3"/>
        </w:rPr>
        <w:t xml:space="preserve"> </w:t>
      </w:r>
      <w:r>
        <w:rPr/>
        <w:t>ответственность</w:t>
      </w:r>
      <w:r>
        <w:rPr>
          <w:spacing w:val="-2"/>
        </w:rPr>
        <w:t xml:space="preserve"> </w:t>
      </w:r>
      <w:r>
        <w:rPr/>
        <w:t>наступает</w:t>
      </w:r>
      <w:r>
        <w:rPr>
          <w:spacing w:val="-3"/>
        </w:rPr>
        <w:t xml:space="preserve"> </w:t>
      </w:r>
      <w:r>
        <w:rPr/>
        <w:t>с</w:t>
      </w:r>
      <w:r>
        <w:rPr>
          <w:spacing w:val="-3"/>
        </w:rPr>
        <w:t xml:space="preserve"> </w:t>
      </w:r>
      <w:r>
        <w:rPr/>
        <w:t>14</w:t>
      </w:r>
      <w:r>
        <w:rPr>
          <w:spacing w:val="-3"/>
        </w:rPr>
        <w:t xml:space="preserve"> </w:t>
      </w:r>
      <w:r>
        <w:rPr>
          <w:spacing w:val="-4"/>
        </w:rPr>
        <w:t>лет.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1372" w:leader="none"/>
        </w:tabs>
        <w:spacing w:lineRule="auto" w:line="276" w:before="242" w:after="0"/>
        <w:ind w:left="112" w:right="111" w:firstLine="1080"/>
        <w:jc w:val="both"/>
        <w:rPr>
          <w:sz w:val="24"/>
        </w:rPr>
      </w:pPr>
      <w:r>
        <w:rPr>
          <w:sz w:val="24"/>
        </w:rPr>
        <w:t>Административная ответственность применяется за нарушения, предусмотренные кодексом об административных правонарушениях. К административным нарушения относятся: нарушение правил дорожного движения, нарушение противопожарной безопасности.</w:t>
      </w:r>
    </w:p>
    <w:p>
      <w:pPr>
        <w:pStyle w:val="Style14"/>
        <w:spacing w:lineRule="auto" w:line="276" w:before="200" w:after="0"/>
        <w:ind w:left="112" w:right="107" w:hanging="0"/>
        <w:rPr/>
      </w:pPr>
      <w:r>
        <w:rPr/>
        <w:t>За административные правонарушения к ответственности привлекаются с 16 лет. Наказание: штраф, предупреждение, исправительные работы.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1486" w:leader="none"/>
        </w:tabs>
        <w:spacing w:lineRule="auto" w:line="276" w:before="201" w:after="0"/>
        <w:ind w:left="112" w:right="112" w:firstLine="1080"/>
        <w:jc w:val="both"/>
        <w:rPr>
          <w:sz w:val="24"/>
        </w:rPr>
      </w:pPr>
      <w:r>
        <w:rPr>
          <w:sz w:val="24"/>
        </w:rPr>
        <w:t>Дисциплинарная ответственность – это нарушение трудовых обязанностей, т.е. нарушение трудового законодательства, к примеру: опоздание на работу, прогул без уважительной причины.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1527" w:leader="none"/>
        </w:tabs>
        <w:spacing w:lineRule="auto" w:line="276" w:before="200" w:after="0"/>
        <w:ind w:left="112" w:right="110" w:firstLine="1140"/>
        <w:jc w:val="both"/>
        <w:rPr>
          <w:sz w:val="24"/>
        </w:rPr>
      </w:pPr>
      <w:r>
        <w:rPr>
          <w:sz w:val="24"/>
        </w:rPr>
        <w:t>Гражданско – правовая ответственность регулирует имущественные отношения. Наказания к правонарушителю: возмещение вреда, уплата ущерба.</w:t>
      </w:r>
    </w:p>
    <w:p>
      <w:pPr>
        <w:pStyle w:val="Style14"/>
        <w:spacing w:lineRule="auto" w:line="276" w:before="201" w:after="0"/>
        <w:ind w:left="112" w:right="117" w:firstLine="120"/>
        <w:rPr/>
      </w:pPr>
      <w:r>
        <w:rPr/>
        <w:t xml:space="preserve">Поэтому в настоящее время на первый план выходят вопросы профилактической работы с </w:t>
      </w:r>
      <w:r>
        <w:rPr>
          <w:spacing w:val="-2"/>
        </w:rPr>
        <w:t>несовершеннолетними.</w:t>
      </w:r>
    </w:p>
    <w:p>
      <w:pPr>
        <w:pStyle w:val="Style14"/>
        <w:spacing w:lineRule="auto" w:line="276"/>
        <w:ind w:left="112" w:right="107" w:firstLine="480"/>
        <w:rPr>
          <w:b/>
        </w:rPr>
      </w:pPr>
      <w:r>
        <w:rPr/>
        <w:t xml:space="preserve">Среди учащихся нашей школы, к счастью, нет жестоких преступников, но с отклонениями в поведении есть. Выделяют следующие стадии отклоняющегося поведения подростков 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627" w:leader="none"/>
        </w:tabs>
        <w:spacing w:lineRule="auto" w:line="276" w:before="191" w:after="0"/>
        <w:ind w:left="112" w:right="111" w:firstLine="360"/>
        <w:jc w:val="both"/>
        <w:rPr>
          <w:sz w:val="24"/>
        </w:rPr>
      </w:pPr>
      <w:r>
        <w:rPr>
          <w:sz w:val="24"/>
        </w:rPr>
        <w:t>неодобряемое поведение – поведение, связанное с шалостями озорством, непослушанием, непоседливостью, упрямством;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775" w:leader="none"/>
        </w:tabs>
        <w:spacing w:lineRule="auto" w:line="276" w:before="200" w:after="0"/>
        <w:ind w:left="112" w:right="114" w:firstLine="360"/>
        <w:jc w:val="both"/>
        <w:rPr>
          <w:sz w:val="24"/>
        </w:rPr>
      </w:pPr>
      <w:r>
        <w:rPr>
          <w:sz w:val="24"/>
        </w:rPr>
        <w:t>порицаемое поведение - поведение, вызывающее более или менее осуждение окружающих, педагогов, родителей (эпизодические нарушения дисциплины, случаи драчливости, грубости, дерзости, нечестности);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665" w:leader="none"/>
        </w:tabs>
        <w:spacing w:lineRule="auto" w:line="276" w:before="200" w:after="0"/>
        <w:ind w:left="112" w:right="111" w:firstLine="360"/>
        <w:jc w:val="both"/>
        <w:rPr>
          <w:sz w:val="24"/>
        </w:rPr>
      </w:pPr>
      <w:r>
        <w:rPr>
          <w:sz w:val="24"/>
        </w:rPr>
        <w:t>девиантное поведение - нравственно отрицательные действия и поступки,</w:t>
      </w:r>
      <w:r>
        <w:rPr>
          <w:spacing w:val="40"/>
          <w:sz w:val="24"/>
        </w:rPr>
        <w:t xml:space="preserve"> </w:t>
      </w:r>
      <w:r>
        <w:rPr>
          <w:sz w:val="24"/>
        </w:rPr>
        <w:t>принявшие характер систематических или привычных (лживость, притворство, лицемерие, эгоизм, конфликтность, агрессивност, воровство и т. д.);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967" w:leader="none"/>
        </w:tabs>
        <w:spacing w:lineRule="auto" w:line="276" w:before="200" w:after="0"/>
        <w:ind w:left="112" w:right="109" w:firstLine="360"/>
        <w:jc w:val="both"/>
        <w:rPr>
          <w:sz w:val="24"/>
        </w:rPr>
      </w:pPr>
      <w:r>
        <w:rPr>
          <w:sz w:val="24"/>
        </w:rPr>
        <w:t>предпреступное поведение - поведение, несущее в себе зачатки криминального и деструктивного поведения (эпизодические умышленные нарушения норм требований, регулирующих поведение и взаимоотношения людей в обществе, хулиганство, избиения, вымогательство, распитие спиртных напитков, злостные нарушения дисциплины и общепринятых правил поведения и т. д.);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785" w:leader="none"/>
        </w:tabs>
        <w:spacing w:lineRule="auto" w:line="276" w:before="202" w:after="0"/>
        <w:ind w:left="112" w:right="110" w:firstLine="420"/>
        <w:jc w:val="both"/>
        <w:rPr>
          <w:sz w:val="24"/>
        </w:rPr>
      </w:pPr>
      <w:r>
        <w:rPr>
          <w:sz w:val="24"/>
        </w:rPr>
        <w:t>противоправное или преступное поведение - поведение, связанное с различными правонарушениями и преступлениями.</w:t>
      </w:r>
    </w:p>
    <w:p>
      <w:pPr>
        <w:sectPr>
          <w:footerReference w:type="default" r:id="rId3"/>
          <w:footerReference w:type="first" r:id="rId4"/>
          <w:type w:val="nextPage"/>
          <w:pgSz w:w="11906" w:h="16838"/>
          <w:pgMar w:left="1020" w:right="740" w:gutter="0" w:header="0" w:top="340" w:footer="1002" w:bottom="1200"/>
          <w:pgNumType w:fmt="decimal"/>
          <w:formProt w:val="false"/>
          <w:textDirection w:val="lrTb"/>
          <w:docGrid w:type="default" w:linePitch="100" w:charSpace="8192"/>
        </w:sectPr>
        <w:pStyle w:val="Style14"/>
        <w:spacing w:before="198" w:after="0"/>
        <w:ind w:left="473" w:hanging="0"/>
        <w:jc w:val="left"/>
        <w:rPr>
          <w:b/>
        </w:rPr>
      </w:pPr>
      <w:r>
        <w:rPr/>
        <w:t>Признаками</w:t>
      </w:r>
      <w:r>
        <w:rPr>
          <w:spacing w:val="-6"/>
        </w:rPr>
        <w:t xml:space="preserve"> </w:t>
      </w:r>
      <w:r>
        <w:rPr/>
        <w:t>проблемных</w:t>
      </w:r>
      <w:r>
        <w:rPr>
          <w:spacing w:val="-2"/>
        </w:rPr>
        <w:t xml:space="preserve"> </w:t>
      </w:r>
      <w:r>
        <w:rPr/>
        <w:t>детей</w:t>
      </w:r>
      <w:r>
        <w:rPr>
          <w:spacing w:val="-3"/>
        </w:rPr>
        <w:t xml:space="preserve"> </w:t>
      </w:r>
      <w:r>
        <w:rPr/>
        <w:t>могут</w:t>
      </w:r>
      <w:r>
        <w:rPr>
          <w:spacing w:val="-3"/>
        </w:rPr>
        <w:t xml:space="preserve"> </w:t>
      </w:r>
      <w:r>
        <w:rPr/>
        <w:t>являться:</w:t>
      </w:r>
      <w:r>
        <w:rPr>
          <w:spacing w:val="-1"/>
        </w:rPr>
        <w:t xml:space="preserve"> 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713" w:leader="none"/>
        </w:tabs>
        <w:spacing w:before="60" w:after="0"/>
        <w:rPr>
          <w:sz w:val="24"/>
        </w:rPr>
      </w:pPr>
      <w:r>
        <w:rPr>
          <w:sz w:val="24"/>
          <w:u w:val="single"/>
        </w:rPr>
        <w:t>Уклонение</w:t>
      </w:r>
      <w:r>
        <w:rPr>
          <w:spacing w:val="-5"/>
          <w:sz w:val="24"/>
          <w:u w:val="single"/>
        </w:rPr>
        <w:t xml:space="preserve"> </w:t>
      </w:r>
      <w:r>
        <w:rPr>
          <w:sz w:val="24"/>
          <w:u w:val="single"/>
        </w:rPr>
        <w:t>от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учебы</w:t>
      </w:r>
      <w:r>
        <w:rPr>
          <w:spacing w:val="-2"/>
          <w:sz w:val="24"/>
          <w:u w:val="single"/>
        </w:rPr>
        <w:t xml:space="preserve"> вследствие</w:t>
      </w:r>
      <w:r>
        <w:rPr>
          <w:spacing w:val="-2"/>
          <w:sz w:val="24"/>
        </w:rPr>
        <w:t>: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653" w:leader="none"/>
        </w:tabs>
        <w:spacing w:before="243" w:after="0"/>
        <w:rPr>
          <w:sz w:val="24"/>
        </w:rPr>
      </w:pPr>
      <w:r>
        <w:rPr>
          <w:sz w:val="24"/>
        </w:rPr>
        <w:t>неуспеваемости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большинству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предметов;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653" w:leader="none"/>
        </w:tabs>
        <w:rPr>
          <w:sz w:val="24"/>
        </w:rPr>
      </w:pPr>
      <w:r>
        <w:rPr>
          <w:sz w:val="24"/>
        </w:rPr>
        <w:t>отставания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интеллектуальном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развитии;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653" w:leader="none"/>
        </w:tabs>
        <w:spacing w:before="243" w:after="0"/>
        <w:rPr>
          <w:sz w:val="24"/>
        </w:rPr>
      </w:pPr>
      <w:r>
        <w:rPr>
          <w:sz w:val="24"/>
        </w:rPr>
        <w:t>ориентации</w:t>
      </w:r>
      <w:r>
        <w:rPr>
          <w:spacing w:val="5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другие</w:t>
      </w:r>
      <w:r>
        <w:rPr>
          <w:spacing w:val="-3"/>
          <w:sz w:val="24"/>
        </w:rPr>
        <w:t xml:space="preserve"> </w:t>
      </w:r>
      <w:r>
        <w:rPr>
          <w:sz w:val="24"/>
        </w:rPr>
        <w:t>виды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деятельности;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653" w:leader="none"/>
        </w:tabs>
        <w:rPr>
          <w:sz w:val="24"/>
        </w:rPr>
      </w:pPr>
      <w:r>
        <w:rPr>
          <w:sz w:val="24"/>
        </w:rPr>
        <w:t>отсутствия</w:t>
      </w:r>
      <w:r>
        <w:rPr>
          <w:spacing w:val="-8"/>
          <w:sz w:val="24"/>
        </w:rPr>
        <w:t xml:space="preserve"> </w:t>
      </w:r>
      <w:r>
        <w:rPr>
          <w:sz w:val="24"/>
        </w:rPr>
        <w:t>познавательных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интересов.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713" w:leader="none"/>
        </w:tabs>
        <w:spacing w:before="242" w:after="0"/>
        <w:rPr>
          <w:sz w:val="24"/>
        </w:rPr>
      </w:pPr>
      <w:r>
        <w:rPr>
          <w:sz w:val="24"/>
          <w:u w:val="single"/>
        </w:rPr>
        <w:t>Низкая</w:t>
      </w:r>
      <w:r>
        <w:rPr>
          <w:spacing w:val="-5"/>
          <w:sz w:val="24"/>
          <w:u w:val="single"/>
        </w:rPr>
        <w:t xml:space="preserve"> </w:t>
      </w:r>
      <w:r>
        <w:rPr>
          <w:sz w:val="24"/>
          <w:u w:val="single"/>
        </w:rPr>
        <w:t>общественно-трудовая</w:t>
      </w:r>
      <w:r>
        <w:rPr>
          <w:spacing w:val="-3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активность</w:t>
      </w:r>
      <w:r>
        <w:rPr>
          <w:spacing w:val="-2"/>
          <w:sz w:val="24"/>
        </w:rPr>
        <w:t>: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653" w:leader="none"/>
        </w:tabs>
        <w:spacing w:before="243" w:after="0"/>
        <w:rPr>
          <w:sz w:val="24"/>
        </w:rPr>
      </w:pPr>
      <w:r>
        <w:rPr>
          <w:sz w:val="24"/>
        </w:rPr>
        <w:t>отказ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общественных </w:t>
      </w:r>
      <w:r>
        <w:rPr>
          <w:spacing w:val="-2"/>
          <w:sz w:val="24"/>
        </w:rPr>
        <w:t>поручений;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653" w:leader="none"/>
        </w:tabs>
        <w:rPr>
          <w:sz w:val="24"/>
        </w:rPr>
      </w:pPr>
      <w:r>
        <w:rPr>
          <w:sz w:val="24"/>
        </w:rPr>
        <w:t>пренебрежительное</w:t>
      </w:r>
      <w:r>
        <w:rPr>
          <w:spacing w:val="-6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делам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класса;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653" w:leader="none"/>
        </w:tabs>
        <w:spacing w:before="242" w:after="0"/>
        <w:rPr>
          <w:sz w:val="24"/>
        </w:rPr>
      </w:pPr>
      <w:r>
        <w:rPr>
          <w:sz w:val="24"/>
        </w:rPr>
        <w:t>демонстративный</w:t>
      </w:r>
      <w:r>
        <w:rPr>
          <w:spacing w:val="-4"/>
          <w:sz w:val="24"/>
        </w:rPr>
        <w:t xml:space="preserve"> </w:t>
      </w:r>
      <w:r>
        <w:rPr>
          <w:sz w:val="24"/>
        </w:rPr>
        <w:t>отказ</w:t>
      </w:r>
      <w:r>
        <w:rPr>
          <w:spacing w:val="-3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участия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трудовых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делах;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653" w:leader="none"/>
        </w:tabs>
        <w:spacing w:before="241" w:after="0"/>
        <w:rPr>
          <w:sz w:val="24"/>
        </w:rPr>
      </w:pPr>
      <w:r>
        <w:rPr>
          <w:sz w:val="24"/>
        </w:rPr>
        <w:t>пренебрежительное</w:t>
      </w:r>
      <w:r>
        <w:rPr>
          <w:spacing w:val="-7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-5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общественной</w:t>
      </w:r>
      <w:r>
        <w:rPr>
          <w:spacing w:val="-4"/>
          <w:sz w:val="24"/>
        </w:rPr>
        <w:t xml:space="preserve"> </w:t>
      </w:r>
      <w:r>
        <w:rPr>
          <w:sz w:val="24"/>
        </w:rPr>
        <w:t>собственности,</w:t>
      </w:r>
      <w:r>
        <w:rPr>
          <w:spacing w:val="-4"/>
          <w:sz w:val="24"/>
        </w:rPr>
        <w:t xml:space="preserve"> </w:t>
      </w:r>
      <w:r>
        <w:rPr>
          <w:sz w:val="24"/>
        </w:rPr>
        <w:t>ее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порча.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713" w:leader="none"/>
        </w:tabs>
        <w:spacing w:before="242" w:after="0"/>
        <w:rPr>
          <w:sz w:val="24"/>
        </w:rPr>
      </w:pPr>
      <w:r>
        <w:rPr>
          <w:sz w:val="24"/>
          <w:u w:val="single"/>
        </w:rPr>
        <w:t>Негативные</w:t>
      </w:r>
      <w:r>
        <w:rPr>
          <w:spacing w:val="-6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проявления</w:t>
      </w:r>
      <w:r>
        <w:rPr>
          <w:spacing w:val="-2"/>
          <w:sz w:val="24"/>
        </w:rPr>
        <w:t>: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655" w:leader="none"/>
        </w:tabs>
        <w:ind w:left="655" w:hanging="182"/>
        <w:rPr>
          <w:sz w:val="24"/>
        </w:rPr>
      </w:pPr>
      <w:r>
        <w:rPr>
          <w:sz w:val="24"/>
        </w:rPr>
        <w:t>употребление</w:t>
      </w:r>
      <w:r>
        <w:rPr>
          <w:spacing w:val="-5"/>
          <w:sz w:val="24"/>
        </w:rPr>
        <w:t xml:space="preserve"> </w:t>
      </w:r>
      <w:r>
        <w:rPr>
          <w:sz w:val="24"/>
        </w:rPr>
        <w:t>спиртных</w:t>
      </w:r>
      <w:r>
        <w:rPr>
          <w:spacing w:val="-2"/>
          <w:sz w:val="24"/>
        </w:rPr>
        <w:t xml:space="preserve"> напитков;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655" w:leader="none"/>
        </w:tabs>
        <w:spacing w:before="243" w:after="0"/>
        <w:ind w:left="655" w:hanging="182"/>
        <w:rPr>
          <w:sz w:val="24"/>
        </w:rPr>
      </w:pPr>
      <w:r>
        <w:rPr>
          <w:sz w:val="24"/>
        </w:rPr>
        <w:t>употребление</w:t>
      </w:r>
      <w:r>
        <w:rPr>
          <w:spacing w:val="-6"/>
          <w:sz w:val="24"/>
        </w:rPr>
        <w:t xml:space="preserve"> </w:t>
      </w:r>
      <w:r>
        <w:rPr>
          <w:sz w:val="24"/>
        </w:rPr>
        <w:t>психотропных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токсических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веществ;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653" w:leader="none"/>
        </w:tabs>
        <w:spacing w:before="242" w:after="0"/>
        <w:rPr>
          <w:sz w:val="24"/>
        </w:rPr>
      </w:pPr>
      <w:r>
        <w:rPr>
          <w:sz w:val="24"/>
        </w:rPr>
        <w:t>тяга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азартным</w:t>
      </w:r>
      <w:r>
        <w:rPr>
          <w:spacing w:val="-2"/>
          <w:sz w:val="24"/>
        </w:rPr>
        <w:t xml:space="preserve"> играм;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653" w:leader="none"/>
        </w:tabs>
        <w:rPr>
          <w:sz w:val="24"/>
        </w:rPr>
      </w:pPr>
      <w:r>
        <w:rPr>
          <w:spacing w:val="-2"/>
          <w:sz w:val="24"/>
        </w:rPr>
        <w:t>курение;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653" w:leader="none"/>
        </w:tabs>
        <w:spacing w:before="243" w:after="0"/>
        <w:rPr>
          <w:sz w:val="24"/>
        </w:rPr>
      </w:pPr>
      <w:r>
        <w:rPr>
          <w:sz w:val="24"/>
        </w:rPr>
        <w:t>нездоровые</w:t>
      </w:r>
      <w:r>
        <w:rPr>
          <w:spacing w:val="-6"/>
          <w:sz w:val="24"/>
        </w:rPr>
        <w:t xml:space="preserve"> </w:t>
      </w:r>
      <w:r>
        <w:rPr>
          <w:sz w:val="24"/>
        </w:rPr>
        <w:t>сексуальные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проявления.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713" w:leader="none"/>
        </w:tabs>
        <w:rPr>
          <w:sz w:val="24"/>
        </w:rPr>
      </w:pPr>
      <w:r>
        <w:rPr>
          <w:sz w:val="24"/>
          <w:u w:val="single"/>
        </w:rPr>
        <w:t>Негативизм</w:t>
      </w:r>
      <w:r>
        <w:rPr>
          <w:spacing w:val="-4"/>
          <w:sz w:val="24"/>
          <w:u w:val="single"/>
        </w:rPr>
        <w:t xml:space="preserve"> </w:t>
      </w:r>
      <w:r>
        <w:rPr>
          <w:sz w:val="24"/>
          <w:u w:val="single"/>
        </w:rPr>
        <w:t>в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оценке</w:t>
      </w:r>
      <w:r>
        <w:rPr>
          <w:spacing w:val="-5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действительности.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713" w:leader="none"/>
        </w:tabs>
        <w:spacing w:before="242" w:after="0"/>
        <w:rPr>
          <w:sz w:val="24"/>
        </w:rPr>
      </w:pPr>
      <w:r>
        <w:rPr>
          <w:sz w:val="24"/>
          <w:u w:val="single"/>
        </w:rPr>
        <w:t>Повышенная</w:t>
      </w:r>
      <w:r>
        <w:rPr>
          <w:spacing w:val="-6"/>
          <w:sz w:val="24"/>
          <w:u w:val="single"/>
        </w:rPr>
        <w:t xml:space="preserve"> </w:t>
      </w:r>
      <w:r>
        <w:rPr>
          <w:sz w:val="24"/>
          <w:u w:val="single"/>
        </w:rPr>
        <w:t>критичность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по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отношению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к</w:t>
      </w:r>
      <w:r>
        <w:rPr>
          <w:spacing w:val="-5"/>
          <w:sz w:val="24"/>
          <w:u w:val="single"/>
        </w:rPr>
        <w:t xml:space="preserve"> </w:t>
      </w:r>
      <w:r>
        <w:rPr>
          <w:sz w:val="24"/>
          <w:u w:val="single"/>
        </w:rPr>
        <w:t>педагогам</w:t>
      </w:r>
      <w:r>
        <w:rPr>
          <w:spacing w:val="-4"/>
          <w:sz w:val="24"/>
          <w:u w:val="single"/>
        </w:rPr>
        <w:t xml:space="preserve"> </w:t>
      </w:r>
      <w:r>
        <w:rPr>
          <w:sz w:val="24"/>
          <w:u w:val="single"/>
        </w:rPr>
        <w:t>и</w:t>
      </w:r>
      <w:r>
        <w:rPr>
          <w:spacing w:val="-3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взрослым: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653" w:leader="none"/>
        </w:tabs>
        <w:rPr>
          <w:sz w:val="24"/>
        </w:rPr>
      </w:pPr>
      <w:r>
        <w:rPr>
          <w:spacing w:val="-2"/>
          <w:sz w:val="24"/>
        </w:rPr>
        <w:t>грубость;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653" w:leader="none"/>
        </w:tabs>
        <w:spacing w:before="243" w:after="0"/>
        <w:rPr>
          <w:sz w:val="24"/>
        </w:rPr>
      </w:pPr>
      <w:r>
        <w:rPr>
          <w:spacing w:val="-2"/>
          <w:sz w:val="24"/>
        </w:rPr>
        <w:t>драки;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653" w:leader="none"/>
        </w:tabs>
        <w:spacing w:before="242" w:after="0"/>
        <w:rPr>
          <w:sz w:val="24"/>
        </w:rPr>
      </w:pPr>
      <w:r>
        <w:rPr>
          <w:spacing w:val="-2"/>
          <w:sz w:val="24"/>
        </w:rPr>
        <w:t>прогулы;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653" w:leader="none"/>
        </w:tabs>
        <w:rPr>
          <w:sz w:val="24"/>
        </w:rPr>
      </w:pPr>
      <w:r>
        <w:rPr>
          <w:sz w:val="24"/>
        </w:rPr>
        <w:t>пропуски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занятий;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653" w:leader="none"/>
        </w:tabs>
        <w:spacing w:before="243" w:after="0"/>
        <w:rPr>
          <w:sz w:val="24"/>
        </w:rPr>
      </w:pPr>
      <w:r>
        <w:rPr>
          <w:sz w:val="24"/>
        </w:rPr>
        <w:t>недисциплинированность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уроках;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653" w:leader="none"/>
        </w:tabs>
        <w:rPr>
          <w:sz w:val="24"/>
        </w:rPr>
      </w:pPr>
      <w:r>
        <w:rPr>
          <w:sz w:val="24"/>
        </w:rPr>
        <w:t>избиение</w:t>
      </w:r>
      <w:r>
        <w:rPr>
          <w:spacing w:val="-4"/>
          <w:sz w:val="24"/>
        </w:rPr>
        <w:t xml:space="preserve"> </w:t>
      </w:r>
      <w:r>
        <w:rPr>
          <w:sz w:val="24"/>
        </w:rPr>
        <w:t>слабых,</w:t>
      </w:r>
      <w:r>
        <w:rPr>
          <w:spacing w:val="-2"/>
          <w:sz w:val="24"/>
        </w:rPr>
        <w:t xml:space="preserve"> младших;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653" w:leader="none"/>
        </w:tabs>
        <w:spacing w:before="243" w:after="0"/>
        <w:rPr>
          <w:sz w:val="24"/>
        </w:rPr>
      </w:pPr>
      <w:r>
        <w:rPr>
          <w:spacing w:val="-2"/>
          <w:sz w:val="24"/>
        </w:rPr>
        <w:t>вымогательство;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653" w:leader="none"/>
        </w:tabs>
        <w:rPr>
          <w:sz w:val="24"/>
        </w:rPr>
      </w:pPr>
      <w:r>
        <w:rPr>
          <w:sz w:val="24"/>
        </w:rPr>
        <w:t>жестокое</w:t>
      </w:r>
      <w:r>
        <w:rPr>
          <w:spacing w:val="-3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животным;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653" w:leader="none"/>
        </w:tabs>
        <w:spacing w:before="242" w:after="0"/>
        <w:rPr>
          <w:sz w:val="24"/>
        </w:rPr>
      </w:pPr>
      <w:r>
        <w:rPr>
          <w:spacing w:val="-2"/>
          <w:sz w:val="24"/>
        </w:rPr>
        <w:t>воровство;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653" w:leader="none"/>
        </w:tabs>
        <w:spacing w:before="242" w:after="0"/>
        <w:rPr>
          <w:sz w:val="24"/>
        </w:rPr>
      </w:pPr>
      <w:r>
        <w:rPr>
          <w:sz w:val="24"/>
        </w:rPr>
        <w:t>нарушение</w:t>
      </w:r>
      <w:r>
        <w:rPr>
          <w:spacing w:val="-4"/>
          <w:sz w:val="24"/>
        </w:rPr>
        <w:t xml:space="preserve"> </w:t>
      </w:r>
      <w:r>
        <w:rPr>
          <w:sz w:val="24"/>
        </w:rPr>
        <w:t>общественного</w:t>
      </w:r>
      <w:r>
        <w:rPr>
          <w:spacing w:val="-2"/>
          <w:sz w:val="24"/>
        </w:rPr>
        <w:t xml:space="preserve"> порядка;</w:t>
      </w:r>
    </w:p>
    <w:p>
      <w:pPr>
        <w:sectPr>
          <w:footerReference w:type="default" r:id="rId5"/>
          <w:footerReference w:type="first" r:id="rId6"/>
          <w:type w:val="nextPage"/>
          <w:pgSz w:w="11906" w:h="16838"/>
          <w:pgMar w:left="1020" w:right="740" w:gutter="0" w:header="0" w:top="340" w:footer="1002" w:bottom="1200"/>
          <w:pgNumType w:fmt="decimal"/>
          <w:formProt w:val="false"/>
          <w:textDirection w:val="lrTb"/>
          <w:docGrid w:type="default" w:linePitch="100" w:charSpace="8192"/>
        </w:sectPr>
        <w:pStyle w:val="ListParagraph"/>
        <w:numPr>
          <w:ilvl w:val="1"/>
          <w:numId w:val="5"/>
        </w:numPr>
        <w:tabs>
          <w:tab w:val="clear" w:pos="720"/>
          <w:tab w:val="left" w:pos="653" w:leader="none"/>
        </w:tabs>
        <w:spacing w:before="241" w:after="0"/>
        <w:rPr>
          <w:sz w:val="24"/>
        </w:rPr>
      </w:pPr>
      <w:r>
        <w:rPr>
          <w:sz w:val="24"/>
        </w:rPr>
        <w:t>немотивированные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поступки.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713" w:leader="none"/>
        </w:tabs>
        <w:spacing w:before="60" w:after="0"/>
        <w:rPr>
          <w:sz w:val="24"/>
        </w:rPr>
      </w:pPr>
      <w:r>
        <w:rPr>
          <w:sz w:val="24"/>
          <w:u w:val="single"/>
        </w:rPr>
        <w:t>Отношение</w:t>
      </w:r>
      <w:r>
        <w:rPr>
          <w:spacing w:val="-5"/>
          <w:sz w:val="24"/>
          <w:u w:val="single"/>
        </w:rPr>
        <w:t xml:space="preserve"> </w:t>
      </w:r>
      <w:r>
        <w:rPr>
          <w:sz w:val="24"/>
          <w:u w:val="single"/>
        </w:rPr>
        <w:t>к</w:t>
      </w:r>
      <w:r>
        <w:rPr>
          <w:spacing w:val="-5"/>
          <w:sz w:val="24"/>
          <w:u w:val="single"/>
        </w:rPr>
        <w:t xml:space="preserve"> </w:t>
      </w:r>
      <w:r>
        <w:rPr>
          <w:sz w:val="24"/>
          <w:u w:val="single"/>
        </w:rPr>
        <w:t>воспитательным</w:t>
      </w:r>
      <w:r>
        <w:rPr>
          <w:spacing w:val="-5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мероприятиям: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653" w:leader="none"/>
        </w:tabs>
        <w:spacing w:before="243" w:after="0"/>
        <w:rPr>
          <w:sz w:val="24"/>
        </w:rPr>
      </w:pPr>
      <w:r>
        <w:rPr>
          <w:spacing w:val="-2"/>
          <w:sz w:val="24"/>
        </w:rPr>
        <w:t>равнодушное;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653" w:leader="none"/>
        </w:tabs>
        <w:rPr>
          <w:sz w:val="24"/>
        </w:rPr>
      </w:pPr>
      <w:r>
        <w:rPr>
          <w:spacing w:val="-2"/>
          <w:sz w:val="24"/>
        </w:rPr>
        <w:t>скептическое;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653" w:leader="none"/>
        </w:tabs>
        <w:spacing w:before="243" w:after="0"/>
        <w:rPr>
          <w:sz w:val="24"/>
        </w:rPr>
      </w:pPr>
      <w:r>
        <w:rPr>
          <w:spacing w:val="-2"/>
          <w:sz w:val="24"/>
        </w:rPr>
        <w:t>негативное;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653" w:leader="none"/>
        </w:tabs>
        <w:rPr>
          <w:sz w:val="24"/>
        </w:rPr>
      </w:pPr>
      <w:r>
        <w:rPr>
          <w:spacing w:val="-2"/>
          <w:sz w:val="24"/>
        </w:rPr>
        <w:t>ожесточенное.</w:t>
      </w:r>
    </w:p>
    <w:p>
      <w:pPr>
        <w:pStyle w:val="Style14"/>
        <w:spacing w:lineRule="auto" w:line="276" w:before="242" w:after="0"/>
        <w:ind w:left="112" w:right="107" w:firstLine="828"/>
        <w:rPr/>
      </w:pPr>
      <w:r>
        <w:rPr/>
        <w:t>Почему формируется такое поведение?</w:t>
      </w:r>
      <w:r>
        <w:rPr>
          <w:spacing w:val="40"/>
        </w:rPr>
        <w:t xml:space="preserve"> </w:t>
      </w:r>
      <w:r>
        <w:rPr/>
        <w:t>Что влияет на подростков? Для ребенка самый действенный образец это его родители. Откуда же берётся в столь юных созданиях деформация нравственных ценностей и ориентиров, которая приводит их к совершению правонарушений и преступлений?</w:t>
      </w:r>
    </w:p>
    <w:p>
      <w:pPr>
        <w:pStyle w:val="Style14"/>
        <w:spacing w:lineRule="auto" w:line="276"/>
        <w:ind w:left="112" w:right="107" w:firstLine="420"/>
        <w:rPr/>
      </w:pPr>
      <w:r>
        <w:rPr/>
        <w:t>Для ребенка самый действенный образец это его родители. Сначала – пропуск занятий. Затем от безделья и большого количества соблазнов у ребёнка возникает желание хоть чем- нибудь заняться. Вот и начинается воровство, хулиганские выходки.</w:t>
      </w:r>
    </w:p>
    <w:p>
      <w:pPr>
        <w:pStyle w:val="Style14"/>
        <w:spacing w:lineRule="auto" w:line="276" w:before="2" w:after="0"/>
        <w:ind w:left="112" w:right="109" w:firstLine="480"/>
        <w:rPr/>
      </w:pPr>
      <w:r>
        <w:rPr/>
        <w:t>Атмосфера</w:t>
      </w:r>
      <w:r>
        <w:rPr>
          <w:spacing w:val="-3"/>
        </w:rPr>
        <w:t xml:space="preserve"> </w:t>
      </w:r>
      <w:r>
        <w:rPr/>
        <w:t>психологической</w:t>
      </w:r>
      <w:r>
        <w:rPr>
          <w:spacing w:val="-1"/>
        </w:rPr>
        <w:t xml:space="preserve"> </w:t>
      </w:r>
      <w:r>
        <w:rPr/>
        <w:t>напряжённости,</w:t>
      </w:r>
      <w:r>
        <w:rPr>
          <w:spacing w:val="-2"/>
        </w:rPr>
        <w:t xml:space="preserve"> </w:t>
      </w:r>
      <w:r>
        <w:rPr/>
        <w:t>частые</w:t>
      </w:r>
      <w:r>
        <w:rPr>
          <w:spacing w:val="-3"/>
        </w:rPr>
        <w:t xml:space="preserve"> </w:t>
      </w:r>
      <w:r>
        <w:rPr/>
        <w:t>или</w:t>
      </w:r>
      <w:r>
        <w:rPr>
          <w:spacing w:val="-1"/>
        </w:rPr>
        <w:t xml:space="preserve"> </w:t>
      </w:r>
      <w:r>
        <w:rPr/>
        <w:t>затяжные</w:t>
      </w:r>
      <w:r>
        <w:rPr>
          <w:spacing w:val="-3"/>
        </w:rPr>
        <w:t xml:space="preserve"> </w:t>
      </w:r>
      <w:r>
        <w:rPr/>
        <w:t>конфликтные</w:t>
      </w:r>
      <w:r>
        <w:rPr>
          <w:spacing w:val="-3"/>
        </w:rPr>
        <w:t xml:space="preserve"> </w:t>
      </w:r>
      <w:r>
        <w:rPr/>
        <w:t>семейные ситуации сильно действуют на ребёнка и всегда резко отрицательно. В таком состоянии дети легче поддаются внешним влиянием, так как стремятся к разрядке внутреннего напряжения. Разногласия между родителями тесно связаны с развитием у детей склонности к нежелательному поведению.</w:t>
      </w:r>
    </w:p>
    <w:p>
      <w:pPr>
        <w:pStyle w:val="Style14"/>
        <w:spacing w:lineRule="auto" w:line="276"/>
        <w:ind w:left="112" w:right="116" w:firstLine="480"/>
        <w:rPr/>
      </w:pPr>
      <w:r>
        <w:rPr/>
        <w:t>Источник нравственной и педагогической запущенности детей необходимо искать в тех отношениях, которые сложились в семье.</w:t>
      </w:r>
    </w:p>
    <w:p>
      <w:pPr>
        <w:pStyle w:val="Style14"/>
        <w:spacing w:lineRule="auto" w:line="276"/>
        <w:ind w:left="112" w:right="111" w:firstLine="60"/>
        <w:rPr/>
      </w:pPr>
      <w:r>
        <w:rPr/>
        <w:t>В период своего становления ребёнок встречает и грубость, и жестокость, но только тогда их усваивает, им подражает, когда в семье отсутствует взаимопонимание, поддержка, когда терпят провал попытки утвердить себя с положительной стороны и найти сочувствие, отклик у самых близких людей.</w:t>
      </w:r>
    </w:p>
    <w:p>
      <w:pPr>
        <w:pStyle w:val="Style14"/>
        <w:spacing w:lineRule="auto" w:line="276"/>
        <w:ind w:left="112" w:right="110" w:firstLine="708"/>
        <w:rPr/>
      </w:pPr>
      <w:r>
        <w:rPr/>
        <w:t>Семья превращается для многих подростков в фактор, травмирующий и</w:t>
      </w:r>
      <w:r>
        <w:rPr>
          <w:spacing w:val="40"/>
        </w:rPr>
        <w:t xml:space="preserve"> </w:t>
      </w:r>
      <w:r>
        <w:rPr/>
        <w:t>деформирующий их юные души. Трудные дети вырастают и в тех внешне благополучных семьях, где родители равнодушны к внутреннему миру своих детей. Более двух третей подростков, совершивших правонарушения, воспитывались в формально полной семье, в семье с нормальными материальными и жилищными условиями.</w:t>
      </w:r>
    </w:p>
    <w:p>
      <w:pPr>
        <w:pStyle w:val="Style14"/>
        <w:spacing w:lineRule="auto" w:line="276"/>
        <w:ind w:left="112" w:right="113" w:firstLine="708"/>
        <w:rPr/>
      </w:pPr>
      <w:r>
        <w:rPr/>
        <w:t>Таким образом, решающим является не состав семьи, а те взаимоотношения, которые складываются между ее членами. Именно неблагополучные взаимоотношения в семье, отрицательный пример родителей являются одной из важнейших причин появления трудных подростков. Положение детей в таких семьях исключительно тяжелое, их личность здесь постоянно ущемляется. И агрессивность подростков возникает зачастую как своеобразная форма самозащиты.</w:t>
      </w:r>
    </w:p>
    <w:p>
      <w:pPr>
        <w:pStyle w:val="Style14"/>
        <w:spacing w:lineRule="auto" w:line="276"/>
        <w:ind w:left="112" w:right="110" w:firstLine="480"/>
        <w:rPr/>
      </w:pPr>
      <w:r>
        <w:rPr/>
        <w:t xml:space="preserve">Многие родители считают, что воспитывать будут позже, когда сын или дочь пойдёт в школу, а пока пусть бегает, играет, развлекается. И поэтому упускают драгоценное время. Иногда родители следуют такой логике: моя семья, мои дети, я воспитываю их, как хочу и как </w:t>
      </w:r>
      <w:r>
        <w:rPr>
          <w:spacing w:val="-2"/>
        </w:rPr>
        <w:t>могу.</w:t>
      </w:r>
    </w:p>
    <w:p>
      <w:pPr>
        <w:sectPr>
          <w:footerReference w:type="default" r:id="rId7"/>
          <w:footerReference w:type="first" r:id="rId8"/>
          <w:type w:val="nextPage"/>
          <w:pgSz w:w="11906" w:h="16838"/>
          <w:pgMar w:left="1020" w:right="740" w:gutter="0" w:header="0" w:top="340" w:footer="1002" w:bottom="1200"/>
          <w:pgNumType w:fmt="decimal"/>
          <w:formProt w:val="false"/>
          <w:textDirection w:val="lrTb"/>
          <w:docGrid w:type="default" w:linePitch="100" w:charSpace="8192"/>
        </w:sectPr>
        <w:pStyle w:val="Style14"/>
        <w:spacing w:lineRule="auto" w:line="276"/>
        <w:ind w:left="112" w:right="107" w:firstLine="480"/>
        <w:rPr/>
      </w:pPr>
      <w:r>
        <w:rPr/>
        <w:t>Но воспитание не может быть делом личным, так как растёт будущий гражданин, член общества. Поэтому правильно воспитывают те родители, которые придерживаются позиции: воспитание не личное, а общественное дело. Супругам семья не заменит всё. Им необходимы любимая работа, друзья, трудовой коллектив.</w:t>
      </w:r>
      <w:r>
        <w:rPr>
          <w:spacing w:val="-1"/>
        </w:rPr>
        <w:t xml:space="preserve"> </w:t>
      </w:r>
      <w:r>
        <w:rPr/>
        <w:t>Ребёнку</w:t>
      </w:r>
      <w:r>
        <w:rPr>
          <w:spacing w:val="-3"/>
        </w:rPr>
        <w:t xml:space="preserve"> </w:t>
      </w:r>
      <w:r>
        <w:rPr/>
        <w:t>семья тоже не заменит всего. Ему</w:t>
      </w:r>
      <w:r>
        <w:rPr>
          <w:spacing w:val="-3"/>
        </w:rPr>
        <w:t xml:space="preserve"> </w:t>
      </w:r>
      <w:r>
        <w:rPr/>
        <w:t>нужны друзья, коллектив сверстников, общение с окружающим миром. И для этого мира, для жизни среди людей воспитывает ребёнка именно семья.</w:t>
      </w:r>
    </w:p>
    <w:p>
      <w:pPr>
        <w:pStyle w:val="Style14"/>
        <w:spacing w:lineRule="auto" w:line="276" w:before="60" w:after="0"/>
        <w:ind w:left="112" w:right="110" w:firstLine="828"/>
        <w:rPr/>
      </w:pPr>
      <w:r>
        <w:rPr/>
        <w:t>Кроме этого следует учесть, что во многих семьях отцы работают не по месту жительства. Эта ситуация получила термин «социальное сиротство». Наиболее существенные дефекты межличностных отношений, с которыми ребенок сталкивается в семье и за которыми следует нравственная деформация формирующейся личности.</w:t>
      </w:r>
    </w:p>
    <w:p>
      <w:pPr>
        <w:pStyle w:val="1"/>
        <w:numPr>
          <w:ilvl w:val="0"/>
          <w:numId w:val="4"/>
        </w:numPr>
        <w:tabs>
          <w:tab w:val="clear" w:pos="720"/>
          <w:tab w:val="left" w:pos="713" w:leader="none"/>
        </w:tabs>
        <w:spacing w:before="6" w:after="0"/>
        <w:rPr/>
      </w:pPr>
      <w:r>
        <w:rPr/>
        <w:t>Неблагоприятные</w:t>
      </w:r>
      <w:r>
        <w:rPr>
          <w:spacing w:val="-4"/>
        </w:rPr>
        <w:t xml:space="preserve"> </w:t>
      </w:r>
      <w:r>
        <w:rPr/>
        <w:t>условия</w:t>
      </w:r>
      <w:r>
        <w:rPr>
          <w:spacing w:val="-3"/>
        </w:rPr>
        <w:t xml:space="preserve"> </w:t>
      </w:r>
      <w:r>
        <w:rPr/>
        <w:t>семейного</w:t>
      </w:r>
      <w:r>
        <w:rPr>
          <w:spacing w:val="-3"/>
        </w:rPr>
        <w:t xml:space="preserve"> </w:t>
      </w:r>
      <w:r>
        <w:rPr>
          <w:spacing w:val="-2"/>
        </w:rPr>
        <w:t>воспитания.</w:t>
      </w:r>
    </w:p>
    <w:p>
      <w:pPr>
        <w:pStyle w:val="Style14"/>
        <w:spacing w:lineRule="auto" w:line="276" w:before="237" w:after="0"/>
        <w:ind w:left="112" w:firstLine="420"/>
        <w:jc w:val="left"/>
        <w:rPr/>
      </w:pPr>
      <w:r>
        <w:rPr/>
        <w:t>Асоциальное (поведение, противоречащее общественным нормам и принципам) поведение родителей: систематическое пьянство, скандалы, проявление жестокости.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781" w:leader="none"/>
        </w:tabs>
        <w:spacing w:lineRule="auto" w:line="276" w:before="198" w:after="0"/>
        <w:ind w:left="112" w:right="106" w:firstLine="360"/>
        <w:jc w:val="both"/>
        <w:rPr>
          <w:sz w:val="24"/>
        </w:rPr>
      </w:pPr>
      <w:r>
        <w:rPr>
          <w:b/>
          <w:sz w:val="24"/>
        </w:rPr>
        <w:t>Недостаточное внимание и любовь со стороны родителей.</w:t>
      </w:r>
      <w:r>
        <w:rPr>
          <w:b/>
          <w:spacing w:val="40"/>
          <w:sz w:val="24"/>
        </w:rPr>
        <w:t xml:space="preserve"> </w:t>
      </w:r>
      <w:r>
        <w:rPr>
          <w:sz w:val="24"/>
        </w:rPr>
        <w:t>Ухоженный, вовремя накормленный и модно одетый ребенок может быть внутренне одиноким, психологически безнадзорным, поскольку до его настроения, интересов и переживаний никому нет дела. Такие ребята</w:t>
      </w:r>
      <w:r>
        <w:rPr>
          <w:spacing w:val="-2"/>
          <w:sz w:val="24"/>
        </w:rPr>
        <w:t xml:space="preserve"> </w:t>
      </w:r>
      <w:r>
        <w:rPr>
          <w:sz w:val="24"/>
        </w:rPr>
        <w:t>особенно</w:t>
      </w:r>
      <w:r>
        <w:rPr>
          <w:spacing w:val="-1"/>
          <w:sz w:val="24"/>
        </w:rPr>
        <w:t xml:space="preserve"> </w:t>
      </w:r>
      <w:r>
        <w:rPr>
          <w:sz w:val="24"/>
        </w:rPr>
        <w:t>стремятся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общению</w:t>
      </w:r>
      <w:r>
        <w:rPr>
          <w:spacing w:val="-1"/>
          <w:sz w:val="24"/>
        </w:rPr>
        <w:t xml:space="preserve"> </w:t>
      </w:r>
      <w:r>
        <w:rPr>
          <w:sz w:val="24"/>
        </w:rPr>
        <w:t>со</w:t>
      </w:r>
      <w:r>
        <w:rPr>
          <w:spacing w:val="-1"/>
          <w:sz w:val="24"/>
        </w:rPr>
        <w:t xml:space="preserve"> </w:t>
      </w:r>
      <w:r>
        <w:rPr>
          <w:sz w:val="24"/>
        </w:rPr>
        <w:t>сверстниками и</w:t>
      </w:r>
      <w:r>
        <w:rPr>
          <w:spacing w:val="-3"/>
          <w:sz w:val="24"/>
        </w:rPr>
        <w:t xml:space="preserve"> </w:t>
      </w:r>
      <w:r>
        <w:rPr>
          <w:sz w:val="24"/>
        </w:rPr>
        <w:t>взрослыми вне</w:t>
      </w:r>
      <w:r>
        <w:rPr>
          <w:spacing w:val="-2"/>
          <w:sz w:val="24"/>
        </w:rPr>
        <w:t xml:space="preserve"> </w:t>
      </w:r>
      <w:r>
        <w:rPr>
          <w:sz w:val="24"/>
        </w:rPr>
        <w:t>семьи,</w:t>
      </w:r>
      <w:r>
        <w:rPr>
          <w:spacing w:val="-1"/>
          <w:sz w:val="24"/>
        </w:rPr>
        <w:t xml:space="preserve"> </w:t>
      </w:r>
      <w:r>
        <w:rPr>
          <w:sz w:val="24"/>
        </w:rPr>
        <w:t>что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известной степени компенсирует им нехватку внимания, ласки и заботы со стороны родителей. Однако если это общение приобретает нездоровый интерес, оно пагубным образом отражается на моральном развитии и поведении детей.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728" w:leader="none"/>
        </w:tabs>
        <w:spacing w:lineRule="auto" w:line="276" w:before="201" w:after="0"/>
        <w:ind w:left="112" w:right="107" w:firstLine="360"/>
        <w:jc w:val="both"/>
        <w:rPr>
          <w:sz w:val="24"/>
        </w:rPr>
      </w:pPr>
      <w:r>
        <w:rPr>
          <w:b/>
          <w:sz w:val="24"/>
        </w:rPr>
        <w:t xml:space="preserve">Гиперопека. </w:t>
      </w:r>
      <w:r>
        <w:rPr>
          <w:sz w:val="24"/>
        </w:rPr>
        <w:t>Нет свободы выбора у ребенка, так как</w:t>
      </w:r>
      <w:r>
        <w:rPr>
          <w:spacing w:val="40"/>
          <w:sz w:val="24"/>
        </w:rPr>
        <w:t xml:space="preserve"> </w:t>
      </w:r>
      <w:r>
        <w:rPr>
          <w:sz w:val="24"/>
        </w:rPr>
        <w:t>родители</w:t>
      </w:r>
      <w:r>
        <w:rPr>
          <w:spacing w:val="40"/>
          <w:sz w:val="24"/>
        </w:rPr>
        <w:t xml:space="preserve"> </w:t>
      </w:r>
      <w:r>
        <w:rPr>
          <w:sz w:val="24"/>
        </w:rPr>
        <w:t>боясь, чтобы их дети не наделали ошибок,</w:t>
      </w:r>
      <w:r>
        <w:rPr>
          <w:spacing w:val="40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дают им</w:t>
      </w:r>
      <w:r>
        <w:rPr>
          <w:spacing w:val="-1"/>
          <w:sz w:val="24"/>
        </w:rPr>
        <w:t xml:space="preserve"> </w:t>
      </w:r>
      <w:r>
        <w:rPr>
          <w:sz w:val="24"/>
        </w:rPr>
        <w:t>жить, все</w:t>
      </w:r>
      <w:r>
        <w:rPr>
          <w:spacing w:val="-1"/>
          <w:sz w:val="24"/>
        </w:rPr>
        <w:t xml:space="preserve"> </w:t>
      </w:r>
      <w:r>
        <w:rPr>
          <w:sz w:val="24"/>
        </w:rPr>
        <w:t>стараются</w:t>
      </w:r>
      <w:r>
        <w:rPr>
          <w:spacing w:val="-1"/>
          <w:sz w:val="24"/>
        </w:rPr>
        <w:t xml:space="preserve"> </w:t>
      </w:r>
      <w:r>
        <w:rPr>
          <w:sz w:val="24"/>
        </w:rPr>
        <w:t>решить за них. Следствие -</w:t>
      </w:r>
      <w:r>
        <w:rPr>
          <w:spacing w:val="-1"/>
          <w:sz w:val="24"/>
        </w:rPr>
        <w:t xml:space="preserve"> </w:t>
      </w:r>
      <w:r>
        <w:rPr>
          <w:sz w:val="24"/>
        </w:rPr>
        <w:t>инфантильность, несамостоятельность, личная несостоятельность ребенка.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747" w:leader="none"/>
        </w:tabs>
        <w:spacing w:lineRule="auto" w:line="276" w:before="200" w:after="0"/>
        <w:ind w:left="112" w:right="107" w:firstLine="360"/>
        <w:jc w:val="both"/>
        <w:rPr>
          <w:sz w:val="24"/>
        </w:rPr>
      </w:pPr>
      <w:r>
        <w:rPr>
          <w:b/>
          <w:sz w:val="24"/>
        </w:rPr>
        <w:t xml:space="preserve">Чрезмерное удовлетворение потребностей ребенка. </w:t>
      </w:r>
      <w:r>
        <w:rPr>
          <w:sz w:val="24"/>
        </w:rPr>
        <w:t>В семьях, где детям ни в чем не отказывают, потакают любым капризам, избавляют от домашних обязанностей, вырастают не просто лентяи, а потребители, жаждущие все новых и новых удовольствий и благ. Отсутствие привычки к разумному самоограничению нередко толкает их на преступления, совершаемые под влиянием мотивов и желаний чисто потребительского характера.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795" w:leader="none"/>
          <w:tab w:val="left" w:pos="6505" w:leader="none"/>
        </w:tabs>
        <w:spacing w:lineRule="auto" w:line="276" w:before="201" w:after="0"/>
        <w:ind w:left="112" w:right="106" w:firstLine="360"/>
        <w:jc w:val="both"/>
        <w:rPr>
          <w:sz w:val="24"/>
        </w:rPr>
      </w:pPr>
      <w:r>
        <w:rPr>
          <w:b/>
          <w:sz w:val="24"/>
        </w:rPr>
        <w:t xml:space="preserve">Чрезмерная требовательность и авторитарность родителей. </w:t>
      </w:r>
      <w:r>
        <w:rPr>
          <w:sz w:val="24"/>
        </w:rPr>
        <w:t>Излишняя суровость родителей, чрезмерное использование всевозможных ограничений и запретов, наказаний, унижающих детей, оскорбляющих их человеческое достоинство, стремление подчинить</w:t>
      </w:r>
      <w:r>
        <w:rPr>
          <w:spacing w:val="40"/>
          <w:sz w:val="24"/>
        </w:rPr>
        <w:t xml:space="preserve"> </w:t>
      </w:r>
      <w:r>
        <w:rPr>
          <w:sz w:val="24"/>
        </w:rPr>
        <w:t>ребенка своей воле, навязывание своего мнения и готовых решений, категоричность суждений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и приказной тон, использование принуждения и репрессивных мер, включая физические наказания, разрушают атмосферу взаимопонимания и доверия, нередко толкая детей на </w:t>
      </w:r>
      <w:r>
        <w:rPr>
          <w:spacing w:val="-2"/>
          <w:sz w:val="24"/>
        </w:rPr>
        <w:t>преступления.</w:t>
      </w:r>
      <w:r>
        <w:rPr>
          <w:sz w:val="24"/>
        </w:rPr>
        <w:tab/>
        <w:t>Всё выше сказанное указывает на необходимость создания в школе условий, которые не провоцируют отклоняющегося поведения, а расширяют безопасное для ребенка пространство, где ему хорошо и интересно.</w:t>
      </w:r>
    </w:p>
    <w:p>
      <w:pPr>
        <w:pStyle w:val="1"/>
        <w:spacing w:before="205" w:after="0"/>
        <w:rPr/>
      </w:pPr>
      <w:r>
        <w:rPr>
          <w:u w:val="single"/>
        </w:rPr>
        <w:t>Профилактика</w:t>
      </w:r>
      <w:r>
        <w:rPr>
          <w:spacing w:val="-8"/>
          <w:u w:val="single"/>
        </w:rPr>
        <w:t xml:space="preserve"> </w:t>
      </w:r>
      <w:r>
        <w:rPr>
          <w:u w:val="single"/>
        </w:rPr>
        <w:t>безнадзорности</w:t>
      </w:r>
      <w:r>
        <w:rPr>
          <w:spacing w:val="-6"/>
        </w:rPr>
        <w:t xml:space="preserve"> </w:t>
      </w:r>
      <w:r>
        <w:rPr/>
        <w:t>и</w:t>
      </w:r>
      <w:r>
        <w:rPr>
          <w:spacing w:val="-6"/>
        </w:rPr>
        <w:t xml:space="preserve"> </w:t>
      </w:r>
      <w:r>
        <w:rPr/>
        <w:t>правонарушений</w:t>
      </w:r>
      <w:r>
        <w:rPr>
          <w:spacing w:val="-6"/>
        </w:rPr>
        <w:t xml:space="preserve"> </w:t>
      </w:r>
      <w:r>
        <w:rPr>
          <w:spacing w:val="-2"/>
        </w:rPr>
        <w:t>несовершеннолетних</w:t>
      </w:r>
    </w:p>
    <w:p>
      <w:pPr>
        <w:pStyle w:val="Style14"/>
        <w:spacing w:lineRule="auto" w:line="276" w:before="237" w:after="0"/>
        <w:ind w:left="112" w:right="111" w:firstLine="120"/>
        <w:rPr/>
      </w:pPr>
      <w:r>
        <w:rPr/>
        <w:t>Профилактика безнадзорности и правонарушений несовершеннолетних – это система мер, направленных на выявление и устранение причин и условий, способствующих безнадзорности, правонарушениям несовершеннолетних.</w:t>
      </w:r>
    </w:p>
    <w:p>
      <w:pPr>
        <w:pStyle w:val="Style14"/>
        <w:spacing w:lineRule="auto" w:line="276" w:before="1" w:after="0"/>
        <w:ind w:left="112" w:right="109" w:firstLine="180"/>
        <w:rPr/>
      </w:pPr>
      <w:r>
        <w:rPr/>
        <w:t>Профилактическая работа с обучающимися – процесс сложный,</w:t>
      </w:r>
      <w:r>
        <w:rPr>
          <w:spacing w:val="40"/>
        </w:rPr>
        <w:t xml:space="preserve"> </w:t>
      </w:r>
      <w:r>
        <w:rPr/>
        <w:t>продолжительный по времени. Специфическая задача в сфере предупреждения правонарушений заключается в проведении ранней профилактики. Основой ранней профилактики является создание условий, обеспечивающих возможность нормального развития детей, своевременное выявление типичных кризисных ситуаций, возникающих у учащихся определенного возраста.</w:t>
      </w:r>
    </w:p>
    <w:p>
      <w:pPr>
        <w:sectPr>
          <w:footerReference w:type="default" r:id="rId9"/>
          <w:footerReference w:type="first" r:id="rId10"/>
          <w:type w:val="nextPage"/>
          <w:pgSz w:w="11906" w:h="16838"/>
          <w:pgMar w:left="1020" w:right="740" w:gutter="0" w:header="0" w:top="340" w:footer="1002" w:bottom="1200"/>
          <w:pgNumType w:fmt="decimal"/>
          <w:formProt w:val="false"/>
          <w:textDirection w:val="lrTb"/>
          <w:docGrid w:type="default" w:linePitch="100" w:charSpace="8192"/>
        </w:sectPr>
        <w:pStyle w:val="Style14"/>
        <w:spacing w:lineRule="auto" w:line="276"/>
        <w:ind w:left="112" w:right="116" w:firstLine="180"/>
        <w:rPr/>
      </w:pPr>
      <w:r>
        <w:rPr/>
        <w:t>Вовремя замеченные отклонения в поведении детей и подростков и правильно</w:t>
      </w:r>
      <w:r>
        <w:rPr>
          <w:spacing w:val="40"/>
        </w:rPr>
        <w:t xml:space="preserve"> </w:t>
      </w:r>
      <w:r>
        <w:rPr/>
        <w:t>организованная</w:t>
      </w:r>
      <w:r>
        <w:rPr>
          <w:spacing w:val="40"/>
        </w:rPr>
        <w:t xml:space="preserve"> </w:t>
      </w:r>
      <w:r>
        <w:rPr/>
        <w:t>помощь могут сыграть важную роль в предотвращении деформации личности растущего человека, которая приводит к правонарушениям и преступлениям.</w:t>
      </w:r>
    </w:p>
    <w:p>
      <w:pPr>
        <w:pStyle w:val="Style14"/>
        <w:tabs>
          <w:tab w:val="clear" w:pos="720"/>
          <w:tab w:val="left" w:pos="1657" w:leader="none"/>
          <w:tab w:val="left" w:pos="2885" w:leader="none"/>
          <w:tab w:val="left" w:pos="4063" w:leader="none"/>
          <w:tab w:val="left" w:pos="4919" w:leader="none"/>
          <w:tab w:val="left" w:pos="6156" w:leader="none"/>
          <w:tab w:val="left" w:pos="7240" w:leader="none"/>
          <w:tab w:val="left" w:pos="8008" w:leader="none"/>
          <w:tab w:val="left" w:pos="8461" w:leader="none"/>
          <w:tab w:val="left" w:pos="9912" w:leader="none"/>
        </w:tabs>
        <w:spacing w:lineRule="auto" w:line="276" w:before="60" w:after="0"/>
        <w:ind w:left="112" w:right="118" w:firstLine="180"/>
        <w:jc w:val="left"/>
        <w:rPr/>
      </w:pPr>
      <w:r>
        <w:rPr>
          <w:spacing w:val="-2"/>
        </w:rPr>
        <w:t>Попробуем</w:t>
      </w:r>
      <w:r>
        <w:rPr/>
        <w:tab/>
      </w:r>
      <w:r>
        <w:rPr>
          <w:spacing w:val="-2"/>
        </w:rPr>
        <w:t>выяснить,</w:t>
      </w:r>
      <w:r>
        <w:rPr/>
        <w:tab/>
        <w:t>чему</w:t>
      </w:r>
      <w:r>
        <w:rPr>
          <w:spacing w:val="80"/>
        </w:rPr>
        <w:t xml:space="preserve"> </w:t>
      </w:r>
      <w:r>
        <w:rPr/>
        <w:t>же</w:t>
        <w:tab/>
      </w:r>
      <w:r>
        <w:rPr>
          <w:spacing w:val="-4"/>
        </w:rPr>
        <w:t>может</w:t>
      </w:r>
      <w:r>
        <w:rPr/>
        <w:tab/>
      </w:r>
      <w:r>
        <w:rPr>
          <w:spacing w:val="-2"/>
        </w:rPr>
        <w:t>научиться</w:t>
      </w:r>
      <w:r>
        <w:rPr/>
        <w:tab/>
      </w:r>
      <w:r>
        <w:rPr>
          <w:spacing w:val="-2"/>
        </w:rPr>
        <w:t>ребенок,</w:t>
      </w:r>
      <w:r>
        <w:rPr/>
        <w:tab/>
      </w:r>
      <w:r>
        <w:rPr>
          <w:spacing w:val="-2"/>
        </w:rPr>
        <w:t>когда</w:t>
      </w:r>
      <w:r>
        <w:rPr/>
        <w:tab/>
      </w:r>
      <w:r>
        <w:rPr>
          <w:spacing w:val="-6"/>
        </w:rPr>
        <w:t>он</w:t>
      </w:r>
      <w:r>
        <w:rPr/>
        <w:tab/>
      </w:r>
      <w:r>
        <w:rPr>
          <w:spacing w:val="-2"/>
        </w:rPr>
        <w:t>оказывается</w:t>
      </w:r>
      <w:r>
        <w:rPr/>
        <w:tab/>
      </w:r>
      <w:r>
        <w:rPr>
          <w:spacing w:val="-10"/>
        </w:rPr>
        <w:t xml:space="preserve">в </w:t>
      </w:r>
      <w:r>
        <w:rPr/>
        <w:t>определенных семейных ситуациях. Родителям предлагается закончить предложения:</w:t>
      </w:r>
    </w:p>
    <w:p>
      <w:pPr>
        <w:pStyle w:val="Normal"/>
        <w:spacing w:before="2" w:after="0"/>
        <w:ind w:left="112" w:hanging="0"/>
        <w:rPr>
          <w:b/>
          <w:sz w:val="24"/>
        </w:rPr>
      </w:pPr>
      <w:r>
        <w:rPr>
          <w:sz w:val="24"/>
        </w:rPr>
        <w:t>Если</w:t>
      </w:r>
      <w:r>
        <w:rPr>
          <w:spacing w:val="-2"/>
          <w:sz w:val="24"/>
        </w:rPr>
        <w:t xml:space="preserve"> 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72" w:leader="none"/>
          <w:tab w:val="left" w:pos="371" w:leader="none"/>
        </w:tabs>
        <w:spacing w:lineRule="auto" w:line="276" w:before="41" w:after="0"/>
        <w:ind w:left="172" w:right="6602" w:hanging="60"/>
        <w:rPr>
          <w:sz w:val="24"/>
        </w:rPr>
      </w:pPr>
      <w:r>
        <w:rPr>
          <w:sz w:val="24"/>
        </w:rPr>
        <w:t>ребенка</w:t>
      </w:r>
      <w:r>
        <w:rPr>
          <w:spacing w:val="-15"/>
          <w:sz w:val="24"/>
        </w:rPr>
        <w:t xml:space="preserve"> </w:t>
      </w:r>
      <w:r>
        <w:rPr>
          <w:sz w:val="24"/>
        </w:rPr>
        <w:t>постоянно</w:t>
      </w:r>
      <w:r>
        <w:rPr>
          <w:spacing w:val="-15"/>
          <w:sz w:val="24"/>
        </w:rPr>
        <w:t xml:space="preserve"> </w:t>
      </w:r>
      <w:r>
        <w:rPr>
          <w:sz w:val="24"/>
        </w:rPr>
        <w:t>критикуют, он учится... (ненавидеть):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371" w:leader="none"/>
        </w:tabs>
        <w:spacing w:lineRule="exact" w:line="275" w:before="0" w:after="0"/>
        <w:ind w:left="371" w:hanging="259"/>
        <w:rPr>
          <w:sz w:val="24"/>
        </w:rPr>
      </w:pPr>
      <w:r>
        <w:rPr>
          <w:sz w:val="24"/>
        </w:rPr>
        <w:t>ребенок</w:t>
      </w:r>
      <w:r>
        <w:rPr>
          <w:spacing w:val="-4"/>
          <w:sz w:val="24"/>
        </w:rPr>
        <w:t xml:space="preserve"> </w:t>
      </w:r>
      <w:r>
        <w:rPr>
          <w:sz w:val="24"/>
        </w:rPr>
        <w:t>живет</w:t>
      </w:r>
      <w:r>
        <w:rPr>
          <w:spacing w:val="-2"/>
          <w:sz w:val="24"/>
        </w:rPr>
        <w:t xml:space="preserve"> </w:t>
      </w:r>
      <w:r>
        <w:rPr>
          <w:sz w:val="24"/>
        </w:rPr>
        <w:t>во</w:t>
      </w:r>
      <w:r>
        <w:rPr>
          <w:spacing w:val="-2"/>
          <w:sz w:val="24"/>
        </w:rPr>
        <w:t xml:space="preserve"> вражде.</w:t>
      </w:r>
    </w:p>
    <w:p>
      <w:pPr>
        <w:pStyle w:val="Style14"/>
        <w:spacing w:lineRule="auto" w:line="276" w:before="43" w:after="0"/>
        <w:ind w:left="112" w:right="6496" w:hanging="0"/>
        <w:jc w:val="left"/>
        <w:rPr/>
      </w:pPr>
      <w:r>
        <w:rPr/>
        <w:t>он</w:t>
      </w:r>
      <w:r>
        <w:rPr>
          <w:spacing w:val="-8"/>
        </w:rPr>
        <w:t xml:space="preserve"> </w:t>
      </w:r>
      <w:r>
        <w:rPr/>
        <w:t>учится</w:t>
      </w:r>
      <w:r>
        <w:rPr>
          <w:spacing w:val="-10"/>
        </w:rPr>
        <w:t xml:space="preserve"> </w:t>
      </w:r>
      <w:r>
        <w:rPr/>
        <w:t>...</w:t>
      </w:r>
      <w:r>
        <w:rPr>
          <w:spacing w:val="-10"/>
        </w:rPr>
        <w:t xml:space="preserve"> </w:t>
      </w:r>
      <w:r>
        <w:rPr/>
        <w:t>(быть</w:t>
      </w:r>
      <w:r>
        <w:rPr>
          <w:spacing w:val="-9"/>
        </w:rPr>
        <w:t xml:space="preserve"> </w:t>
      </w:r>
      <w:r>
        <w:rPr/>
        <w:t>агрессивным); 3/ ребенок растет в упреках,</w:t>
      </w:r>
    </w:p>
    <w:p>
      <w:pPr>
        <w:pStyle w:val="Style14"/>
        <w:spacing w:lineRule="exact" w:line="275"/>
        <w:jc w:val="left"/>
        <w:rPr/>
      </w:pPr>
      <w:r>
        <w:rPr/>
        <w:t>он учится</w:t>
      </w:r>
      <w:r>
        <w:rPr>
          <w:spacing w:val="-2"/>
        </w:rPr>
        <w:t xml:space="preserve"> </w:t>
      </w:r>
      <w:r>
        <w:rPr/>
        <w:t>...</w:t>
      </w:r>
      <w:r>
        <w:rPr>
          <w:spacing w:val="-3"/>
        </w:rPr>
        <w:t xml:space="preserve"> </w:t>
      </w:r>
      <w:r>
        <w:rPr/>
        <w:t>(жить</w:t>
      </w:r>
      <w:r>
        <w:rPr>
          <w:spacing w:val="-1"/>
        </w:rPr>
        <w:t xml:space="preserve"> </w:t>
      </w:r>
      <w:r>
        <w:rPr/>
        <w:t>с</w:t>
      </w:r>
      <w:r>
        <w:rPr>
          <w:spacing w:val="-3"/>
        </w:rPr>
        <w:t xml:space="preserve"> </w:t>
      </w:r>
      <w:r>
        <w:rPr/>
        <w:t>чувством</w:t>
      </w:r>
      <w:r>
        <w:rPr>
          <w:spacing w:val="-2"/>
        </w:rPr>
        <w:t xml:space="preserve"> вины);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71" w:leader="none"/>
        </w:tabs>
        <w:spacing w:before="41" w:after="0"/>
        <w:ind w:left="371" w:hanging="259"/>
        <w:rPr>
          <w:sz w:val="24"/>
        </w:rPr>
      </w:pPr>
      <w:r>
        <w:rPr>
          <w:sz w:val="24"/>
        </w:rPr>
        <w:t>ребенок</w:t>
      </w:r>
      <w:r>
        <w:rPr>
          <w:spacing w:val="-2"/>
          <w:sz w:val="24"/>
        </w:rPr>
        <w:t xml:space="preserve"> </w:t>
      </w:r>
      <w:r>
        <w:rPr>
          <w:sz w:val="24"/>
        </w:rPr>
        <w:t>растет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честности,</w:t>
      </w:r>
    </w:p>
    <w:p>
      <w:pPr>
        <w:pStyle w:val="Style14"/>
        <w:spacing w:before="40" w:after="0"/>
        <w:jc w:val="left"/>
        <w:rPr/>
      </w:pPr>
      <w:r>
        <w:rPr/>
        <w:t>он учится</w:t>
      </w:r>
      <w:r>
        <w:rPr>
          <w:spacing w:val="-3"/>
        </w:rPr>
        <w:t xml:space="preserve"> </w:t>
      </w:r>
      <w:r>
        <w:rPr/>
        <w:t>...</w:t>
      </w:r>
      <w:r>
        <w:rPr>
          <w:spacing w:val="-3"/>
        </w:rPr>
        <w:t xml:space="preserve"> </w:t>
      </w:r>
      <w:r>
        <w:rPr/>
        <w:t>(быть</w:t>
      </w:r>
      <w:r>
        <w:rPr>
          <w:spacing w:val="-1"/>
        </w:rPr>
        <w:t xml:space="preserve"> </w:t>
      </w:r>
      <w:r>
        <w:rPr>
          <w:spacing w:val="-2"/>
        </w:rPr>
        <w:t>справедливым);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72" w:leader="none"/>
          <w:tab w:val="left" w:pos="371" w:leader="none"/>
        </w:tabs>
        <w:spacing w:lineRule="auto" w:line="276" w:before="44" w:after="0"/>
        <w:ind w:left="172" w:right="6574" w:hanging="60"/>
        <w:rPr>
          <w:sz w:val="24"/>
        </w:rPr>
      </w:pPr>
      <w:r>
        <w:rPr>
          <w:sz w:val="24"/>
        </w:rPr>
        <w:t>ребенок</w:t>
      </w:r>
      <w:r>
        <w:rPr>
          <w:spacing w:val="-11"/>
          <w:sz w:val="24"/>
        </w:rPr>
        <w:t xml:space="preserve"> </w:t>
      </w:r>
      <w:r>
        <w:rPr>
          <w:sz w:val="24"/>
        </w:rPr>
        <w:t>растет</w:t>
      </w:r>
      <w:r>
        <w:rPr>
          <w:spacing w:val="-11"/>
          <w:sz w:val="24"/>
        </w:rPr>
        <w:t xml:space="preserve"> </w:t>
      </w:r>
      <w:r>
        <w:rPr>
          <w:sz w:val="24"/>
        </w:rPr>
        <w:t>в</w:t>
      </w:r>
      <w:r>
        <w:rPr>
          <w:spacing w:val="-11"/>
          <w:sz w:val="24"/>
        </w:rPr>
        <w:t xml:space="preserve"> </w:t>
      </w:r>
      <w:r>
        <w:rPr>
          <w:sz w:val="24"/>
        </w:rPr>
        <w:t>безопасности, он учится ... (верить в людей);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72" w:leader="none"/>
          <w:tab w:val="left" w:pos="371" w:leader="none"/>
        </w:tabs>
        <w:spacing w:lineRule="auto" w:line="276" w:before="0" w:after="0"/>
        <w:ind w:left="172" w:right="7234" w:hanging="60"/>
        <w:rPr>
          <w:sz w:val="24"/>
        </w:rPr>
      </w:pPr>
      <w:r>
        <w:rPr>
          <w:sz w:val="24"/>
        </w:rPr>
        <w:t>ребенка поддерживают, он учится</w:t>
      </w:r>
      <w:r>
        <w:rPr>
          <w:spacing w:val="-3"/>
          <w:sz w:val="24"/>
        </w:rPr>
        <w:t xml:space="preserve"> </w:t>
      </w:r>
      <w:r>
        <w:rPr>
          <w:sz w:val="24"/>
        </w:rPr>
        <w:t>...</w:t>
      </w:r>
      <w:r>
        <w:rPr>
          <w:spacing w:val="-2"/>
          <w:sz w:val="24"/>
        </w:rPr>
        <w:t xml:space="preserve"> </w:t>
      </w:r>
      <w:r>
        <w:rPr>
          <w:sz w:val="24"/>
        </w:rPr>
        <w:t>(ценить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себя);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71" w:leader="none"/>
        </w:tabs>
        <w:spacing w:before="0" w:after="0"/>
        <w:ind w:left="371" w:hanging="259"/>
        <w:rPr>
          <w:sz w:val="24"/>
        </w:rPr>
      </w:pPr>
      <w:r>
        <w:rPr>
          <w:sz w:val="24"/>
        </w:rPr>
        <w:t>ребенка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высмеивают,</w:t>
      </w:r>
    </w:p>
    <w:p>
      <w:pPr>
        <w:pStyle w:val="Style14"/>
        <w:spacing w:before="41" w:after="0"/>
        <w:jc w:val="left"/>
        <w:rPr/>
      </w:pPr>
      <w:r>
        <w:rPr/>
        <w:t>он учится</w:t>
      </w:r>
      <w:r>
        <w:rPr>
          <w:spacing w:val="-3"/>
        </w:rPr>
        <w:t xml:space="preserve"> </w:t>
      </w:r>
      <w:r>
        <w:rPr/>
        <w:t>...</w:t>
      </w:r>
      <w:r>
        <w:rPr>
          <w:spacing w:val="-3"/>
        </w:rPr>
        <w:t xml:space="preserve"> </w:t>
      </w:r>
      <w:r>
        <w:rPr/>
        <w:t>(быть</w:t>
      </w:r>
      <w:r>
        <w:rPr>
          <w:spacing w:val="-1"/>
        </w:rPr>
        <w:t xml:space="preserve"> </w:t>
      </w:r>
      <w:r>
        <w:rPr>
          <w:spacing w:val="-2"/>
        </w:rPr>
        <w:t>замкнутым);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71" w:leader="none"/>
        </w:tabs>
        <w:spacing w:before="41" w:after="0"/>
        <w:ind w:left="371" w:hanging="259"/>
        <w:rPr>
          <w:sz w:val="24"/>
        </w:rPr>
      </w:pPr>
      <w:r>
        <w:rPr>
          <w:sz w:val="24"/>
        </w:rPr>
        <w:t>ребенок</w:t>
      </w:r>
      <w:r>
        <w:rPr>
          <w:spacing w:val="-3"/>
          <w:sz w:val="24"/>
        </w:rPr>
        <w:t xml:space="preserve"> </w:t>
      </w:r>
      <w:r>
        <w:rPr>
          <w:sz w:val="24"/>
        </w:rPr>
        <w:t>живет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понимании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дружелюбии,</w:t>
      </w:r>
    </w:p>
    <w:p>
      <w:pPr>
        <w:pStyle w:val="Style14"/>
        <w:spacing w:before="41" w:after="0"/>
        <w:jc w:val="left"/>
        <w:rPr>
          <w:b/>
        </w:rPr>
      </w:pPr>
      <w:r>
        <w:rPr/>
        <w:t>он</w:t>
      </w:r>
      <w:r>
        <w:rPr>
          <w:spacing w:val="1"/>
        </w:rPr>
        <w:t xml:space="preserve"> </w:t>
      </w:r>
      <w:r>
        <w:rPr/>
        <w:t>учится</w:t>
      </w:r>
      <w:r>
        <w:rPr>
          <w:spacing w:val="-2"/>
        </w:rPr>
        <w:t xml:space="preserve"> </w:t>
      </w:r>
      <w:r>
        <w:rPr/>
        <w:t>...</w:t>
      </w:r>
      <w:r>
        <w:rPr>
          <w:spacing w:val="-2"/>
        </w:rPr>
        <w:t xml:space="preserve"> </w:t>
      </w:r>
      <w:r>
        <w:rPr/>
        <w:t>(находить</w:t>
      </w:r>
      <w:r>
        <w:rPr>
          <w:spacing w:val="-4"/>
        </w:rPr>
        <w:t xml:space="preserve"> </w:t>
      </w:r>
      <w:r>
        <w:rPr/>
        <w:t>любовь</w:t>
      </w:r>
      <w:r>
        <w:rPr>
          <w:spacing w:val="-1"/>
        </w:rPr>
        <w:t xml:space="preserve"> </w:t>
      </w:r>
      <w:r>
        <w:rPr/>
        <w:t>в</w:t>
      </w:r>
      <w:r>
        <w:rPr>
          <w:spacing w:val="-3"/>
        </w:rPr>
        <w:t xml:space="preserve"> </w:t>
      </w:r>
      <w:r>
        <w:rPr/>
        <w:t>этом</w:t>
      </w:r>
      <w:r>
        <w:rPr>
          <w:spacing w:val="-2"/>
        </w:rPr>
        <w:t xml:space="preserve"> </w:t>
      </w:r>
      <w:r>
        <w:rPr/>
        <w:t>мире).</w:t>
      </w:r>
    </w:p>
    <w:p>
      <w:pPr>
        <w:pStyle w:val="Style14"/>
        <w:spacing w:lineRule="auto" w:line="276" w:before="43" w:after="0"/>
        <w:ind w:left="112" w:right="108" w:firstLine="708"/>
        <w:rPr/>
      </w:pPr>
      <w:r>
        <w:rPr/>
        <w:t>От родителей зависит то, как видит мир подросток, что его волнует, удивляет, заботит, трогает, пробуждает сочувствие и презрение, любовь и ненависть. Во время обсуждения с детьми книг, статей, телепередач, посвящённых нравственно-правовым вопросам, родителям необходимо формировать в детях чувство долга и ответственности. Ответственность – это значит ответственность перед кем-то и за кого-то.</w:t>
      </w:r>
      <w:r>
        <w:rPr>
          <w:spacing w:val="40"/>
        </w:rPr>
        <w:t xml:space="preserve"> </w:t>
      </w:r>
      <w:r>
        <w:rPr/>
        <w:t>«Не знал», «не думал»,</w:t>
      </w:r>
      <w:r>
        <w:rPr>
          <w:spacing w:val="40"/>
        </w:rPr>
        <w:t xml:space="preserve"> </w:t>
      </w:r>
      <w:r>
        <w:rPr/>
        <w:t>«не хотел» - этот лепет можно слышать от подростков – правонарушителей, но это не оправдание и даже не объяснение содеянного.</w:t>
      </w:r>
    </w:p>
    <w:p>
      <w:pPr>
        <w:pStyle w:val="Style14"/>
        <w:spacing w:before="47" w:after="0"/>
        <w:ind w:left="0" w:hanging="0"/>
        <w:jc w:val="left"/>
        <w:rPr/>
      </w:pPr>
      <w:r>
        <w:rPr/>
      </w:r>
    </w:p>
    <w:p>
      <w:pPr>
        <w:pStyle w:val="1"/>
        <w:rPr/>
      </w:pPr>
      <w:r>
        <w:rPr/>
        <w:t>Правовая</w:t>
      </w:r>
      <w:r>
        <w:rPr>
          <w:spacing w:val="-2"/>
        </w:rPr>
        <w:t xml:space="preserve"> </w:t>
      </w:r>
      <w:r>
        <w:rPr/>
        <w:t>основа</w:t>
      </w:r>
      <w:r>
        <w:rPr>
          <w:spacing w:val="-2"/>
        </w:rPr>
        <w:t xml:space="preserve"> </w:t>
      </w:r>
      <w:r>
        <w:rPr/>
        <w:t xml:space="preserve">воспитания </w:t>
      </w:r>
    </w:p>
    <w:p>
      <w:pPr>
        <w:pStyle w:val="Style14"/>
        <w:spacing w:lineRule="auto" w:line="276" w:before="36" w:after="0"/>
        <w:ind w:left="473" w:right="115" w:firstLine="60"/>
        <w:rPr/>
      </w:pPr>
      <w:r>
        <w:rPr/>
        <w:t>Правовой основой воспитания и образования несовершеннолетних детей являются соответствующие нормы ст. 43 Конституции РФ: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93" w:leader="none"/>
        </w:tabs>
        <w:spacing w:lineRule="exact" w:line="275" w:before="0" w:after="0"/>
        <w:jc w:val="both"/>
        <w:rPr>
          <w:sz w:val="24"/>
        </w:rPr>
      </w:pPr>
      <w:r>
        <w:rPr>
          <w:sz w:val="24"/>
        </w:rPr>
        <w:t>Каждый</w:t>
      </w:r>
      <w:r>
        <w:rPr>
          <w:spacing w:val="-2"/>
          <w:sz w:val="24"/>
        </w:rPr>
        <w:t xml:space="preserve"> </w:t>
      </w:r>
      <w:r>
        <w:rPr>
          <w:sz w:val="24"/>
        </w:rPr>
        <w:t>имеет</w:t>
      </w:r>
      <w:r>
        <w:rPr>
          <w:spacing w:val="-2"/>
          <w:sz w:val="24"/>
        </w:rPr>
        <w:t xml:space="preserve"> </w:t>
      </w:r>
      <w:r>
        <w:rPr>
          <w:sz w:val="24"/>
        </w:rPr>
        <w:t>право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образование.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729" w:leader="none"/>
        </w:tabs>
        <w:spacing w:lineRule="auto" w:line="276" w:before="41" w:after="0"/>
        <w:ind w:left="396" w:right="115" w:hanging="0"/>
        <w:jc w:val="both"/>
        <w:rPr>
          <w:sz w:val="24"/>
        </w:rPr>
      </w:pPr>
      <w:r>
        <w:rPr>
          <w:sz w:val="24"/>
        </w:rPr>
        <w:t>Гарантируются общедоступность и бесплатность дошкольного, основного общего и среднего профессионального образования в государственных или муниципальных образовательных учреждениях и на предприятиях.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97" w:leader="none"/>
        </w:tabs>
        <w:spacing w:lineRule="auto" w:line="276" w:before="0" w:after="0"/>
        <w:ind w:left="254" w:right="116" w:firstLine="60"/>
        <w:jc w:val="both"/>
        <w:rPr>
          <w:sz w:val="24"/>
        </w:rPr>
      </w:pPr>
      <w:r>
        <w:rPr>
          <w:sz w:val="24"/>
        </w:rPr>
        <w:t>Основное общее образование обязательно. Родители или лица, их заменяющие, обеспечивают получение детьми основного общего образования.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54" w:leader="none"/>
        </w:tabs>
        <w:spacing w:lineRule="auto" w:line="276" w:before="2" w:after="0"/>
        <w:ind w:left="254" w:right="116" w:firstLine="60"/>
        <w:jc w:val="both"/>
        <w:rPr>
          <w:sz w:val="24"/>
        </w:rPr>
      </w:pPr>
      <w:r>
        <w:rPr>
          <w:sz w:val="24"/>
        </w:rPr>
        <w:t>Российская Федерация устанавливает федеральные государственные образовательные стандарты, поддерживает различные формы образования и самообразования.</w:t>
      </w:r>
    </w:p>
    <w:p>
      <w:pPr>
        <w:sectPr>
          <w:footerReference w:type="default" r:id="rId11"/>
          <w:footerReference w:type="first" r:id="rId12"/>
          <w:type w:val="nextPage"/>
          <w:pgSz w:w="11906" w:h="16838"/>
          <w:pgMar w:left="1020" w:right="740" w:gutter="0" w:header="0" w:top="340" w:footer="1002" w:bottom="1200"/>
          <w:pgNumType w:fmt="decimal"/>
          <w:formProt w:val="false"/>
          <w:textDirection w:val="lrTb"/>
          <w:docGrid w:type="default" w:linePitch="100" w:charSpace="8192"/>
        </w:sectPr>
        <w:pStyle w:val="Style14"/>
        <w:spacing w:lineRule="auto" w:line="276"/>
        <w:ind w:left="112" w:right="108" w:firstLine="180"/>
        <w:rPr/>
      </w:pPr>
      <w:r>
        <w:rPr/>
        <w:t>Принципиальное значение имеет закрепление в п. 1 ст. 63 СК РФ положение о том, что родители не только имеют право, но и обязаны воспитывать своих детей, заботится об их здоровье, физическом, психическом, духовном и нравственном развитии. В этой связи вполне обоснованно установление Семейным кодексом РФ ответственности родителей за воспитание и развитие ребенка, что соответствует и требованиям ст. 52 и Ст,18,27 Конвенции</w:t>
      </w:r>
      <w:r>
        <w:rPr>
          <w:spacing w:val="40"/>
        </w:rPr>
        <w:t xml:space="preserve"> </w:t>
      </w:r>
      <w:r>
        <w:rPr/>
        <w:t>ООН о правах ребенка. В частности, за неисполнение обязанностей по воспитанию детей</w:t>
      </w:r>
      <w:r>
        <w:rPr>
          <w:spacing w:val="40"/>
        </w:rPr>
        <w:t xml:space="preserve"> </w:t>
      </w:r>
      <w:r>
        <w:rPr/>
        <w:t>родители могут</w:t>
      </w:r>
      <w:r>
        <w:rPr>
          <w:spacing w:val="40"/>
        </w:rPr>
        <w:t xml:space="preserve"> </w:t>
      </w:r>
      <w:r>
        <w:rPr/>
        <w:t>быть привлечены к различным видам юридической ответственности: административной (ст. 5.35 КоАП РФ), семейно-правовой (ст. 69 и 73 СК РФ), уголовной (ст. 156 УК РФ).</w:t>
      </w:r>
    </w:p>
    <w:p>
      <w:pPr>
        <w:pStyle w:val="Style14"/>
        <w:spacing w:lineRule="auto" w:line="276" w:before="60" w:after="0"/>
        <w:ind w:left="112" w:right="112" w:firstLine="180"/>
        <w:rPr/>
      </w:pPr>
      <w:r>
        <w:rPr/>
        <w:t xml:space="preserve">Поэтому задача родителей состоит в предупреждении подростков об опасностях в игре с </w:t>
      </w:r>
      <w:r>
        <w:rPr>
          <w:spacing w:val="-2"/>
        </w:rPr>
        <w:t>законом.</w:t>
      </w:r>
    </w:p>
    <w:p>
      <w:pPr>
        <w:pStyle w:val="Style14"/>
        <w:spacing w:lineRule="auto" w:line="276" w:before="2" w:after="0"/>
        <w:ind w:left="112" w:right="107" w:firstLine="360"/>
        <w:rPr/>
      </w:pPr>
      <w:r>
        <w:rPr/>
        <w:t>Что бы ни случилось с сыном или дочерью, родители, прежде всего, должны проанализировать собственные ошибки и недостатки. В этом заключается разумность в отношениях взрослых и детей – основа семейного воспитания.</w:t>
      </w:r>
    </w:p>
    <w:p>
      <w:pPr>
        <w:pStyle w:val="Style14"/>
        <w:spacing w:before="46" w:after="0"/>
        <w:ind w:left="0" w:hanging="0"/>
        <w:jc w:val="left"/>
        <w:rPr/>
      </w:pPr>
      <w:r>
        <w:rPr/>
      </w:r>
    </w:p>
    <w:p>
      <w:pPr>
        <w:pStyle w:val="1"/>
        <w:spacing w:lineRule="auto" w:line="276"/>
        <w:ind w:left="112" w:right="115" w:hanging="0"/>
        <w:rPr/>
      </w:pPr>
      <w:r>
        <w:rPr/>
        <w:t xml:space="preserve">Работа школы по профилактике правонарушений и безнадзорности среди несовершеннолетних </w:t>
      </w:r>
    </w:p>
    <w:p>
      <w:pPr>
        <w:pStyle w:val="Style14"/>
        <w:spacing w:lineRule="auto" w:line="276"/>
        <w:ind w:left="112" w:right="110" w:firstLine="240"/>
        <w:rPr/>
      </w:pPr>
      <w:r>
        <w:rPr/>
        <w:t>В школе действует программа по профилактике правонарушений и безнадзорности несовершеннолетних. Координирует работу по данной программе</w:t>
      </w:r>
      <w:r>
        <w:rPr>
          <w:spacing w:val="40"/>
        </w:rPr>
        <w:t xml:space="preserve"> </w:t>
      </w:r>
      <w:r>
        <w:rPr/>
        <w:t xml:space="preserve">Совет по профилактике правонарушений и безнадзорности, в состав, которого входят </w:t>
      </w:r>
    </w:p>
    <w:p>
      <w:pPr>
        <w:pStyle w:val="Style14"/>
        <w:spacing w:lineRule="auto" w:line="276"/>
        <w:ind w:left="112" w:right="112" w:hanging="0"/>
        <w:rPr/>
      </w:pPr>
      <w:r>
        <w:rPr/>
        <w:t>Согласно Закону «Об образовании» №120-ФЗ, в компетенцию образовательных учреждений входят следующие задачи: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821" w:leader="none"/>
          <w:tab w:val="left" w:pos="833" w:leader="none"/>
        </w:tabs>
        <w:spacing w:lineRule="auto" w:line="276" w:before="0" w:after="0"/>
        <w:ind w:left="833" w:right="112" w:hanging="360"/>
        <w:jc w:val="both"/>
        <w:rPr>
          <w:sz w:val="24"/>
        </w:rPr>
      </w:pPr>
      <w:r>
        <w:rPr>
          <w:b/>
          <w:bCs/>
          <w:sz w:val="24"/>
        </w:rPr>
        <w:t>Оказание социально - педагогической помощи</w:t>
      </w:r>
      <w:r>
        <w:rPr>
          <w:sz w:val="24"/>
        </w:rPr>
        <w:t xml:space="preserve"> несовершеннолетним, имеющим отклонения в развитии или поведении либо проблемы в обучении.</w:t>
      </w:r>
    </w:p>
    <w:p>
      <w:pPr>
        <w:pStyle w:val="Style14"/>
        <w:tabs>
          <w:tab w:val="clear" w:pos="720"/>
          <w:tab w:val="left" w:pos="8865" w:leader="none"/>
        </w:tabs>
        <w:spacing w:lineRule="auto" w:line="276"/>
        <w:ind w:left="833" w:right="107" w:hanging="0"/>
        <w:rPr/>
      </w:pPr>
      <w:r>
        <w:rPr/>
        <w:t xml:space="preserve">Ликвидация пробелов в знаниях учащихся является важным компонентом в системе ранней профилактики асоциального поведения. Ежедневный контроль успеваемости со стороны классного руководителя и родителей позволяют своевременно принять меры к ликвидации пробелов в знаниях путем проведения индивидуальной работы с такими учащимися, организовать помощь педагогом-предметником и </w:t>
      </w:r>
      <w:r>
        <w:rPr>
          <w:spacing w:val="-2"/>
        </w:rPr>
        <w:t>успевающими</w:t>
      </w:r>
      <w:r>
        <w:rPr/>
        <w:tab/>
      </w:r>
      <w:r>
        <w:rPr>
          <w:spacing w:val="-2"/>
        </w:rPr>
        <w:t>учениками.</w:t>
      </w:r>
    </w:p>
    <w:p>
      <w:pPr>
        <w:pStyle w:val="Style14"/>
        <w:spacing w:lineRule="auto" w:line="276"/>
        <w:ind w:left="833" w:right="113" w:hanging="0"/>
        <w:rPr/>
      </w:pPr>
      <w:r>
        <w:rPr/>
        <w:t>Если учащийся по каким-либо причинам не усвоил часть учебной программы, у него появляется психологический дискомфорт, оттого, что он не усваивает дальнейший учебный</w:t>
      </w:r>
      <w:r>
        <w:rPr>
          <w:spacing w:val="40"/>
        </w:rPr>
        <w:t xml:space="preserve"> </w:t>
      </w:r>
      <w:r>
        <w:rPr/>
        <w:t>материал,</w:t>
      </w:r>
      <w:r>
        <w:rPr>
          <w:spacing w:val="-3"/>
        </w:rPr>
        <w:t xml:space="preserve"> </w:t>
      </w:r>
      <w:r>
        <w:rPr/>
        <w:t>ощущает</w:t>
      </w:r>
      <w:r>
        <w:rPr>
          <w:spacing w:val="-3"/>
        </w:rPr>
        <w:t xml:space="preserve"> </w:t>
      </w:r>
      <w:r>
        <w:rPr/>
        <w:t>себя</w:t>
      </w:r>
      <w:r>
        <w:rPr>
          <w:spacing w:val="-3"/>
        </w:rPr>
        <w:t xml:space="preserve"> </w:t>
      </w:r>
      <w:r>
        <w:rPr/>
        <w:t>ненужным</w:t>
      </w:r>
      <w:r>
        <w:rPr>
          <w:spacing w:val="-2"/>
        </w:rPr>
        <w:t xml:space="preserve"> </w:t>
      </w:r>
      <w:r>
        <w:rPr/>
        <w:t>на</w:t>
      </w:r>
      <w:r>
        <w:rPr>
          <w:spacing w:val="-2"/>
        </w:rPr>
        <w:t xml:space="preserve"> </w:t>
      </w:r>
      <w:r>
        <w:rPr/>
        <w:t>уроке,</w:t>
      </w:r>
      <w:r>
        <w:rPr>
          <w:spacing w:val="-1"/>
        </w:rPr>
        <w:t xml:space="preserve"> </w:t>
      </w:r>
      <w:r>
        <w:rPr/>
        <w:t>ему</w:t>
      </w:r>
      <w:r>
        <w:rPr>
          <w:spacing w:val="-6"/>
        </w:rPr>
        <w:t xml:space="preserve"> </w:t>
      </w:r>
      <w:r>
        <w:rPr/>
        <w:t>скучно,</w:t>
      </w:r>
      <w:r>
        <w:rPr>
          <w:spacing w:val="-3"/>
        </w:rPr>
        <w:t xml:space="preserve"> </w:t>
      </w:r>
      <w:r>
        <w:rPr/>
        <w:t>и он</w:t>
      </w:r>
      <w:r>
        <w:rPr>
          <w:spacing w:val="-3"/>
        </w:rPr>
        <w:t xml:space="preserve"> </w:t>
      </w:r>
      <w:r>
        <w:rPr/>
        <w:t>ищет</w:t>
      </w:r>
      <w:r>
        <w:rPr>
          <w:spacing w:val="-3"/>
        </w:rPr>
        <w:t xml:space="preserve"> </w:t>
      </w:r>
      <w:r>
        <w:rPr/>
        <w:t>понимание у дворовых ребят, «друзей с улицы». В конечном итоге, он может стать добычей преступной среды.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821" w:leader="none"/>
          <w:tab w:val="left" w:pos="833" w:leader="none"/>
        </w:tabs>
        <w:spacing w:lineRule="auto" w:line="276" w:before="0" w:after="0"/>
        <w:ind w:left="833" w:right="109" w:hanging="360"/>
        <w:jc w:val="both"/>
        <w:rPr>
          <w:b/>
          <w:sz w:val="24"/>
        </w:rPr>
      </w:pPr>
      <w:r>
        <w:rPr>
          <w:b/>
          <w:bCs/>
          <w:sz w:val="24"/>
        </w:rPr>
        <w:t>Выявление несовершеннолетних, находящихся в социально-опасном положении или систематически пропускающих по неуважительным причинам занятия,</w:t>
      </w:r>
      <w:r>
        <w:rPr>
          <w:sz w:val="24"/>
        </w:rPr>
        <w:t xml:space="preserve"> принятие мер по их воспитанию и получению ими основного общего образования.</w:t>
      </w:r>
    </w:p>
    <w:p>
      <w:pPr>
        <w:pStyle w:val="Style14"/>
        <w:spacing w:lineRule="auto" w:line="276"/>
        <w:ind w:left="833" w:right="108" w:hanging="0"/>
        <w:rPr/>
      </w:pPr>
      <w:r>
        <w:rPr/>
        <w:t>Борьба с прогулами занятий является вторым важным звеном в воспитательной и учебной работе, обеспечивающим успешную профилактику правонарушений. Необходимо</w:t>
      </w:r>
      <w:r>
        <w:rPr>
          <w:spacing w:val="-1"/>
        </w:rPr>
        <w:t xml:space="preserve"> </w:t>
      </w:r>
      <w:r>
        <w:rPr/>
        <w:t>учитывать,</w:t>
      </w:r>
      <w:r>
        <w:rPr>
          <w:spacing w:val="-3"/>
        </w:rPr>
        <w:t xml:space="preserve"> </w:t>
      </w:r>
      <w:r>
        <w:rPr/>
        <w:t>что у</w:t>
      </w:r>
      <w:r>
        <w:rPr>
          <w:spacing w:val="-4"/>
        </w:rPr>
        <w:t xml:space="preserve"> </w:t>
      </w:r>
      <w:r>
        <w:rPr/>
        <w:t>ученика,</w:t>
      </w:r>
      <w:r>
        <w:rPr>
          <w:spacing w:val="-3"/>
        </w:rPr>
        <w:t xml:space="preserve"> </w:t>
      </w:r>
      <w:r>
        <w:rPr/>
        <w:t>прогулявшего</w:t>
      </w:r>
      <w:r>
        <w:rPr>
          <w:spacing w:val="-3"/>
        </w:rPr>
        <w:t xml:space="preserve"> </w:t>
      </w:r>
      <w:r>
        <w:rPr/>
        <w:t>хотя</w:t>
      </w:r>
      <w:r>
        <w:rPr>
          <w:spacing w:val="-3"/>
        </w:rPr>
        <w:t xml:space="preserve"> </w:t>
      </w:r>
      <w:r>
        <w:rPr/>
        <w:t>бы</w:t>
      </w:r>
      <w:r>
        <w:rPr>
          <w:spacing w:val="-3"/>
        </w:rPr>
        <w:t xml:space="preserve"> </w:t>
      </w:r>
      <w:r>
        <w:rPr/>
        <w:t>один</w:t>
      </w:r>
      <w:r>
        <w:rPr>
          <w:spacing w:val="-3"/>
        </w:rPr>
        <w:t xml:space="preserve"> </w:t>
      </w:r>
      <w:r>
        <w:rPr/>
        <w:t>день</w:t>
      </w:r>
      <w:r>
        <w:rPr>
          <w:spacing w:val="-3"/>
        </w:rPr>
        <w:t xml:space="preserve"> </w:t>
      </w:r>
      <w:r>
        <w:rPr/>
        <w:t>занятий,</w:t>
      </w:r>
      <w:r>
        <w:rPr>
          <w:spacing w:val="-3"/>
        </w:rPr>
        <w:t xml:space="preserve"> </w:t>
      </w:r>
      <w:r>
        <w:rPr/>
        <w:t>если</w:t>
      </w:r>
      <w:r>
        <w:rPr>
          <w:spacing w:val="-2"/>
        </w:rPr>
        <w:t xml:space="preserve"> </w:t>
      </w:r>
      <w:r>
        <w:rPr/>
        <w:t>не принять к нему своевременных мер, появляется чувство безнаказанности, которое подтолкнет его на повторные прогулы и в конечном итоге превратит в злостного прогульщика. Такого подростка очень легко вовлечь в преступную деятельность. Классные руководители</w:t>
      </w:r>
      <w:r>
        <w:rPr>
          <w:spacing w:val="40"/>
        </w:rPr>
        <w:t xml:space="preserve"> </w:t>
      </w:r>
      <w:r>
        <w:rPr/>
        <w:t>ежедневно контролируют посещаемость уроков. В случае пропуска занятий учеником у родителей выясняется причина отсутствия. Устанавливается</w:t>
      </w:r>
      <w:r>
        <w:rPr>
          <w:spacing w:val="40"/>
        </w:rPr>
        <w:t xml:space="preserve">  </w:t>
      </w:r>
      <w:r>
        <w:rPr/>
        <w:t>контроль</w:t>
      </w:r>
      <w:r>
        <w:rPr>
          <w:spacing w:val="40"/>
        </w:rPr>
        <w:t xml:space="preserve">  </w:t>
      </w:r>
      <w:r>
        <w:rPr/>
        <w:t>со</w:t>
      </w:r>
      <w:r>
        <w:rPr>
          <w:spacing w:val="40"/>
        </w:rPr>
        <w:t xml:space="preserve">  </w:t>
      </w:r>
      <w:r>
        <w:rPr/>
        <w:t>стороны</w:t>
      </w:r>
      <w:r>
        <w:rPr>
          <w:spacing w:val="40"/>
        </w:rPr>
        <w:t xml:space="preserve">  </w:t>
      </w:r>
      <w:r>
        <w:rPr/>
        <w:t>родителей</w:t>
      </w:r>
      <w:r>
        <w:rPr>
          <w:spacing w:val="40"/>
        </w:rPr>
        <w:t xml:space="preserve">  </w:t>
      </w:r>
      <w:r>
        <w:rPr/>
        <w:t>и</w:t>
      </w:r>
      <w:r>
        <w:rPr>
          <w:spacing w:val="40"/>
        </w:rPr>
        <w:t xml:space="preserve">  </w:t>
      </w:r>
      <w:r>
        <w:rPr/>
        <w:t>педагогов</w:t>
      </w:r>
      <w:r>
        <w:rPr>
          <w:spacing w:val="40"/>
        </w:rPr>
        <w:t xml:space="preserve">  </w:t>
      </w:r>
      <w:r>
        <w:rPr/>
        <w:t>за</w:t>
      </w:r>
      <w:r>
        <w:rPr>
          <w:spacing w:val="40"/>
        </w:rPr>
        <w:t xml:space="preserve">  </w:t>
      </w:r>
      <w:r>
        <w:rPr/>
        <w:t>поведением</w:t>
      </w:r>
    </w:p>
    <w:p>
      <w:pPr>
        <w:pStyle w:val="Style14"/>
        <w:ind w:left="833" w:hanging="0"/>
        <w:jc w:val="left"/>
        <w:rPr/>
      </w:pPr>
      <w:r>
        <w:rPr>
          <w:spacing w:val="-2"/>
        </w:rPr>
        <w:t>«прогульщика».</w:t>
      </w:r>
    </w:p>
    <w:p>
      <w:pPr>
        <w:sectPr>
          <w:footerReference w:type="default" r:id="rId13"/>
          <w:footerReference w:type="first" r:id="rId14"/>
          <w:type w:val="nextPage"/>
          <w:pgSz w:w="11906" w:h="16838"/>
          <w:pgMar w:left="1020" w:right="740" w:gutter="0" w:header="0" w:top="340" w:footer="1002" w:bottom="1200"/>
          <w:pgNumType w:fmt="decimal"/>
          <w:formProt w:val="false"/>
          <w:textDirection w:val="lrTb"/>
          <w:docGrid w:type="default" w:linePitch="100" w:charSpace="8192"/>
        </w:sectPr>
        <w:pStyle w:val="Style14"/>
        <w:spacing w:lineRule="auto" w:line="276" w:before="38" w:after="0"/>
        <w:ind w:left="833" w:right="106" w:hanging="0"/>
        <w:rPr/>
      </w:pPr>
      <w:r>
        <w:rPr/>
        <w:t>Когда прогулы носят систематический характер, школа подключает</w:t>
      </w:r>
      <w:r>
        <w:rPr>
          <w:spacing w:val="40"/>
        </w:rPr>
        <w:t xml:space="preserve"> </w:t>
      </w:r>
      <w:r>
        <w:rPr/>
        <w:t>работников</w:t>
      </w:r>
      <w:r>
        <w:rPr>
          <w:spacing w:val="40"/>
        </w:rPr>
        <w:t xml:space="preserve"> </w:t>
      </w:r>
      <w:r>
        <w:rPr/>
        <w:t>полиции и Комиссии по делам несовершеннолетних, принимает</w:t>
      </w:r>
      <w:r>
        <w:rPr>
          <w:spacing w:val="40"/>
        </w:rPr>
        <w:t xml:space="preserve"> </w:t>
      </w:r>
      <w:r>
        <w:rPr/>
        <w:t>меры</w:t>
      </w:r>
      <w:r>
        <w:rPr>
          <w:spacing w:val="40"/>
        </w:rPr>
        <w:t xml:space="preserve"> </w:t>
      </w:r>
      <w:r>
        <w:rPr/>
        <w:t>к родителям, которые не обеспечивают контроль обучения и воспитания ребенка. Своевременное принятие мер и обсуждение на заседаниях Комиссии, в подавляющем большинстве случаев дает положительные результаты.</w:t>
      </w:r>
    </w:p>
    <w:p>
      <w:pPr>
        <w:pStyle w:val="Style14"/>
        <w:spacing w:lineRule="auto" w:line="276" w:before="60" w:after="0"/>
        <w:ind w:left="833" w:right="116" w:hanging="360"/>
        <w:rPr/>
      </w:pPr>
      <w:r>
        <w:rPr/>
        <w:t>Особое внимание в нашей школе уделяется работе с учащимися, состоящими на различных видах учёта.</w:t>
      </w:r>
    </w:p>
    <w:p>
      <w:pPr>
        <w:pStyle w:val="Style14"/>
        <w:spacing w:lineRule="auto" w:line="276" w:before="2" w:after="0"/>
        <w:ind w:left="833" w:right="108" w:hanging="360"/>
        <w:rPr/>
      </w:pPr>
      <w:r>
        <w:rPr/>
        <w:tab/>
        <w:t>Одним из важнейших направлений школы профилактической</w:t>
      </w:r>
      <w:r>
        <w:rPr>
          <w:spacing w:val="40"/>
        </w:rPr>
        <w:t xml:space="preserve"> </w:t>
      </w:r>
      <w:r>
        <w:rPr/>
        <w:t xml:space="preserve">деятельности является выявление, постановка на внутришкольный контроль обучающихся с асоциальным поведением и разработка для них индивидуальной воспитательно-образовательной </w:t>
      </w:r>
      <w:r>
        <w:rPr>
          <w:spacing w:val="-2"/>
        </w:rPr>
        <w:t>программы.</w:t>
      </w:r>
    </w:p>
    <w:p>
      <w:pPr>
        <w:pStyle w:val="Style14"/>
        <w:spacing w:lineRule="auto" w:line="276"/>
        <w:ind w:left="833" w:right="111" w:hanging="0"/>
        <w:rPr/>
      </w:pPr>
      <w:r>
        <w:rPr/>
        <w:t xml:space="preserve">Процедура постановки на внутришкольный контроль начинается при наличии заявления родителей об оказании им помощи, либо заявления педагогов и информации государственных органов (КДН, определения или приговор суда, информации из ПДН и </w:t>
      </w:r>
      <w:r>
        <w:rPr>
          <w:spacing w:val="-2"/>
        </w:rPr>
        <w:t>т.п.).</w:t>
      </w:r>
    </w:p>
    <w:p>
      <w:pPr>
        <w:pStyle w:val="Style14"/>
        <w:spacing w:lineRule="auto" w:line="276"/>
        <w:ind w:left="833" w:right="108" w:hanging="0"/>
        <w:rPr/>
      </w:pPr>
      <w:r>
        <w:rPr/>
        <w:t>Поводом для постановки ученика на в\ш учет могут служить конкретные отклонения от социальных норм в поведении ученика, например, систематические прогулы занятий, склонность к бродяжничеству,</w:t>
      </w:r>
      <w:r>
        <w:rPr>
          <w:spacing w:val="40"/>
        </w:rPr>
        <w:t xml:space="preserve"> </w:t>
      </w:r>
      <w:r>
        <w:rPr/>
        <w:t>вымогательству, агрессивные действия, направленные против</w:t>
      </w:r>
      <w:r>
        <w:rPr>
          <w:spacing w:val="40"/>
        </w:rPr>
        <w:t xml:space="preserve"> </w:t>
      </w:r>
      <w:r>
        <w:rPr/>
        <w:t>личности,</w:t>
      </w:r>
      <w:r>
        <w:rPr>
          <w:spacing w:val="40"/>
        </w:rPr>
        <w:t xml:space="preserve"> </w:t>
      </w:r>
      <w:r>
        <w:rPr/>
        <w:t>токсикомания,</w:t>
      </w:r>
      <w:r>
        <w:rPr>
          <w:spacing w:val="40"/>
        </w:rPr>
        <w:t xml:space="preserve"> </w:t>
      </w:r>
      <w:r>
        <w:rPr/>
        <w:t>алкоголизм,</w:t>
      </w:r>
      <w:r>
        <w:rPr>
          <w:spacing w:val="40"/>
        </w:rPr>
        <w:t xml:space="preserve"> </w:t>
      </w:r>
      <w:r>
        <w:rPr/>
        <w:t>наркомания,</w:t>
      </w:r>
      <w:r>
        <w:rPr>
          <w:spacing w:val="40"/>
        </w:rPr>
        <w:t xml:space="preserve"> </w:t>
      </w:r>
      <w:r>
        <w:rPr/>
        <w:t>хищения</w:t>
      </w:r>
      <w:r>
        <w:rPr>
          <w:spacing w:val="40"/>
        </w:rPr>
        <w:t xml:space="preserve"> </w:t>
      </w:r>
      <w:r>
        <w:rPr/>
        <w:t>и</w:t>
      </w:r>
      <w:r>
        <w:rPr>
          <w:spacing w:val="40"/>
        </w:rPr>
        <w:t xml:space="preserve"> </w:t>
      </w:r>
      <w:r>
        <w:rPr/>
        <w:t>т.д. Руководители и педагогические работники имеют право в установленном порядке посещать несовершеннолетних, проводить беседы с ними и их родителями (законными представителями), запрашивать информацию у государственных органов, приглашать для выяснения указанных вопросов несовершеннолетних, их родителей.</w:t>
      </w:r>
    </w:p>
    <w:p>
      <w:pPr>
        <w:pStyle w:val="Style14"/>
        <w:spacing w:lineRule="auto" w:line="276"/>
        <w:ind w:left="833" w:right="113" w:hanging="0"/>
        <w:rPr/>
      </w:pPr>
      <w:r>
        <w:rPr/>
        <w:t xml:space="preserve">Так что же делать родителям, если они узнали о том, что их ребенок попал в «группу </w:t>
      </w:r>
      <w:r>
        <w:rPr>
          <w:spacing w:val="-2"/>
        </w:rPr>
        <w:t>риска»?</w:t>
      </w:r>
    </w:p>
    <w:p>
      <w:pPr>
        <w:pStyle w:val="1"/>
        <w:ind w:left="893" w:hanging="0"/>
        <w:rPr/>
      </w:pPr>
      <w:r>
        <w:rPr/>
        <w:t>Реальная</w:t>
      </w:r>
      <w:r>
        <w:rPr>
          <w:spacing w:val="52"/>
        </w:rPr>
        <w:t xml:space="preserve"> </w:t>
      </w:r>
      <w:r>
        <w:rPr/>
        <w:t>возможность</w:t>
      </w:r>
      <w:r>
        <w:rPr>
          <w:spacing w:val="52"/>
        </w:rPr>
        <w:t xml:space="preserve"> </w:t>
      </w:r>
      <w:r>
        <w:rPr/>
        <w:t>помочь</w:t>
      </w:r>
      <w:r>
        <w:rPr>
          <w:spacing w:val="54"/>
        </w:rPr>
        <w:t xml:space="preserve"> </w:t>
      </w:r>
      <w:r>
        <w:rPr/>
        <w:t>ребенку,</w:t>
      </w:r>
      <w:r>
        <w:rPr>
          <w:spacing w:val="52"/>
        </w:rPr>
        <w:t xml:space="preserve"> </w:t>
      </w:r>
      <w:r>
        <w:rPr/>
        <w:t>как</w:t>
      </w:r>
      <w:r>
        <w:rPr>
          <w:spacing w:val="55"/>
        </w:rPr>
        <w:t xml:space="preserve"> </w:t>
      </w:r>
      <w:r>
        <w:rPr/>
        <w:t>говорят</w:t>
      </w:r>
      <w:r>
        <w:rPr>
          <w:spacing w:val="56"/>
        </w:rPr>
        <w:t xml:space="preserve"> </w:t>
      </w:r>
      <w:r>
        <w:rPr/>
        <w:t>психологи</w:t>
      </w:r>
      <w:r>
        <w:rPr>
          <w:spacing w:val="62"/>
        </w:rPr>
        <w:t xml:space="preserve"> </w:t>
      </w:r>
      <w:r>
        <w:rPr/>
        <w:t>–</w:t>
      </w:r>
      <w:r>
        <w:rPr>
          <w:spacing w:val="54"/>
        </w:rPr>
        <w:t xml:space="preserve"> </w:t>
      </w:r>
      <w:r>
        <w:rPr/>
        <w:t>это</w:t>
      </w:r>
      <w:r>
        <w:rPr>
          <w:spacing w:val="52"/>
        </w:rPr>
        <w:t xml:space="preserve"> </w:t>
      </w:r>
      <w:r>
        <w:rPr>
          <w:spacing w:val="-2"/>
        </w:rPr>
        <w:t>следовать</w:t>
      </w:r>
    </w:p>
    <w:p>
      <w:pPr>
        <w:pStyle w:val="Normal"/>
        <w:spacing w:before="40" w:after="0"/>
        <w:ind w:left="833" w:hanging="0"/>
        <w:jc w:val="both"/>
        <w:rPr>
          <w:b/>
          <w:sz w:val="24"/>
        </w:rPr>
      </w:pPr>
      <w:r>
        <w:rPr>
          <w:b/>
          <w:sz w:val="24"/>
        </w:rPr>
        <w:t>«дорогой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четырнадцать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шагов».</w:t>
      </w:r>
    </w:p>
    <w:p>
      <w:pPr>
        <w:pStyle w:val="Style14"/>
        <w:spacing w:before="79" w:after="0"/>
        <w:ind w:left="0" w:hanging="0"/>
        <w:jc w:val="left"/>
        <w:rPr>
          <w:b/>
        </w:rPr>
      </w:pPr>
      <w:r>
        <w:rPr>
          <w:b/>
        </w:rPr>
      </w:r>
    </w:p>
    <w:p>
      <w:pPr>
        <w:pStyle w:val="Style14"/>
        <w:spacing w:lineRule="auto" w:line="276"/>
        <w:ind w:left="833" w:right="108" w:hanging="0"/>
        <w:rPr/>
      </w:pPr>
      <w:r>
        <w:rPr>
          <w:b/>
        </w:rPr>
        <w:t xml:space="preserve">Шаг 1. </w:t>
      </w:r>
      <w:r>
        <w:rPr/>
        <w:t>Сохраняйте спокойствие и достоинство Найдите в себе силы для решения ситуации. Не нужно впадать в панику. Криком на ребенка, битьем, угрозами вы ничего не добьетесь. Беда, которая стала горем для вас и всей семьи, поправима. Но исправить ситуацию можно, только если вы отнесетесь к ней спокойно и обдуманно.</w:t>
      </w:r>
    </w:p>
    <w:p>
      <w:pPr>
        <w:pStyle w:val="Style14"/>
        <w:spacing w:lineRule="auto" w:line="276" w:before="1" w:after="0"/>
        <w:ind w:left="833" w:right="113" w:hanging="0"/>
        <w:rPr/>
      </w:pPr>
      <w:r>
        <w:rPr>
          <w:b/>
        </w:rPr>
        <w:t xml:space="preserve">Шаг 2. </w:t>
      </w:r>
      <w:r>
        <w:rPr/>
        <w:t>Разберитесь в ситуации Даже то, что ребенок совершил правонарушение и вам это известно, отнюдь не означает, что он - закоренелый преступник. Не спешите с категоричными выводами. Постарайтесь определиться, сумеете ли вы сами справиться с ситуацией или же вам необходимо обратиться за помощью к специалистам.</w:t>
      </w:r>
    </w:p>
    <w:p>
      <w:pPr>
        <w:pStyle w:val="Style14"/>
        <w:spacing w:lineRule="auto" w:line="276"/>
        <w:ind w:left="833" w:right="104" w:hanging="0"/>
        <w:rPr/>
      </w:pPr>
      <w:r>
        <w:rPr>
          <w:b/>
        </w:rPr>
        <w:t xml:space="preserve">Шаг 3. </w:t>
      </w:r>
      <w:r>
        <w:rPr/>
        <w:t>Сохраните доверие ребенка к себе Поговорите со своим ребенком на равных. Отсутствие общения приводит к нарастанию непонимания, отдаляет вас и ребенка друг от друга. Нормальное общение всегда включает в себя способность не только слушать, но и слышать. Оно поможет вам лучше понять своего ребенка, узнать его взгляды и чувства. У подростков достаточно сильно желание к общению, стремление быть выслушанным. Очень ценным для сохранения доверия может быть разговор- воспоминание о вашем детстве, юности, о совершенных в прошлом ошибках, о вашем собственном</w:t>
      </w:r>
      <w:r>
        <w:rPr>
          <w:spacing w:val="-4"/>
        </w:rPr>
        <w:t xml:space="preserve"> </w:t>
      </w:r>
      <w:r>
        <w:rPr/>
        <w:t>опыте употребления</w:t>
      </w:r>
      <w:r>
        <w:rPr>
          <w:spacing w:val="-3"/>
        </w:rPr>
        <w:t xml:space="preserve"> </w:t>
      </w:r>
      <w:r>
        <w:rPr/>
        <w:t>алкоголя,</w:t>
      </w:r>
      <w:r>
        <w:rPr>
          <w:spacing w:val="-3"/>
        </w:rPr>
        <w:t xml:space="preserve"> </w:t>
      </w:r>
      <w:r>
        <w:rPr/>
        <w:t>неудачного</w:t>
      </w:r>
      <w:r>
        <w:rPr>
          <w:spacing w:val="-3"/>
        </w:rPr>
        <w:t xml:space="preserve"> </w:t>
      </w:r>
      <w:r>
        <w:rPr/>
        <w:t>самолечения</w:t>
      </w:r>
      <w:r>
        <w:rPr>
          <w:spacing w:val="-1"/>
        </w:rPr>
        <w:t xml:space="preserve"> </w:t>
      </w:r>
      <w:r>
        <w:rPr/>
        <w:t>психических</w:t>
      </w:r>
      <w:r>
        <w:rPr>
          <w:spacing w:val="-1"/>
        </w:rPr>
        <w:t xml:space="preserve"> </w:t>
      </w:r>
      <w:r>
        <w:rPr/>
        <w:t>травм. Возможно, в таком разговоре удастся выявить общность ваших прошлых и стоящих сегодня перед ребенком проблем. Вполне возможно, что ребенок ведет себя вызывающе, чтобы самоутвердиться, пережить жизненную драму.</w:t>
      </w:r>
    </w:p>
    <w:p>
      <w:pPr>
        <w:sectPr>
          <w:footerReference w:type="default" r:id="rId15"/>
          <w:footerReference w:type="first" r:id="rId16"/>
          <w:type w:val="nextPage"/>
          <w:pgSz w:w="11906" w:h="16838"/>
          <w:pgMar w:left="1020" w:right="740" w:gutter="0" w:header="0" w:top="340" w:footer="1002" w:bottom="1200"/>
          <w:pgNumType w:fmt="decimal"/>
          <w:formProt w:val="false"/>
          <w:textDirection w:val="lrTb"/>
          <w:docGrid w:type="default" w:linePitch="100" w:charSpace="8192"/>
        </w:sectPr>
        <w:pStyle w:val="Style14"/>
        <w:spacing w:lineRule="auto" w:line="276"/>
        <w:ind w:left="833" w:right="110" w:hanging="0"/>
        <w:rPr/>
      </w:pPr>
      <w:r>
        <w:rPr>
          <w:b/>
        </w:rPr>
        <w:t xml:space="preserve">Шаг 4. </w:t>
      </w:r>
      <w:r>
        <w:rPr/>
        <w:t>Узнайте как можно больше о том, что происходит с вашим ребенком Совершив противоправные действия, ребенок склонен обвинять в случившемся других, хитрить и изворачиваться.</w:t>
      </w:r>
      <w:r>
        <w:rPr>
          <w:spacing w:val="-5"/>
        </w:rPr>
        <w:t xml:space="preserve"> </w:t>
      </w:r>
      <w:r>
        <w:rPr/>
        <w:t>Постарайтесь</w:t>
      </w:r>
      <w:r>
        <w:rPr>
          <w:spacing w:val="-5"/>
        </w:rPr>
        <w:t xml:space="preserve"> </w:t>
      </w:r>
      <w:r>
        <w:rPr/>
        <w:t>разобраться</w:t>
      </w:r>
      <w:r>
        <w:rPr>
          <w:spacing w:val="-5"/>
        </w:rPr>
        <w:t xml:space="preserve"> </w:t>
      </w:r>
      <w:r>
        <w:rPr/>
        <w:t>в</w:t>
      </w:r>
      <w:r>
        <w:rPr>
          <w:spacing w:val="-4"/>
        </w:rPr>
        <w:t xml:space="preserve"> </w:t>
      </w:r>
      <w:r>
        <w:rPr/>
        <w:t>ситуации</w:t>
      </w:r>
      <w:r>
        <w:rPr>
          <w:spacing w:val="-5"/>
        </w:rPr>
        <w:t xml:space="preserve"> </w:t>
      </w:r>
      <w:r>
        <w:rPr/>
        <w:t>максимально</w:t>
      </w:r>
      <w:r>
        <w:rPr>
          <w:spacing w:val="-5"/>
        </w:rPr>
        <w:t xml:space="preserve"> </w:t>
      </w:r>
      <w:r>
        <w:rPr/>
        <w:t>объективно.</w:t>
      </w:r>
      <w:r>
        <w:rPr>
          <w:spacing w:val="-5"/>
        </w:rPr>
        <w:t xml:space="preserve"> </w:t>
      </w:r>
      <w:r>
        <w:rPr/>
        <w:t>Обладая необходимыми</w:t>
      </w:r>
      <w:r>
        <w:rPr>
          <w:spacing w:val="73"/>
        </w:rPr>
        <w:t xml:space="preserve">  </w:t>
      </w:r>
      <w:r>
        <w:rPr/>
        <w:t>сведениями,</w:t>
      </w:r>
      <w:r>
        <w:rPr>
          <w:spacing w:val="72"/>
        </w:rPr>
        <w:t xml:space="preserve">  </w:t>
      </w:r>
      <w:r>
        <w:rPr/>
        <w:t>будьте</w:t>
      </w:r>
      <w:r>
        <w:rPr>
          <w:spacing w:val="74"/>
        </w:rPr>
        <w:t xml:space="preserve">  </w:t>
      </w:r>
      <w:r>
        <w:rPr/>
        <w:t>внимательны.</w:t>
      </w:r>
      <w:r>
        <w:rPr>
          <w:spacing w:val="72"/>
        </w:rPr>
        <w:t xml:space="preserve">  </w:t>
      </w:r>
      <w:r>
        <w:rPr/>
        <w:t>Если</w:t>
      </w:r>
      <w:r>
        <w:rPr>
          <w:spacing w:val="73"/>
        </w:rPr>
        <w:t xml:space="preserve">  </w:t>
      </w:r>
      <w:r>
        <w:rPr/>
        <w:t>ваши</w:t>
      </w:r>
      <w:r>
        <w:rPr>
          <w:spacing w:val="73"/>
        </w:rPr>
        <w:t xml:space="preserve">  </w:t>
      </w:r>
      <w:r>
        <w:rPr/>
        <w:t>предположения</w:t>
      </w:r>
    </w:p>
    <w:p>
      <w:pPr>
        <w:pStyle w:val="Style14"/>
        <w:spacing w:lineRule="auto" w:line="276" w:before="60" w:after="0"/>
        <w:ind w:left="833" w:right="104" w:hanging="0"/>
        <w:rPr/>
      </w:pPr>
      <w:r>
        <w:rPr/>
        <w:t>относительно действий собственного ребенка подтвердились, не притворяйтесь, что все</w:t>
      </w:r>
      <w:r>
        <w:rPr>
          <w:spacing w:val="40"/>
        </w:rPr>
        <w:t xml:space="preserve"> </w:t>
      </w:r>
      <w:r>
        <w:rPr/>
        <w:t>в порядке. Дайте понять, что вы в курсе событий.</w:t>
      </w:r>
    </w:p>
    <w:p>
      <w:pPr>
        <w:pStyle w:val="Style14"/>
        <w:spacing w:lineRule="auto" w:line="276" w:before="2" w:after="0"/>
        <w:ind w:left="833" w:right="110" w:firstLine="60"/>
        <w:rPr/>
      </w:pPr>
      <w:r>
        <w:rPr>
          <w:b/>
        </w:rPr>
        <w:t>Шаг</w:t>
      </w:r>
      <w:r>
        <w:rPr>
          <w:b/>
          <w:spacing w:val="-2"/>
        </w:rPr>
        <w:t xml:space="preserve"> </w:t>
      </w:r>
      <w:r>
        <w:rPr>
          <w:b/>
        </w:rPr>
        <w:t>5.</w:t>
      </w:r>
      <w:r>
        <w:rPr>
          <w:b/>
          <w:spacing w:val="-1"/>
        </w:rPr>
        <w:t xml:space="preserve"> </w:t>
      </w:r>
      <w:r>
        <w:rPr/>
        <w:t>Измените</w:t>
      </w:r>
      <w:r>
        <w:rPr>
          <w:spacing w:val="-2"/>
        </w:rPr>
        <w:t xml:space="preserve"> </w:t>
      </w:r>
      <w:r>
        <w:rPr/>
        <w:t>свое отношение</w:t>
      </w:r>
      <w:r>
        <w:rPr>
          <w:spacing w:val="-2"/>
        </w:rPr>
        <w:t xml:space="preserve"> </w:t>
      </w:r>
      <w:r>
        <w:rPr/>
        <w:t>к</w:t>
      </w:r>
      <w:r>
        <w:rPr>
          <w:spacing w:val="-1"/>
        </w:rPr>
        <w:t xml:space="preserve"> </w:t>
      </w:r>
      <w:r>
        <w:rPr/>
        <w:t>ребенку. Случившееся</w:t>
      </w:r>
      <w:r>
        <w:rPr>
          <w:spacing w:val="-1"/>
        </w:rPr>
        <w:t xml:space="preserve"> </w:t>
      </w:r>
      <w:r>
        <w:rPr/>
        <w:t>должно</w:t>
      </w:r>
      <w:r>
        <w:rPr>
          <w:spacing w:val="-1"/>
        </w:rPr>
        <w:t xml:space="preserve"> </w:t>
      </w:r>
      <w:r>
        <w:rPr/>
        <w:t>заставить вас</w:t>
      </w:r>
      <w:r>
        <w:rPr>
          <w:spacing w:val="-2"/>
        </w:rPr>
        <w:t xml:space="preserve"> </w:t>
      </w:r>
      <w:r>
        <w:rPr/>
        <w:t>понять, что ваш ребенок - уже достаточно взрослый, чтобы отвечать за свои поступки.</w:t>
      </w:r>
    </w:p>
    <w:p>
      <w:pPr>
        <w:pStyle w:val="Style14"/>
        <w:spacing w:lineRule="auto" w:line="276"/>
        <w:ind w:left="833" w:right="107" w:hanging="0"/>
        <w:rPr/>
      </w:pPr>
      <w:r>
        <w:rPr>
          <w:b/>
        </w:rPr>
        <w:t xml:space="preserve">Шаг 6. </w:t>
      </w:r>
      <w:r>
        <w:rPr/>
        <w:t>Не позволяйте собой манипулировать. Будьте готовы встретить сопротивление</w:t>
      </w:r>
      <w:r>
        <w:rPr>
          <w:spacing w:val="40"/>
        </w:rPr>
        <w:t xml:space="preserve"> </w:t>
      </w:r>
      <w:r>
        <w:rPr/>
        <w:t>со стороны ребенка, его раздражение, попытки вами манипулировать. Сюда могут присоединиться демонстративные попытки покончить с собой, чтобы вы своевременно его спасли и исполнили желание подростка. Введение ограничений в конце концов поможет подростку убедиться в том, что он вам небезразличен. А вы не забудьте подчеркнуть, что действуете так, любя и тревожась за него, и поступаете в его</w:t>
      </w:r>
      <w:r>
        <w:rPr>
          <w:spacing w:val="80"/>
        </w:rPr>
        <w:t xml:space="preserve"> </w:t>
      </w:r>
      <w:r>
        <w:rPr/>
        <w:t xml:space="preserve">интересах. </w:t>
      </w:r>
    </w:p>
    <w:p>
      <w:pPr>
        <w:pStyle w:val="Style14"/>
        <w:spacing w:lineRule="auto" w:line="276"/>
        <w:ind w:left="833" w:right="107" w:hanging="0"/>
        <w:rPr/>
      </w:pPr>
      <w:bookmarkStart w:id="0" w:name="_GoBack"/>
      <w:bookmarkEnd w:id="0"/>
      <w:r>
        <w:rPr>
          <w:b/>
        </w:rPr>
        <w:t xml:space="preserve">Шаг 7. </w:t>
      </w:r>
      <w:r>
        <w:rPr/>
        <w:t>Не исправляйте за ребенка его ошибки Заглаживая ошибки своего ребенка, родители усиливают его чувство безнаказанности. Подобная родительская забота оборачивается «медвежьей услугой»: ребенок не сталкивается с последствиями своего поведения и не делает нужных выводов, становится безответственным.</w:t>
      </w:r>
    </w:p>
    <w:p>
      <w:pPr>
        <w:pStyle w:val="Style14"/>
        <w:spacing w:lineRule="auto" w:line="276"/>
        <w:ind w:left="833" w:right="110" w:hanging="0"/>
        <w:rPr/>
      </w:pPr>
      <w:r>
        <w:rPr>
          <w:b/>
        </w:rPr>
        <w:t>Шаг 8</w:t>
      </w:r>
      <w:r>
        <w:rPr/>
        <w:t>. Меньше говорите, а больше делайте Беседы, которые имеют нравоучительный характер, содержат угрозы, обещания «посадить» ребенка, «сдать» его в больницу, быстро становятся для него привычными, вырабатывают безразличие к своему поведению. Он их просто не слушает или делает вид, что слушает, практически не</w:t>
      </w:r>
      <w:r>
        <w:rPr>
          <w:spacing w:val="40"/>
        </w:rPr>
        <w:t xml:space="preserve"> </w:t>
      </w:r>
      <w:r>
        <w:rPr/>
        <w:t>слыша ни единого вашего слова. Такое отношение формируется у ребенка потому, что вы не выполняете ни одного из своих «страшных» обещаний. Поэтому, выслушав очередные угрозы,</w:t>
      </w:r>
      <w:r>
        <w:rPr>
          <w:spacing w:val="-3"/>
        </w:rPr>
        <w:t xml:space="preserve"> </w:t>
      </w:r>
      <w:r>
        <w:rPr/>
        <w:t>он</w:t>
      </w:r>
      <w:r>
        <w:rPr>
          <w:spacing w:val="-1"/>
        </w:rPr>
        <w:t xml:space="preserve"> </w:t>
      </w:r>
      <w:r>
        <w:rPr/>
        <w:t>легко</w:t>
      </w:r>
      <w:r>
        <w:rPr>
          <w:spacing w:val="-2"/>
        </w:rPr>
        <w:t xml:space="preserve"> </w:t>
      </w:r>
      <w:r>
        <w:rPr/>
        <w:t>дает</w:t>
      </w:r>
      <w:r>
        <w:rPr>
          <w:spacing w:val="-2"/>
        </w:rPr>
        <w:t xml:space="preserve"> </w:t>
      </w:r>
      <w:r>
        <w:rPr/>
        <w:t>обещание</w:t>
      </w:r>
      <w:r>
        <w:rPr>
          <w:spacing w:val="-3"/>
        </w:rPr>
        <w:t xml:space="preserve"> </w:t>
      </w:r>
      <w:r>
        <w:rPr/>
        <w:t>исправиться,</w:t>
      </w:r>
      <w:r>
        <w:rPr>
          <w:spacing w:val="-2"/>
        </w:rPr>
        <w:t xml:space="preserve"> </w:t>
      </w:r>
      <w:r>
        <w:rPr/>
        <w:t>стать «нормальным»</w:t>
      </w:r>
      <w:r>
        <w:rPr>
          <w:spacing w:val="-12"/>
        </w:rPr>
        <w:t xml:space="preserve"> </w:t>
      </w:r>
      <w:r>
        <w:rPr/>
        <w:t>человеком. Обещать будет все, что угодно, т.к. не собирается ничего выполнять, давно перестав верить в реальность угроз. Ребенок считает вас своей собственностью, поэтому не ждет от вас никаких конкретных действий. Однако, когда вы выполняете свои обещания, он становится гораздо более управляемым и послушным.</w:t>
      </w:r>
    </w:p>
    <w:p>
      <w:pPr>
        <w:pStyle w:val="Style14"/>
        <w:spacing w:lineRule="auto" w:line="276"/>
        <w:ind w:left="833" w:right="108" w:hanging="0"/>
        <w:rPr/>
      </w:pPr>
      <w:r>
        <w:rPr>
          <w:b/>
        </w:rPr>
        <w:t xml:space="preserve">Шаг 9. </w:t>
      </w:r>
      <w:r>
        <w:rPr/>
        <w:t>Приложите усилия, чтобы восстановить взаимопонимание с ребенком</w:t>
      </w:r>
      <w:r>
        <w:rPr>
          <w:spacing w:val="40"/>
        </w:rPr>
        <w:t xml:space="preserve"> </w:t>
      </w:r>
      <w:r>
        <w:rPr/>
        <w:t>Обратитесь вместе с ребенком к психологу, психотерапевту, убедив в том, что эта помощь необходима и вам и ему. Специалист поможет выстроить новые взаимоотношения с вашим ребенком.</w:t>
      </w:r>
    </w:p>
    <w:p>
      <w:pPr>
        <w:pStyle w:val="Style14"/>
        <w:spacing w:lineRule="auto" w:line="276"/>
        <w:ind w:left="833" w:right="109" w:hanging="0"/>
        <w:rPr/>
      </w:pPr>
      <w:r>
        <w:rPr>
          <w:b/>
        </w:rPr>
        <w:t xml:space="preserve">Шаг 10. </w:t>
      </w:r>
      <w:r>
        <w:rPr/>
        <w:t>Предоставьте ребенку возможность исправить свое поведение самостоятельно Бывают случаи, когда ребенок сам признается в том, что он ведет себя неконструктивно, но категорически отказывается обращаться за помощью к специалистам. Разрешите ему попробовать исправить ошибки самостоятельно. Это трудно, но возможно. Поэтому дайте ребенку самому убедиться в этом.</w:t>
      </w:r>
    </w:p>
    <w:p>
      <w:pPr>
        <w:pStyle w:val="Style14"/>
        <w:spacing w:lineRule="auto" w:line="276"/>
        <w:ind w:left="833" w:right="113" w:hanging="0"/>
        <w:rPr/>
      </w:pPr>
      <w:r>
        <w:rPr>
          <w:b/>
        </w:rPr>
        <w:t>Шаг 11</w:t>
      </w:r>
      <w:r>
        <w:rPr/>
        <w:t>. Не пускайте процесс на самотек Необходимо поддержать самостоятельные</w:t>
      </w:r>
      <w:r>
        <w:rPr>
          <w:spacing w:val="40"/>
        </w:rPr>
        <w:t xml:space="preserve"> </w:t>
      </w:r>
      <w:r>
        <w:rPr/>
        <w:t xml:space="preserve">шаги ребенка к исправлению. Используйте любые возможности для моральной </w:t>
      </w:r>
      <w:r>
        <w:rPr>
          <w:spacing w:val="-2"/>
        </w:rPr>
        <w:t>поддержки.</w:t>
      </w:r>
    </w:p>
    <w:p>
      <w:pPr>
        <w:pStyle w:val="Style14"/>
        <w:spacing w:lineRule="auto" w:line="276" w:before="1" w:after="0"/>
        <w:ind w:left="833" w:right="116" w:hanging="0"/>
        <w:rPr/>
      </w:pPr>
      <w:r>
        <w:rPr>
          <w:b/>
        </w:rPr>
        <w:t xml:space="preserve">Шаг 12. </w:t>
      </w:r>
      <w:r>
        <w:rPr/>
        <w:t>Восстановите доверие к ребенку В первую очередь прекратите обсуждать уже произошедшее. Не напоминайте ребенку о его проступке, т.к. навязчивые разговоры могут сыграть провокационную роль.</w:t>
      </w:r>
    </w:p>
    <w:p>
      <w:pPr>
        <w:pStyle w:val="Style14"/>
        <w:spacing w:lineRule="auto" w:line="276" w:before="1" w:after="0"/>
        <w:ind w:left="833" w:right="108" w:firstLine="60"/>
        <w:rPr/>
      </w:pPr>
      <w:r>
        <w:rPr>
          <w:b/>
        </w:rPr>
        <w:t xml:space="preserve">Шаг 13. </w:t>
      </w:r>
      <w:r>
        <w:rPr/>
        <w:t>Установите разумные границы контроля Конечно, вы не сразу успокоитесь, но не позволяйте страхам взять верх над благоразумием, не опускайтесь до обысков, осмотров ребенка, мелочного контроля за каждым его шагом - это не поможет, а только будет травмировать его.</w:t>
      </w:r>
    </w:p>
    <w:p>
      <w:pPr>
        <w:sectPr>
          <w:footerReference w:type="default" r:id="rId17"/>
          <w:footerReference w:type="first" r:id="rId18"/>
          <w:type w:val="nextPage"/>
          <w:pgSz w:w="11906" w:h="16838"/>
          <w:pgMar w:left="1020" w:right="740" w:gutter="0" w:header="0" w:top="340" w:footer="1002" w:bottom="1200"/>
          <w:pgNumType w:fmt="decimal"/>
          <w:formProt w:val="false"/>
          <w:textDirection w:val="lrTb"/>
          <w:docGrid w:type="default" w:linePitch="100" w:charSpace="8192"/>
        </w:sectPr>
        <w:pStyle w:val="Style14"/>
        <w:spacing w:lineRule="auto" w:line="276"/>
        <w:ind w:left="833" w:right="110" w:hanging="0"/>
        <w:rPr/>
      </w:pPr>
      <w:r>
        <w:rPr>
          <w:b/>
        </w:rPr>
        <w:t>Шаг 14</w:t>
      </w:r>
      <w:r>
        <w:rPr/>
        <w:t>. Помогайте ребенку изменить жизнь к лучшему Постарайтесь найти время для общения и совместных занятий с ребенком. Вместе ходите в театры, музеи, на спортивные</w:t>
      </w:r>
      <w:r>
        <w:rPr>
          <w:spacing w:val="40"/>
        </w:rPr>
        <w:t xml:space="preserve"> </w:t>
      </w:r>
      <w:r>
        <w:rPr/>
        <w:t>соревнования.</w:t>
      </w:r>
      <w:r>
        <w:rPr>
          <w:spacing w:val="40"/>
        </w:rPr>
        <w:t xml:space="preserve"> </w:t>
      </w:r>
      <w:r>
        <w:rPr/>
        <w:t>Поощряйте</w:t>
      </w:r>
      <w:r>
        <w:rPr>
          <w:spacing w:val="40"/>
        </w:rPr>
        <w:t xml:space="preserve"> </w:t>
      </w:r>
      <w:r>
        <w:rPr/>
        <w:t>его</w:t>
      </w:r>
      <w:r>
        <w:rPr>
          <w:spacing w:val="40"/>
        </w:rPr>
        <w:t xml:space="preserve"> </w:t>
      </w:r>
      <w:r>
        <w:rPr/>
        <w:t>увлечения,</w:t>
      </w:r>
      <w:r>
        <w:rPr>
          <w:spacing w:val="40"/>
        </w:rPr>
        <w:t xml:space="preserve"> </w:t>
      </w:r>
      <w:r>
        <w:rPr/>
        <w:t>интересы,</w:t>
      </w:r>
      <w:r>
        <w:rPr>
          <w:spacing w:val="40"/>
        </w:rPr>
        <w:t xml:space="preserve"> </w:t>
      </w:r>
      <w:r>
        <w:rPr/>
        <w:t>помогите</w:t>
      </w:r>
      <w:r>
        <w:rPr>
          <w:spacing w:val="40"/>
        </w:rPr>
        <w:t xml:space="preserve"> </w:t>
      </w:r>
      <w:r>
        <w:rPr/>
        <w:t>ему</w:t>
      </w:r>
      <w:r>
        <w:rPr>
          <w:spacing w:val="40"/>
        </w:rPr>
        <w:t xml:space="preserve"> </w:t>
      </w:r>
      <w:r>
        <w:rPr/>
        <w:t>найти</w:t>
      </w:r>
    </w:p>
    <w:p>
      <w:pPr>
        <w:pStyle w:val="Style14"/>
        <w:spacing w:lineRule="auto" w:line="276" w:before="60" w:after="0"/>
        <w:ind w:left="833" w:right="115" w:hanging="0"/>
        <w:rPr/>
      </w:pPr>
      <w:r>
        <w:rPr/>
        <w:t>дело по душе. Не оставляйте достижения детей без внимания. Напоминайте им, что все плохое проходит</w:t>
      </w:r>
    </w:p>
    <w:p>
      <w:pPr>
        <w:pStyle w:val="Style14"/>
        <w:spacing w:lineRule="auto" w:line="276" w:before="2" w:after="0"/>
        <w:ind w:left="112" w:right="110" w:hanging="0"/>
        <w:rPr/>
      </w:pPr>
      <w:r>
        <w:rPr/>
        <w:t>Всё труднее педагогу находить общий язык с родителями учащихся и детьми.</w:t>
      </w:r>
      <w:r>
        <w:rPr>
          <w:spacing w:val="80"/>
        </w:rPr>
        <w:t xml:space="preserve"> </w:t>
      </w:r>
      <w:r>
        <w:rPr/>
        <w:t>Во многих семьях считается дурным тоном советоваться с учителем по поводу возникающих проблем в воспитании ребенка и тем более принимать советы от него. Но, когда становится невмоготу, и родители приходят к учителю, бывает очень поздно.</w:t>
      </w:r>
      <w:r>
        <w:rPr>
          <w:spacing w:val="40"/>
        </w:rPr>
        <w:t xml:space="preserve"> </w:t>
      </w:r>
      <w:r>
        <w:rPr/>
        <w:t xml:space="preserve">Дети отдаляются от родителей, перестают посещать школу. </w:t>
      </w:r>
      <w:r>
        <w:rPr>
          <w:u w:val="single"/>
        </w:rPr>
        <w:t>«Трудные»</w:t>
      </w:r>
      <w:r>
        <w:rPr/>
        <w:t xml:space="preserve"> дети: что стоит за этим всем известным и, к сожалению, давно привычным словом? Для миллионера – это хулиган, для учителя – «неформальный лидер», оказывающий неблагоприятное влияние на одноклассников. А для родителей? В каждой семье свои трудные дети и свои проблемы. Те отклонения в поведении, которые в одной семье считаются проблемой, в другой – естественная норма жизни.</w:t>
      </w:r>
    </w:p>
    <w:p>
      <w:pPr>
        <w:pStyle w:val="Style14"/>
        <w:tabs>
          <w:tab w:val="clear" w:pos="720"/>
          <w:tab w:val="left" w:pos="2402" w:leader="none"/>
          <w:tab w:val="left" w:pos="8147" w:leader="none"/>
        </w:tabs>
        <w:spacing w:lineRule="auto" w:line="276" w:before="199" w:after="0"/>
        <w:ind w:left="112" w:right="107" w:firstLine="708"/>
        <w:jc w:val="right"/>
        <w:rPr/>
      </w:pPr>
      <w:r>
        <w:rPr/>
        <w:t>Многие взрослые часто повторяют</w:t>
      </w:r>
      <w:r>
        <w:rPr>
          <w:spacing w:val="40"/>
        </w:rPr>
        <w:t xml:space="preserve"> </w:t>
      </w:r>
      <w:r>
        <w:rPr/>
        <w:t>известную фразу: «Все начинается с детства». И это действительно</w:t>
      </w:r>
      <w:r>
        <w:rPr>
          <w:spacing w:val="40"/>
        </w:rPr>
        <w:t xml:space="preserve"> </w:t>
      </w:r>
      <w:r>
        <w:rPr/>
        <w:t>так.</w:t>
        <w:tab/>
        <w:t>И</w:t>
      </w:r>
      <w:r>
        <w:rPr>
          <w:spacing w:val="40"/>
        </w:rPr>
        <w:t xml:space="preserve"> </w:t>
      </w:r>
      <w:r>
        <w:rPr/>
        <w:t>манера</w:t>
      </w:r>
      <w:r>
        <w:rPr>
          <w:spacing w:val="40"/>
        </w:rPr>
        <w:t xml:space="preserve"> </w:t>
      </w:r>
      <w:r>
        <w:rPr/>
        <w:t>поведения</w:t>
      </w:r>
      <w:r>
        <w:rPr>
          <w:spacing w:val="40"/>
        </w:rPr>
        <w:t xml:space="preserve"> </w:t>
      </w:r>
      <w:r>
        <w:rPr/>
        <w:t>ребенка,</w:t>
      </w:r>
      <w:r>
        <w:rPr>
          <w:spacing w:val="40"/>
        </w:rPr>
        <w:t xml:space="preserve"> </w:t>
      </w:r>
      <w:r>
        <w:rPr/>
        <w:t>и</w:t>
      </w:r>
      <w:r>
        <w:rPr>
          <w:spacing w:val="40"/>
        </w:rPr>
        <w:t xml:space="preserve"> </w:t>
      </w:r>
      <w:r>
        <w:rPr/>
        <w:t>выбор</w:t>
      </w:r>
      <w:r>
        <w:rPr>
          <w:spacing w:val="40"/>
        </w:rPr>
        <w:t xml:space="preserve"> </w:t>
      </w:r>
      <w:r>
        <w:rPr/>
        <w:t>друзей,</w:t>
      </w:r>
      <w:r>
        <w:rPr>
          <w:spacing w:val="40"/>
        </w:rPr>
        <w:t xml:space="preserve"> </w:t>
      </w:r>
      <w:r>
        <w:rPr/>
        <w:t>и</w:t>
      </w:r>
      <w:r>
        <w:rPr>
          <w:spacing w:val="40"/>
        </w:rPr>
        <w:t xml:space="preserve"> </w:t>
      </w:r>
      <w:r>
        <w:rPr/>
        <w:t>взаимоотношения</w:t>
      </w:r>
      <w:r>
        <w:rPr>
          <w:spacing w:val="40"/>
        </w:rPr>
        <w:t xml:space="preserve"> </w:t>
      </w:r>
      <w:r>
        <w:rPr/>
        <w:t>с</w:t>
      </w:r>
      <w:r>
        <w:rPr>
          <w:spacing w:val="80"/>
        </w:rPr>
        <w:t xml:space="preserve"> </w:t>
      </w:r>
      <w:r>
        <w:rPr/>
        <w:t>близкими людьми, и традиции семейного воспитания в семье – всё берется в детстве. Ребенок подражает</w:t>
      </w:r>
      <w:r>
        <w:rPr>
          <w:spacing w:val="-3"/>
        </w:rPr>
        <w:t xml:space="preserve"> </w:t>
      </w:r>
      <w:r>
        <w:rPr/>
        <w:t>родителям.</w:t>
      </w:r>
      <w:r>
        <w:rPr>
          <w:spacing w:val="-1"/>
        </w:rPr>
        <w:t xml:space="preserve"> </w:t>
      </w:r>
      <w:r>
        <w:rPr/>
        <w:t>У</w:t>
      </w:r>
      <w:r>
        <w:rPr>
          <w:spacing w:val="-3"/>
        </w:rPr>
        <w:t xml:space="preserve"> </w:t>
      </w:r>
      <w:r>
        <w:rPr/>
        <w:t>детей</w:t>
      </w:r>
      <w:r>
        <w:rPr>
          <w:spacing w:val="-3"/>
        </w:rPr>
        <w:t xml:space="preserve"> </w:t>
      </w:r>
      <w:r>
        <w:rPr/>
        <w:t>складывается</w:t>
      </w:r>
      <w:r>
        <w:rPr>
          <w:spacing w:val="-3"/>
        </w:rPr>
        <w:t xml:space="preserve"> </w:t>
      </w:r>
      <w:r>
        <w:rPr/>
        <w:t>определенное</w:t>
      </w:r>
      <w:r>
        <w:rPr>
          <w:spacing w:val="-4"/>
        </w:rPr>
        <w:t xml:space="preserve"> </w:t>
      </w:r>
      <w:r>
        <w:rPr/>
        <w:t>отношение</w:t>
      </w:r>
      <w:r>
        <w:rPr>
          <w:spacing w:val="-4"/>
        </w:rPr>
        <w:t xml:space="preserve"> </w:t>
      </w:r>
      <w:r>
        <w:rPr/>
        <w:t>к</w:t>
      </w:r>
      <w:r>
        <w:rPr>
          <w:spacing w:val="-3"/>
        </w:rPr>
        <w:t xml:space="preserve"> </w:t>
      </w:r>
      <w:r>
        <w:rPr/>
        <w:t>моральным</w:t>
      </w:r>
      <w:r>
        <w:rPr>
          <w:spacing w:val="-5"/>
        </w:rPr>
        <w:t xml:space="preserve"> </w:t>
      </w:r>
      <w:r>
        <w:rPr/>
        <w:t>и</w:t>
      </w:r>
      <w:r>
        <w:rPr>
          <w:spacing w:val="-3"/>
        </w:rPr>
        <w:t xml:space="preserve"> </w:t>
      </w:r>
      <w:r>
        <w:rPr/>
        <w:t>правовым требованиям общества. «</w:t>
      </w:r>
      <w:r>
        <w:rPr>
          <w:u w:val="single"/>
        </w:rPr>
        <w:t xml:space="preserve">Ребёнок </w:t>
      </w:r>
      <w:r>
        <w:rPr/>
        <w:t>учится тому, что видит у</w:t>
      </w:r>
      <w:r>
        <w:rPr>
          <w:spacing w:val="-6"/>
        </w:rPr>
        <w:t xml:space="preserve"> </w:t>
      </w:r>
      <w:r>
        <w:rPr/>
        <w:t xml:space="preserve">себя в дому, </w:t>
      </w:r>
      <w:r>
        <w:rPr>
          <w:u w:val="single"/>
        </w:rPr>
        <w:t>родители</w:t>
      </w:r>
      <w:r>
        <w:rPr/>
        <w:t xml:space="preserve"> пример ему!». Семью</w:t>
      </w:r>
      <w:r>
        <w:rPr>
          <w:spacing w:val="40"/>
        </w:rPr>
        <w:t xml:space="preserve"> </w:t>
      </w:r>
      <w:r>
        <w:rPr/>
        <w:t>можно</w:t>
      </w:r>
      <w:r>
        <w:rPr>
          <w:spacing w:val="40"/>
        </w:rPr>
        <w:t xml:space="preserve"> </w:t>
      </w:r>
      <w:r>
        <w:rPr/>
        <w:t>сравнивать</w:t>
      </w:r>
      <w:r>
        <w:rPr>
          <w:spacing w:val="40"/>
        </w:rPr>
        <w:t xml:space="preserve"> </w:t>
      </w:r>
      <w:r>
        <w:rPr/>
        <w:t>со</w:t>
      </w:r>
      <w:r>
        <w:rPr>
          <w:spacing w:val="40"/>
        </w:rPr>
        <w:t xml:space="preserve"> </w:t>
      </w:r>
      <w:r>
        <w:rPr/>
        <w:t>стартовой</w:t>
      </w:r>
      <w:r>
        <w:rPr>
          <w:spacing w:val="40"/>
        </w:rPr>
        <w:t xml:space="preserve"> </w:t>
      </w:r>
      <w:r>
        <w:rPr/>
        <w:t>площадкой,</w:t>
      </w:r>
      <w:r>
        <w:rPr>
          <w:spacing w:val="40"/>
        </w:rPr>
        <w:t xml:space="preserve"> </w:t>
      </w:r>
      <w:r>
        <w:rPr/>
        <w:t>которая</w:t>
      </w:r>
      <w:r>
        <w:rPr>
          <w:spacing w:val="40"/>
        </w:rPr>
        <w:t xml:space="preserve"> </w:t>
      </w:r>
      <w:r>
        <w:rPr/>
        <w:t>определяет</w:t>
        <w:tab/>
      </w:r>
      <w:r>
        <w:rPr>
          <w:spacing w:val="-2"/>
        </w:rPr>
        <w:t xml:space="preserve">жизненный </w:t>
      </w:r>
      <w:r>
        <w:rPr/>
        <w:t>маршрут</w:t>
      </w:r>
      <w:r>
        <w:rPr>
          <w:spacing w:val="70"/>
        </w:rPr>
        <w:t xml:space="preserve"> </w:t>
      </w:r>
      <w:r>
        <w:rPr/>
        <w:t>человека.</w:t>
      </w:r>
      <w:r>
        <w:rPr>
          <w:spacing w:val="67"/>
        </w:rPr>
        <w:t xml:space="preserve"> </w:t>
      </w:r>
      <w:r>
        <w:rPr/>
        <w:t>Каждый</w:t>
      </w:r>
      <w:r>
        <w:rPr>
          <w:spacing w:val="67"/>
        </w:rPr>
        <w:t xml:space="preserve"> </w:t>
      </w:r>
      <w:r>
        <w:rPr/>
        <w:t>взрослый,</w:t>
      </w:r>
      <w:r>
        <w:rPr>
          <w:spacing w:val="67"/>
        </w:rPr>
        <w:t xml:space="preserve"> </w:t>
      </w:r>
      <w:r>
        <w:rPr/>
        <w:t>и,</w:t>
      </w:r>
      <w:r>
        <w:rPr>
          <w:spacing w:val="67"/>
        </w:rPr>
        <w:t xml:space="preserve"> </w:t>
      </w:r>
      <w:r>
        <w:rPr/>
        <w:t>в</w:t>
      </w:r>
      <w:r>
        <w:rPr>
          <w:spacing w:val="66"/>
        </w:rPr>
        <w:t xml:space="preserve"> </w:t>
      </w:r>
      <w:r>
        <w:rPr/>
        <w:t>первую</w:t>
      </w:r>
      <w:r>
        <w:rPr>
          <w:spacing w:val="67"/>
        </w:rPr>
        <w:t xml:space="preserve"> </w:t>
      </w:r>
      <w:r>
        <w:rPr/>
        <w:t>очередь</w:t>
      </w:r>
      <w:r>
        <w:rPr>
          <w:spacing w:val="68"/>
        </w:rPr>
        <w:t xml:space="preserve"> </w:t>
      </w:r>
      <w:r>
        <w:rPr/>
        <w:t>родители,</w:t>
      </w:r>
      <w:r>
        <w:rPr>
          <w:spacing w:val="67"/>
        </w:rPr>
        <w:t xml:space="preserve"> </w:t>
      </w:r>
      <w:r>
        <w:rPr/>
        <w:t>в</w:t>
      </w:r>
      <w:r>
        <w:rPr>
          <w:spacing w:val="66"/>
        </w:rPr>
        <w:t xml:space="preserve"> </w:t>
      </w:r>
      <w:r>
        <w:rPr/>
        <w:t>ответе</w:t>
      </w:r>
      <w:r>
        <w:rPr>
          <w:spacing w:val="67"/>
        </w:rPr>
        <w:t xml:space="preserve"> </w:t>
      </w:r>
      <w:r>
        <w:rPr/>
        <w:t>за</w:t>
      </w:r>
      <w:r>
        <w:rPr>
          <w:spacing w:val="66"/>
        </w:rPr>
        <w:t xml:space="preserve"> </w:t>
      </w:r>
      <w:r>
        <w:rPr/>
        <w:t>то,</w:t>
      </w:r>
      <w:r>
        <w:rPr>
          <w:spacing w:val="68"/>
        </w:rPr>
        <w:t xml:space="preserve"> </w:t>
      </w:r>
      <w:r>
        <w:rPr/>
        <w:t>что проблемы,</w:t>
      </w:r>
      <w:r>
        <w:rPr>
          <w:spacing w:val="38"/>
        </w:rPr>
        <w:t xml:space="preserve"> </w:t>
      </w:r>
      <w:r>
        <w:rPr/>
        <w:t>с</w:t>
      </w:r>
      <w:r>
        <w:rPr>
          <w:spacing w:val="37"/>
        </w:rPr>
        <w:t xml:space="preserve"> </w:t>
      </w:r>
      <w:r>
        <w:rPr/>
        <w:t>которыми</w:t>
      </w:r>
      <w:r>
        <w:rPr>
          <w:spacing w:val="39"/>
        </w:rPr>
        <w:t xml:space="preserve"> </w:t>
      </w:r>
      <w:r>
        <w:rPr/>
        <w:t>ребенок</w:t>
      </w:r>
      <w:r>
        <w:rPr>
          <w:spacing w:val="39"/>
        </w:rPr>
        <w:t xml:space="preserve"> </w:t>
      </w:r>
      <w:r>
        <w:rPr/>
        <w:t>встретится</w:t>
      </w:r>
      <w:r>
        <w:rPr>
          <w:spacing w:val="38"/>
        </w:rPr>
        <w:t xml:space="preserve"> </w:t>
      </w:r>
      <w:r>
        <w:rPr/>
        <w:t>на</w:t>
      </w:r>
      <w:r>
        <w:rPr>
          <w:spacing w:val="37"/>
        </w:rPr>
        <w:t xml:space="preserve"> </w:t>
      </w:r>
      <w:r>
        <w:rPr/>
        <w:t>своем</w:t>
      </w:r>
      <w:r>
        <w:rPr>
          <w:spacing w:val="37"/>
        </w:rPr>
        <w:t xml:space="preserve"> </w:t>
      </w:r>
      <w:r>
        <w:rPr/>
        <w:t>пути,</w:t>
      </w:r>
      <w:r>
        <w:rPr>
          <w:spacing w:val="38"/>
        </w:rPr>
        <w:t xml:space="preserve"> </w:t>
      </w:r>
      <w:r>
        <w:rPr/>
        <w:t>он</w:t>
      </w:r>
      <w:r>
        <w:rPr>
          <w:spacing w:val="40"/>
        </w:rPr>
        <w:t xml:space="preserve"> </w:t>
      </w:r>
      <w:r>
        <w:rPr/>
        <w:t>умел</w:t>
      </w:r>
      <w:r>
        <w:rPr>
          <w:spacing w:val="40"/>
        </w:rPr>
        <w:t xml:space="preserve"> </w:t>
      </w:r>
      <w:r>
        <w:rPr/>
        <w:t>преодолеть</w:t>
      </w:r>
      <w:r>
        <w:rPr>
          <w:spacing w:val="39"/>
        </w:rPr>
        <w:t xml:space="preserve"> </w:t>
      </w:r>
      <w:r>
        <w:rPr/>
        <w:t>достойно</w:t>
      </w:r>
      <w:r>
        <w:rPr>
          <w:spacing w:val="36"/>
        </w:rPr>
        <w:t xml:space="preserve"> </w:t>
      </w:r>
      <w:r>
        <w:rPr/>
        <w:t>и</w:t>
      </w:r>
      <w:r>
        <w:rPr>
          <w:spacing w:val="39"/>
        </w:rPr>
        <w:t xml:space="preserve"> </w:t>
      </w:r>
      <w:r>
        <w:rPr/>
        <w:t>с честью.</w:t>
      </w:r>
      <w:r>
        <w:rPr>
          <w:spacing w:val="4"/>
        </w:rPr>
        <w:t xml:space="preserve"> </w:t>
      </w:r>
      <w:r>
        <w:rPr/>
        <w:t>Зная</w:t>
      </w:r>
      <w:r>
        <w:rPr>
          <w:spacing w:val="4"/>
        </w:rPr>
        <w:t xml:space="preserve"> </w:t>
      </w:r>
      <w:r>
        <w:rPr/>
        <w:t>внутренний</w:t>
      </w:r>
      <w:r>
        <w:rPr>
          <w:spacing w:val="5"/>
        </w:rPr>
        <w:t xml:space="preserve"> </w:t>
      </w:r>
      <w:r>
        <w:rPr/>
        <w:t>мир</w:t>
      </w:r>
      <w:r>
        <w:rPr>
          <w:spacing w:val="4"/>
        </w:rPr>
        <w:t xml:space="preserve"> </w:t>
      </w:r>
      <w:r>
        <w:rPr/>
        <w:t>ребенка,</w:t>
      </w:r>
      <w:r>
        <w:rPr>
          <w:spacing w:val="4"/>
        </w:rPr>
        <w:t xml:space="preserve"> </w:t>
      </w:r>
      <w:r>
        <w:rPr/>
        <w:t>отклоняясь</w:t>
      </w:r>
      <w:r>
        <w:rPr>
          <w:spacing w:val="5"/>
        </w:rPr>
        <w:t xml:space="preserve"> </w:t>
      </w:r>
      <w:r>
        <w:rPr/>
        <w:t>на</w:t>
      </w:r>
      <w:r>
        <w:rPr>
          <w:spacing w:val="4"/>
        </w:rPr>
        <w:t xml:space="preserve"> </w:t>
      </w:r>
      <w:r>
        <w:rPr/>
        <w:t>его</w:t>
      </w:r>
      <w:r>
        <w:rPr>
          <w:spacing w:val="4"/>
        </w:rPr>
        <w:t xml:space="preserve"> </w:t>
      </w:r>
      <w:r>
        <w:rPr/>
        <w:t>проблемы</w:t>
      </w:r>
      <w:r>
        <w:rPr>
          <w:spacing w:val="4"/>
        </w:rPr>
        <w:t xml:space="preserve"> </w:t>
      </w:r>
      <w:r>
        <w:rPr/>
        <w:t>или,</w:t>
      </w:r>
      <w:r>
        <w:rPr>
          <w:spacing w:val="4"/>
        </w:rPr>
        <w:t xml:space="preserve"> </w:t>
      </w:r>
      <w:r>
        <w:rPr/>
        <w:t>наоборот,</w:t>
      </w:r>
      <w:r>
        <w:rPr>
          <w:spacing w:val="4"/>
        </w:rPr>
        <w:t xml:space="preserve"> </w:t>
      </w:r>
      <w:r>
        <w:rPr/>
        <w:t>игнорируя</w:t>
      </w:r>
      <w:r>
        <w:rPr>
          <w:spacing w:val="5"/>
        </w:rPr>
        <w:t xml:space="preserve"> </w:t>
      </w:r>
      <w:r>
        <w:rPr>
          <w:spacing w:val="-10"/>
        </w:rPr>
        <w:t>и</w:t>
      </w:r>
    </w:p>
    <w:p>
      <w:pPr>
        <w:pStyle w:val="Style14"/>
        <w:jc w:val="left"/>
        <w:rPr/>
      </w:pPr>
      <w:r>
        <w:rPr/>
        <w:t>то</w:t>
      </w:r>
      <w:r>
        <w:rPr>
          <w:spacing w:val="-5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другое,</w:t>
      </w:r>
      <w:r>
        <w:rPr>
          <w:spacing w:val="-3"/>
        </w:rPr>
        <w:t xml:space="preserve"> </w:t>
      </w:r>
      <w:r>
        <w:rPr/>
        <w:t>родители</w:t>
      </w:r>
      <w:r>
        <w:rPr>
          <w:spacing w:val="-2"/>
        </w:rPr>
        <w:t xml:space="preserve"> </w:t>
      </w:r>
      <w:r>
        <w:rPr/>
        <w:t>тем</w:t>
      </w:r>
      <w:r>
        <w:rPr>
          <w:spacing w:val="-3"/>
        </w:rPr>
        <w:t xml:space="preserve"> </w:t>
      </w:r>
      <w:r>
        <w:rPr/>
        <w:t>самым</w:t>
      </w:r>
      <w:r>
        <w:rPr>
          <w:spacing w:val="-4"/>
        </w:rPr>
        <w:t xml:space="preserve"> </w:t>
      </w:r>
      <w:r>
        <w:rPr/>
        <w:t>формируют</w:t>
      </w:r>
      <w:r>
        <w:rPr>
          <w:spacing w:val="-3"/>
        </w:rPr>
        <w:t xml:space="preserve"> </w:t>
      </w:r>
      <w:r>
        <w:rPr/>
        <w:t>его</w:t>
      </w:r>
      <w:r>
        <w:rPr>
          <w:spacing w:val="-2"/>
        </w:rPr>
        <w:t xml:space="preserve"> </w:t>
      </w:r>
      <w:r>
        <w:rPr/>
        <w:t>самосознание</w:t>
      </w:r>
      <w:r>
        <w:rPr>
          <w:spacing w:val="-3"/>
        </w:rPr>
        <w:t xml:space="preserve"> </w:t>
      </w:r>
      <w:r>
        <w:rPr/>
        <w:t>и</w:t>
      </w:r>
      <w:r>
        <w:rPr>
          <w:spacing w:val="-3"/>
        </w:rPr>
        <w:t xml:space="preserve"> </w:t>
      </w:r>
      <w:r>
        <w:rPr/>
        <w:t>личность</w:t>
      </w:r>
      <w:r>
        <w:rPr>
          <w:spacing w:val="-1"/>
        </w:rPr>
        <w:t xml:space="preserve"> </w:t>
      </w:r>
      <w:r>
        <w:rPr/>
        <w:t>в</w:t>
      </w:r>
      <w:r>
        <w:rPr>
          <w:spacing w:val="-3"/>
        </w:rPr>
        <w:t xml:space="preserve"> </w:t>
      </w:r>
      <w:r>
        <w:rPr>
          <w:spacing w:val="-2"/>
        </w:rPr>
        <w:t>целом.</w:t>
      </w:r>
    </w:p>
    <w:p>
      <w:pPr>
        <w:pStyle w:val="Style14"/>
        <w:spacing w:before="46" w:after="0"/>
        <w:ind w:left="0" w:hanging="0"/>
        <w:jc w:val="left"/>
        <w:rPr/>
      </w:pPr>
      <w:r>
        <w:rPr/>
      </w:r>
    </w:p>
    <w:p>
      <w:pPr>
        <w:pStyle w:val="Style14"/>
        <w:spacing w:lineRule="auto" w:line="276"/>
        <w:ind w:left="112" w:right="108" w:hanging="0"/>
        <w:rPr/>
      </w:pPr>
      <w:r>
        <w:rPr/>
        <w:t>Что же можно сказать в заключение? Помните: какие бы поступки дети не совершали - это</w:t>
      </w:r>
      <w:r>
        <w:rPr>
          <w:spacing w:val="40"/>
        </w:rPr>
        <w:t xml:space="preserve"> </w:t>
      </w:r>
      <w:r>
        <w:rPr/>
        <w:t>наши дети. И наши дети-это</w:t>
      </w:r>
      <w:r>
        <w:rPr>
          <w:spacing w:val="40"/>
        </w:rPr>
        <w:t xml:space="preserve"> </w:t>
      </w:r>
      <w:r>
        <w:rPr/>
        <w:t>большое счастье. В наших руках сделать их счастливыми, ведь каждый ребенок рождается для счастья.</w:t>
      </w:r>
    </w:p>
    <w:p>
      <w:pPr>
        <w:pStyle w:val="Style14"/>
        <w:spacing w:before="6" w:after="0"/>
        <w:ind w:left="0" w:hanging="0"/>
        <w:jc w:val="left"/>
        <w:rPr/>
      </w:pPr>
      <w:r>
        <w:rPr/>
      </w:r>
    </w:p>
    <w:p>
      <w:pPr>
        <w:pStyle w:val="1"/>
        <w:jc w:val="left"/>
        <w:rPr/>
      </w:pPr>
      <w:r>
        <w:rPr/>
        <w:t>В</w:t>
      </w:r>
      <w:r>
        <w:rPr>
          <w:spacing w:val="-6"/>
        </w:rPr>
        <w:t xml:space="preserve"> </w:t>
      </w:r>
      <w:r>
        <w:rPr/>
        <w:t>заключении</w:t>
      </w:r>
      <w:r>
        <w:rPr>
          <w:spacing w:val="-3"/>
        </w:rPr>
        <w:t xml:space="preserve"> </w:t>
      </w:r>
      <w:r>
        <w:rPr/>
        <w:t>своего</w:t>
      </w:r>
      <w:r>
        <w:rPr>
          <w:spacing w:val="-1"/>
        </w:rPr>
        <w:t xml:space="preserve"> </w:t>
      </w:r>
      <w:r>
        <w:rPr/>
        <w:t>выступления</w:t>
      </w:r>
      <w:r>
        <w:rPr>
          <w:spacing w:val="-3"/>
        </w:rPr>
        <w:t xml:space="preserve"> </w:t>
      </w:r>
      <w:r>
        <w:rPr/>
        <w:t>хочется</w:t>
      </w:r>
      <w:r>
        <w:rPr>
          <w:spacing w:val="-6"/>
        </w:rPr>
        <w:t xml:space="preserve"> </w:t>
      </w:r>
      <w:r>
        <w:rPr/>
        <w:t>прочесть</w:t>
      </w:r>
      <w:r>
        <w:rPr>
          <w:spacing w:val="-3"/>
        </w:rPr>
        <w:t xml:space="preserve"> </w:t>
      </w:r>
      <w:r>
        <w:rPr/>
        <w:t>такую</w:t>
      </w:r>
      <w:r>
        <w:rPr>
          <w:spacing w:val="-3"/>
        </w:rPr>
        <w:t xml:space="preserve"> </w:t>
      </w:r>
      <w:r>
        <w:rPr>
          <w:spacing w:val="-2"/>
        </w:rPr>
        <w:t>притчу.</w:t>
      </w:r>
    </w:p>
    <w:p>
      <w:pPr>
        <w:pStyle w:val="Style14"/>
        <w:ind w:left="0" w:hanging="0"/>
        <w:jc w:val="left"/>
        <w:rPr>
          <w:b/>
        </w:rPr>
      </w:pPr>
      <w:r>
        <w:rPr>
          <w:b/>
        </w:rPr>
      </w:r>
    </w:p>
    <w:p>
      <w:pPr>
        <w:pStyle w:val="Style14"/>
        <w:jc w:val="left"/>
        <w:rPr/>
      </w:pPr>
      <w:r>
        <w:rPr/>
        <w:t>Притча.</w:t>
      </w:r>
      <w:r>
        <w:rPr>
          <w:spacing w:val="-3"/>
        </w:rPr>
        <w:t xml:space="preserve"> </w:t>
      </w:r>
      <w:r>
        <w:rPr/>
        <w:t>Жили</w:t>
      </w:r>
      <w:r>
        <w:rPr>
          <w:spacing w:val="-5"/>
        </w:rPr>
        <w:t xml:space="preserve"> </w:t>
      </w:r>
      <w:r>
        <w:rPr/>
        <w:t>по</w:t>
      </w:r>
      <w:r>
        <w:rPr>
          <w:spacing w:val="-3"/>
        </w:rPr>
        <w:t xml:space="preserve"> </w:t>
      </w:r>
      <w:r>
        <w:rPr/>
        <w:t>соседству</w:t>
      </w:r>
      <w:r>
        <w:rPr>
          <w:spacing w:val="-7"/>
        </w:rPr>
        <w:t xml:space="preserve"> </w:t>
      </w:r>
      <w:r>
        <w:rPr/>
        <w:t>два</w:t>
      </w:r>
      <w:r>
        <w:rPr>
          <w:spacing w:val="-4"/>
        </w:rPr>
        <w:t xml:space="preserve"> </w:t>
      </w:r>
      <w:r>
        <w:rPr/>
        <w:t>мудреца:</w:t>
      </w:r>
      <w:r>
        <w:rPr>
          <w:spacing w:val="-3"/>
        </w:rPr>
        <w:t xml:space="preserve"> </w:t>
      </w:r>
      <w:r>
        <w:rPr/>
        <w:t>один -</w:t>
      </w:r>
      <w:r>
        <w:rPr>
          <w:spacing w:val="-4"/>
        </w:rPr>
        <w:t xml:space="preserve"> </w:t>
      </w:r>
      <w:r>
        <w:rPr/>
        <w:t>добрый,</w:t>
      </w:r>
      <w:r>
        <w:rPr>
          <w:spacing w:val="-3"/>
        </w:rPr>
        <w:t xml:space="preserve"> </w:t>
      </w:r>
      <w:r>
        <w:rPr/>
        <w:t>другой</w:t>
      </w:r>
      <w:r>
        <w:rPr>
          <w:spacing w:val="-2"/>
        </w:rPr>
        <w:t xml:space="preserve"> </w:t>
      </w:r>
      <w:r>
        <w:rPr/>
        <w:t>-</w:t>
      </w:r>
      <w:r>
        <w:rPr>
          <w:spacing w:val="-4"/>
        </w:rPr>
        <w:t xml:space="preserve"> </w:t>
      </w:r>
      <w:r>
        <w:rPr/>
        <w:t>злой.</w:t>
      </w:r>
      <w:r>
        <w:rPr>
          <w:spacing w:val="-3"/>
        </w:rPr>
        <w:t xml:space="preserve"> </w:t>
      </w:r>
      <w:r>
        <w:rPr/>
        <w:t>Злой</w:t>
      </w:r>
      <w:r>
        <w:rPr>
          <w:spacing w:val="-3"/>
        </w:rPr>
        <w:t xml:space="preserve"> </w:t>
      </w:r>
      <w:r>
        <w:rPr/>
        <w:t>всегда</w:t>
      </w:r>
      <w:r>
        <w:rPr>
          <w:spacing w:val="-4"/>
        </w:rPr>
        <w:t xml:space="preserve"> </w:t>
      </w:r>
      <w:r>
        <w:rPr/>
        <w:t>завидовал доброму, что у него много друзей, что люди идут к нему за советом. И он решает отомстить.</w:t>
      </w:r>
    </w:p>
    <w:p>
      <w:pPr>
        <w:pStyle w:val="Style14"/>
        <w:jc w:val="left"/>
        <w:rPr/>
      </w:pPr>
      <w:r>
        <w:rPr/>
        <w:t>Поймав</w:t>
      </w:r>
      <w:r>
        <w:rPr>
          <w:spacing w:val="-4"/>
        </w:rPr>
        <w:t xml:space="preserve"> </w:t>
      </w:r>
      <w:r>
        <w:rPr/>
        <w:t>бабочку,</w:t>
      </w:r>
      <w:r>
        <w:rPr>
          <w:spacing w:val="-3"/>
        </w:rPr>
        <w:t xml:space="preserve"> </w:t>
      </w:r>
      <w:r>
        <w:rPr/>
        <w:t>злой</w:t>
      </w:r>
      <w:r>
        <w:rPr>
          <w:spacing w:val="-1"/>
        </w:rPr>
        <w:t xml:space="preserve"> </w:t>
      </w:r>
      <w:r>
        <w:rPr/>
        <w:t>мудрец</w:t>
      </w:r>
      <w:r>
        <w:rPr>
          <w:spacing w:val="-3"/>
        </w:rPr>
        <w:t xml:space="preserve"> </w:t>
      </w:r>
      <w:r>
        <w:rPr/>
        <w:t>подумал:</w:t>
      </w:r>
      <w:r>
        <w:rPr>
          <w:spacing w:val="3"/>
        </w:rPr>
        <w:t xml:space="preserve"> </w:t>
      </w:r>
      <w:r>
        <w:rPr/>
        <w:t>«А</w:t>
      </w:r>
      <w:r>
        <w:rPr>
          <w:spacing w:val="-2"/>
        </w:rPr>
        <w:t xml:space="preserve"> </w:t>
      </w:r>
      <w:r>
        <w:rPr/>
        <w:t>что</w:t>
      </w:r>
      <w:r>
        <w:rPr>
          <w:spacing w:val="-2"/>
        </w:rPr>
        <w:t xml:space="preserve"> </w:t>
      </w:r>
      <w:r>
        <w:rPr/>
        <w:t>если</w:t>
      </w:r>
      <w:r>
        <w:rPr>
          <w:spacing w:val="-2"/>
        </w:rPr>
        <w:t xml:space="preserve"> </w:t>
      </w:r>
      <w:r>
        <w:rPr/>
        <w:t>я</w:t>
      </w:r>
      <w:r>
        <w:rPr>
          <w:spacing w:val="-1"/>
        </w:rPr>
        <w:t xml:space="preserve"> </w:t>
      </w:r>
      <w:r>
        <w:rPr/>
        <w:t>у</w:t>
      </w:r>
      <w:r>
        <w:rPr>
          <w:spacing w:val="-7"/>
        </w:rPr>
        <w:t xml:space="preserve"> </w:t>
      </w:r>
      <w:r>
        <w:rPr/>
        <w:t>него</w:t>
      </w:r>
      <w:r>
        <w:rPr>
          <w:spacing w:val="-1"/>
        </w:rPr>
        <w:t xml:space="preserve"> </w:t>
      </w:r>
      <w:r>
        <w:rPr/>
        <w:t>спрошу:</w:t>
      </w:r>
      <w:r>
        <w:rPr>
          <w:spacing w:val="5"/>
        </w:rPr>
        <w:t xml:space="preserve"> </w:t>
      </w:r>
      <w:r>
        <w:rPr/>
        <w:t>«Какая</w:t>
      </w:r>
      <w:r>
        <w:rPr>
          <w:spacing w:val="1"/>
        </w:rPr>
        <w:t xml:space="preserve"> </w:t>
      </w:r>
      <w:r>
        <w:rPr/>
        <w:t>у</w:t>
      </w:r>
      <w:r>
        <w:rPr>
          <w:spacing w:val="-7"/>
        </w:rPr>
        <w:t xml:space="preserve"> </w:t>
      </w:r>
      <w:r>
        <w:rPr/>
        <w:t>меня</w:t>
      </w:r>
      <w:r>
        <w:rPr>
          <w:spacing w:val="-3"/>
        </w:rPr>
        <w:t xml:space="preserve"> </w:t>
      </w:r>
      <w:r>
        <w:rPr/>
        <w:t>в</w:t>
      </w:r>
      <w:r>
        <w:rPr>
          <w:spacing w:val="-3"/>
        </w:rPr>
        <w:t xml:space="preserve"> </w:t>
      </w:r>
      <w:r>
        <w:rPr>
          <w:spacing w:val="-4"/>
        </w:rPr>
        <w:t>руке</w:t>
      </w:r>
    </w:p>
    <w:p>
      <w:pPr>
        <w:pStyle w:val="Style14"/>
        <w:jc w:val="left"/>
        <w:rPr/>
      </w:pPr>
      <w:r>
        <w:rPr/>
        <w:t>бабочка: мёртвая или живая?» Если он ответит живая - я сожму ладонь, и все увидят мертвую бабочку</w:t>
      </w:r>
      <w:r>
        <w:rPr>
          <w:spacing w:val="-7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отвернутся</w:t>
      </w:r>
      <w:r>
        <w:rPr>
          <w:spacing w:val="-2"/>
        </w:rPr>
        <w:t xml:space="preserve"> </w:t>
      </w:r>
      <w:r>
        <w:rPr/>
        <w:t>от</w:t>
      </w:r>
      <w:r>
        <w:rPr>
          <w:spacing w:val="-2"/>
        </w:rPr>
        <w:t xml:space="preserve"> </w:t>
      </w:r>
      <w:r>
        <w:rPr/>
        <w:t>него,</w:t>
      </w:r>
      <w:r>
        <w:rPr>
          <w:spacing w:val="-2"/>
        </w:rPr>
        <w:t xml:space="preserve"> </w:t>
      </w:r>
      <w:r>
        <w:rPr/>
        <w:t>а</w:t>
      </w:r>
      <w:r>
        <w:rPr>
          <w:spacing w:val="-3"/>
        </w:rPr>
        <w:t xml:space="preserve"> </w:t>
      </w:r>
      <w:r>
        <w:rPr/>
        <w:t>если</w:t>
      </w:r>
      <w:r>
        <w:rPr>
          <w:spacing w:val="-1"/>
        </w:rPr>
        <w:t xml:space="preserve"> </w:t>
      </w:r>
      <w:r>
        <w:rPr/>
        <w:t>скажет</w:t>
      </w:r>
      <w:r>
        <w:rPr>
          <w:spacing w:val="-2"/>
        </w:rPr>
        <w:t xml:space="preserve"> </w:t>
      </w:r>
      <w:r>
        <w:rPr/>
        <w:t>мёртвая -</w:t>
      </w:r>
      <w:r>
        <w:rPr>
          <w:spacing w:val="-3"/>
        </w:rPr>
        <w:t xml:space="preserve"> </w:t>
      </w:r>
      <w:r>
        <w:rPr/>
        <w:t>я</w:t>
      </w:r>
      <w:r>
        <w:rPr>
          <w:spacing w:val="-2"/>
        </w:rPr>
        <w:t xml:space="preserve"> </w:t>
      </w:r>
      <w:r>
        <w:rPr/>
        <w:t>разожму</w:t>
      </w:r>
      <w:r>
        <w:rPr>
          <w:spacing w:val="-7"/>
        </w:rPr>
        <w:t xml:space="preserve"> </w:t>
      </w:r>
      <w:r>
        <w:rPr/>
        <w:t>ладонь -</w:t>
      </w:r>
      <w:r>
        <w:rPr>
          <w:spacing w:val="-3"/>
        </w:rPr>
        <w:t xml:space="preserve"> </w:t>
      </w:r>
      <w:r>
        <w:rPr/>
        <w:t>бабочка</w:t>
      </w:r>
      <w:r>
        <w:rPr>
          <w:spacing w:val="-1"/>
        </w:rPr>
        <w:t xml:space="preserve"> </w:t>
      </w:r>
      <w:r>
        <w:rPr/>
        <w:t>улетит,</w:t>
      </w:r>
      <w:r>
        <w:rPr>
          <w:spacing w:val="-2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всё равно все от него отвернутся». С такими намерениями и отправился злой мудрец к доброму.</w:t>
      </w:r>
    </w:p>
    <w:p>
      <w:pPr>
        <w:pStyle w:val="Style14"/>
        <w:ind w:left="112" w:right="127" w:hanging="0"/>
        <w:jc w:val="left"/>
        <w:rPr/>
      </w:pPr>
      <w:r>
        <w:rPr/>
        <w:t>Возле</w:t>
      </w:r>
      <w:r>
        <w:rPr>
          <w:spacing w:val="-4"/>
        </w:rPr>
        <w:t xml:space="preserve"> </w:t>
      </w:r>
      <w:r>
        <w:rPr/>
        <w:t>доброго</w:t>
      </w:r>
      <w:r>
        <w:rPr>
          <w:spacing w:val="-3"/>
        </w:rPr>
        <w:t xml:space="preserve"> </w:t>
      </w:r>
      <w:r>
        <w:rPr/>
        <w:t>мудреца</w:t>
      </w:r>
      <w:r>
        <w:rPr>
          <w:spacing w:val="-1"/>
        </w:rPr>
        <w:t xml:space="preserve"> </w:t>
      </w:r>
      <w:r>
        <w:rPr/>
        <w:t>толпились</w:t>
      </w:r>
      <w:r>
        <w:rPr>
          <w:spacing w:val="-3"/>
        </w:rPr>
        <w:t xml:space="preserve"> </w:t>
      </w:r>
      <w:r>
        <w:rPr/>
        <w:t>друзья. «У</w:t>
      </w:r>
      <w:r>
        <w:rPr>
          <w:spacing w:val="-1"/>
        </w:rPr>
        <w:t xml:space="preserve"> </w:t>
      </w:r>
      <w:r>
        <w:rPr/>
        <w:t>меня</w:t>
      </w:r>
      <w:r>
        <w:rPr>
          <w:spacing w:val="-3"/>
        </w:rPr>
        <w:t xml:space="preserve"> </w:t>
      </w:r>
      <w:r>
        <w:rPr/>
        <w:t>в</w:t>
      </w:r>
      <w:r>
        <w:rPr>
          <w:spacing w:val="-4"/>
        </w:rPr>
        <w:t xml:space="preserve"> </w:t>
      </w:r>
      <w:r>
        <w:rPr/>
        <w:t>кулаке</w:t>
      </w:r>
      <w:r>
        <w:rPr>
          <w:spacing w:val="-4"/>
        </w:rPr>
        <w:t xml:space="preserve"> </w:t>
      </w:r>
      <w:r>
        <w:rPr/>
        <w:t>бабочка, -</w:t>
      </w:r>
      <w:r>
        <w:rPr>
          <w:spacing w:val="-4"/>
        </w:rPr>
        <w:t xml:space="preserve"> </w:t>
      </w:r>
      <w:r>
        <w:rPr/>
        <w:t>какая</w:t>
      </w:r>
      <w:r>
        <w:rPr>
          <w:spacing w:val="-3"/>
        </w:rPr>
        <w:t xml:space="preserve"> </w:t>
      </w:r>
      <w:r>
        <w:rPr/>
        <w:t>она?»</w:t>
      </w:r>
      <w:r>
        <w:rPr>
          <w:spacing w:val="-9"/>
        </w:rPr>
        <w:t xml:space="preserve"> </w:t>
      </w:r>
      <w:r>
        <w:rPr/>
        <w:t>-</w:t>
      </w:r>
      <w:r>
        <w:rPr>
          <w:spacing w:val="-4"/>
        </w:rPr>
        <w:t xml:space="preserve"> </w:t>
      </w:r>
      <w:r>
        <w:rPr/>
        <w:t>спросил злой мудрец, ухмыляясь. Добрый ответил: «Всё в твоих руках!»</w:t>
      </w:r>
    </w:p>
    <w:p>
      <w:pPr>
        <w:pStyle w:val="Style14"/>
        <w:spacing w:before="5" w:after="0"/>
        <w:ind w:left="0" w:hanging="0"/>
        <w:jc w:val="left"/>
        <w:rPr/>
      </w:pPr>
      <w:r>
        <w:rPr/>
      </w:r>
    </w:p>
    <w:p>
      <w:pPr>
        <w:pStyle w:val="Style14"/>
        <w:jc w:val="left"/>
        <w:rPr/>
      </w:pPr>
      <w:r>
        <w:rPr/>
        <w:t>Всё</w:t>
      </w:r>
      <w:r>
        <w:rPr>
          <w:spacing w:val="-2"/>
        </w:rPr>
        <w:t xml:space="preserve"> </w:t>
      </w:r>
      <w:r>
        <w:rPr/>
        <w:t>в</w:t>
      </w:r>
      <w:r>
        <w:rPr>
          <w:spacing w:val="-4"/>
        </w:rPr>
        <w:t xml:space="preserve"> </w:t>
      </w:r>
      <w:r>
        <w:rPr/>
        <w:t>наших</w:t>
      </w:r>
      <w:r>
        <w:rPr>
          <w:spacing w:val="-1"/>
        </w:rPr>
        <w:t xml:space="preserve"> </w:t>
      </w:r>
      <w:r>
        <w:rPr/>
        <w:t>руках,</w:t>
      </w:r>
      <w:r>
        <w:rPr>
          <w:spacing w:val="-3"/>
        </w:rPr>
        <w:t xml:space="preserve"> </w:t>
      </w:r>
      <w:r>
        <w:rPr/>
        <w:t>именно</w:t>
      </w:r>
      <w:r>
        <w:rPr>
          <w:spacing w:val="-3"/>
        </w:rPr>
        <w:t xml:space="preserve"> </w:t>
      </w:r>
      <w:r>
        <w:rPr/>
        <w:t>от</w:t>
      </w:r>
      <w:r>
        <w:rPr>
          <w:spacing w:val="-5"/>
        </w:rPr>
        <w:t xml:space="preserve"> </w:t>
      </w:r>
      <w:r>
        <w:rPr/>
        <w:t>нас,</w:t>
      </w:r>
      <w:r>
        <w:rPr>
          <w:spacing w:val="-3"/>
        </w:rPr>
        <w:t xml:space="preserve"> </w:t>
      </w:r>
      <w:r>
        <w:rPr/>
        <w:t>родителей,</w:t>
      </w:r>
      <w:r>
        <w:rPr>
          <w:spacing w:val="-6"/>
        </w:rPr>
        <w:t xml:space="preserve"> </w:t>
      </w:r>
      <w:r>
        <w:rPr/>
        <w:t>в</w:t>
      </w:r>
      <w:r>
        <w:rPr>
          <w:spacing w:val="-4"/>
        </w:rPr>
        <w:t xml:space="preserve"> </w:t>
      </w:r>
      <w:r>
        <w:rPr/>
        <w:t>большей</w:t>
      </w:r>
      <w:r>
        <w:rPr>
          <w:spacing w:val="-3"/>
        </w:rPr>
        <w:t xml:space="preserve"> </w:t>
      </w:r>
      <w:r>
        <w:rPr/>
        <w:t>степени</w:t>
      </w:r>
      <w:r>
        <w:rPr>
          <w:spacing w:val="-5"/>
        </w:rPr>
        <w:t xml:space="preserve"> </w:t>
      </w:r>
      <w:r>
        <w:rPr/>
        <w:t>зависит,</w:t>
      </w:r>
      <w:r>
        <w:rPr>
          <w:spacing w:val="-3"/>
        </w:rPr>
        <w:t xml:space="preserve"> </w:t>
      </w:r>
      <w:r>
        <w:rPr/>
        <w:t>каким</w:t>
      </w:r>
      <w:r>
        <w:rPr>
          <w:spacing w:val="-4"/>
        </w:rPr>
        <w:t xml:space="preserve"> </w:t>
      </w:r>
      <w:r>
        <w:rPr/>
        <w:t>вырастет</w:t>
      </w:r>
      <w:r>
        <w:rPr>
          <w:spacing w:val="-3"/>
        </w:rPr>
        <w:t xml:space="preserve"> </w:t>
      </w:r>
      <w:r>
        <w:rPr/>
        <w:t>наш ребенок, каким он войдет во взрослую жизнь. И самое большое влияние на формирование личности ребенка оказывают реальные поступки и поведение родителей, а не их слова и</w:t>
      </w:r>
    </w:p>
    <w:p>
      <w:pPr>
        <w:pStyle w:val="Style14"/>
        <w:jc w:val="left"/>
        <w:rPr/>
      </w:pPr>
      <w:r>
        <w:rPr>
          <w:spacing w:val="-2"/>
        </w:rPr>
        <w:t>нравоучения.</w:t>
      </w:r>
    </w:p>
    <w:p>
      <w:pPr>
        <w:pStyle w:val="Style14"/>
        <w:spacing w:before="3" w:after="0"/>
        <w:ind w:left="0" w:hanging="0"/>
        <w:jc w:val="left"/>
        <w:rPr/>
      </w:pPr>
      <w:r>
        <w:rPr/>
      </w:r>
    </w:p>
    <w:p>
      <w:pPr>
        <w:pStyle w:val="Style14"/>
        <w:ind w:left="112" w:firstLine="60"/>
        <w:jc w:val="left"/>
        <w:rPr/>
      </w:pPr>
      <w:r>
        <w:rPr/>
        <w:t>Помните: какие бы поступки дети не совершали - это наши дети. И наши дети-это</w:t>
      </w:r>
      <w:r>
        <w:rPr>
          <w:spacing w:val="40"/>
        </w:rPr>
        <w:t xml:space="preserve"> </w:t>
      </w:r>
      <w:r>
        <w:rPr/>
        <w:t>большое счастье.</w:t>
      </w:r>
      <w:r>
        <w:rPr>
          <w:spacing w:val="-2"/>
        </w:rPr>
        <w:t xml:space="preserve"> </w:t>
      </w:r>
      <w:r>
        <w:rPr/>
        <w:t>В</w:t>
      </w:r>
      <w:r>
        <w:rPr>
          <w:spacing w:val="-6"/>
        </w:rPr>
        <w:t xml:space="preserve"> </w:t>
      </w:r>
      <w:r>
        <w:rPr/>
        <w:t>наших</w:t>
      </w:r>
      <w:r>
        <w:rPr>
          <w:spacing w:val="-2"/>
        </w:rPr>
        <w:t xml:space="preserve"> </w:t>
      </w:r>
      <w:r>
        <w:rPr/>
        <w:t>руках сделать</w:t>
      </w:r>
      <w:r>
        <w:rPr>
          <w:spacing w:val="-3"/>
        </w:rPr>
        <w:t xml:space="preserve"> </w:t>
      </w:r>
      <w:r>
        <w:rPr/>
        <w:t>их</w:t>
      </w:r>
      <w:r>
        <w:rPr>
          <w:spacing w:val="-2"/>
        </w:rPr>
        <w:t xml:space="preserve"> </w:t>
      </w:r>
      <w:r>
        <w:rPr/>
        <w:t>счастливыми,</w:t>
      </w:r>
      <w:r>
        <w:rPr>
          <w:spacing w:val="-4"/>
        </w:rPr>
        <w:t xml:space="preserve"> </w:t>
      </w:r>
      <w:r>
        <w:rPr/>
        <w:t>ведь</w:t>
      </w:r>
      <w:r>
        <w:rPr>
          <w:spacing w:val="-4"/>
        </w:rPr>
        <w:t xml:space="preserve"> </w:t>
      </w:r>
      <w:r>
        <w:rPr/>
        <w:t>каждый</w:t>
      </w:r>
      <w:r>
        <w:rPr>
          <w:spacing w:val="-4"/>
        </w:rPr>
        <w:t xml:space="preserve"> </w:t>
      </w:r>
      <w:r>
        <w:rPr/>
        <w:t>ребенок</w:t>
      </w:r>
      <w:r>
        <w:rPr>
          <w:spacing w:val="-6"/>
        </w:rPr>
        <w:t xml:space="preserve"> </w:t>
      </w:r>
      <w:r>
        <w:rPr/>
        <w:t>рождается</w:t>
      </w:r>
      <w:r>
        <w:rPr>
          <w:spacing w:val="-4"/>
        </w:rPr>
        <w:t xml:space="preserve"> </w:t>
      </w:r>
      <w:r>
        <w:rPr/>
        <w:t>для</w:t>
      </w:r>
      <w:r>
        <w:rPr>
          <w:spacing w:val="-4"/>
        </w:rPr>
        <w:t xml:space="preserve"> </w:t>
      </w:r>
      <w:r>
        <w:rPr/>
        <w:t>счастья.</w:t>
      </w:r>
    </w:p>
    <w:p>
      <w:pPr>
        <w:pStyle w:val="Style14"/>
        <w:ind w:left="0" w:hanging="0"/>
        <w:jc w:val="left"/>
        <w:rPr/>
      </w:pPr>
      <w:r>
        <w:rPr/>
      </w:r>
    </w:p>
    <w:p>
      <w:pPr>
        <w:pStyle w:val="Style14"/>
        <w:spacing w:before="48" w:after="0"/>
        <w:ind w:left="0" w:hanging="0"/>
        <w:jc w:val="left"/>
        <w:rPr/>
      </w:pPr>
      <w:r>
        <w:rPr/>
      </w:r>
    </w:p>
    <w:p>
      <w:pPr>
        <w:pStyle w:val="Style14"/>
        <w:jc w:val="left"/>
        <w:rPr>
          <w:spacing w:val="-2"/>
        </w:rPr>
      </w:pPr>
      <w:r>
        <w:rPr>
          <w:spacing w:val="-2"/>
        </w:rPr>
      </w:r>
    </w:p>
    <w:sectPr>
      <w:footerReference w:type="default" r:id="rId19"/>
      <w:footerReference w:type="first" r:id="rId20"/>
      <w:type w:val="nextPage"/>
      <w:pgSz w:w="11906" w:h="16838"/>
      <w:pgMar w:left="1020" w:right="740" w:gutter="0" w:header="0" w:top="340" w:footer="1002" w:bottom="120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9"/>
      <w:ind w:lef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" wp14:anchorId="4B0972B8">
              <wp:simplePos x="0" y="0"/>
              <wp:positionH relativeFrom="page">
                <wp:posOffset>3760470</wp:posOffset>
              </wp:positionH>
              <wp:positionV relativeFrom="page">
                <wp:posOffset>9916160</wp:posOffset>
              </wp:positionV>
              <wp:extent cx="232410" cy="165735"/>
              <wp:effectExtent l="0" t="0" r="0" b="0"/>
              <wp:wrapNone/>
              <wp:docPr id="1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/>
                            <w:ind w:left="60" w:hanging="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1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296.1pt;margin-top:780.8pt;width:18.25pt;height:13pt;mso-wrap-style:square;v-text-anchor:top;mso-position-horizontal-relative:page;mso-position-vertical-relative:page" wp14:anchorId="4B0972B8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/>
                      <w:ind w:left="60" w:hanging="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1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9"/>
      <w:ind w:lef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" wp14:anchorId="6C41946C">
              <wp:simplePos x="0" y="0"/>
              <wp:positionH relativeFrom="page">
                <wp:posOffset>3760470</wp:posOffset>
              </wp:positionH>
              <wp:positionV relativeFrom="page">
                <wp:posOffset>9916160</wp:posOffset>
              </wp:positionV>
              <wp:extent cx="232410" cy="165735"/>
              <wp:effectExtent l="0" t="0" r="0" b="0"/>
              <wp:wrapNone/>
              <wp:docPr id="2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/>
                            <w:ind w:left="60" w:hanging="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2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296.1pt;margin-top:780.8pt;width:18.25pt;height:13pt;mso-wrap-style:square;v-text-anchor:top;mso-position-horizontal-relative:page;mso-position-vertical-relative:page" wp14:anchorId="6C41946C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/>
                      <w:ind w:left="60" w:hanging="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2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9"/>
      <w:ind w:lef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6" wp14:anchorId="1DAF95D1">
              <wp:simplePos x="0" y="0"/>
              <wp:positionH relativeFrom="page">
                <wp:posOffset>3760470</wp:posOffset>
              </wp:positionH>
              <wp:positionV relativeFrom="page">
                <wp:posOffset>9916160</wp:posOffset>
              </wp:positionV>
              <wp:extent cx="232410" cy="165735"/>
              <wp:effectExtent l="0" t="0" r="0" b="0"/>
              <wp:wrapNone/>
              <wp:docPr id="3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/>
                            <w:ind w:left="60" w:hanging="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3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path="m0,0l-2147483645,0l-2147483645,-2147483646l0,-2147483646xe" stroked="f" o:allowincell="f" style="position:absolute;margin-left:296.1pt;margin-top:780.8pt;width:18.25pt;height:13pt;mso-wrap-style:square;v-text-anchor:top;mso-position-horizontal-relative:page;mso-position-vertical-relative:page" wp14:anchorId="1DAF95D1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/>
                      <w:ind w:left="60" w:hanging="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3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9"/>
      <w:ind w:lef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8" wp14:anchorId="1EF420BD">
              <wp:simplePos x="0" y="0"/>
              <wp:positionH relativeFrom="page">
                <wp:posOffset>3760470</wp:posOffset>
              </wp:positionH>
              <wp:positionV relativeFrom="page">
                <wp:posOffset>9916160</wp:posOffset>
              </wp:positionV>
              <wp:extent cx="232410" cy="165735"/>
              <wp:effectExtent l="0" t="0" r="0" b="0"/>
              <wp:wrapNone/>
              <wp:docPr id="4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/>
                            <w:ind w:left="60" w:hanging="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4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" path="m0,0l-2147483645,0l-2147483645,-2147483646l0,-2147483646xe" stroked="f" o:allowincell="f" style="position:absolute;margin-left:296.1pt;margin-top:780.8pt;width:18.25pt;height:13pt;mso-wrap-style:square;v-text-anchor:top;mso-position-horizontal-relative:page;mso-position-vertical-relative:page" wp14:anchorId="1EF420BD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/>
                      <w:ind w:left="60" w:hanging="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4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9"/>
      <w:ind w:lef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0" wp14:anchorId="798C19FD">
              <wp:simplePos x="0" y="0"/>
              <wp:positionH relativeFrom="page">
                <wp:posOffset>3760470</wp:posOffset>
              </wp:positionH>
              <wp:positionV relativeFrom="page">
                <wp:posOffset>9916160</wp:posOffset>
              </wp:positionV>
              <wp:extent cx="232410" cy="165735"/>
              <wp:effectExtent l="0" t="0" r="0" b="0"/>
              <wp:wrapNone/>
              <wp:docPr id="5" name="Textbox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/>
                            <w:ind w:left="60" w:hanging="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5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" path="m0,0l-2147483645,0l-2147483645,-2147483646l0,-2147483646xe" stroked="f" o:allowincell="f" style="position:absolute;margin-left:296.1pt;margin-top:780.8pt;width:18.25pt;height:13pt;mso-wrap-style:square;v-text-anchor:top;mso-position-horizontal-relative:page;mso-position-vertical-relative:page" wp14:anchorId="798C19FD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/>
                      <w:ind w:left="60" w:hanging="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5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9"/>
      <w:ind w:lef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2" wp14:anchorId="0BEF7942">
              <wp:simplePos x="0" y="0"/>
              <wp:positionH relativeFrom="page">
                <wp:posOffset>3760470</wp:posOffset>
              </wp:positionH>
              <wp:positionV relativeFrom="page">
                <wp:posOffset>9916160</wp:posOffset>
              </wp:positionV>
              <wp:extent cx="232410" cy="165735"/>
              <wp:effectExtent l="0" t="0" r="0" b="0"/>
              <wp:wrapNone/>
              <wp:docPr id="6" name="Textbox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/>
                            <w:ind w:left="60" w:hanging="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6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" path="m0,0l-2147483645,0l-2147483645,-2147483646l0,-2147483646xe" stroked="f" o:allowincell="f" style="position:absolute;margin-left:296.1pt;margin-top:780.8pt;width:18.25pt;height:13pt;mso-wrap-style:square;v-text-anchor:top;mso-position-horizontal-relative:page;mso-position-vertical-relative:page" wp14:anchorId="0BEF7942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/>
                      <w:ind w:left="60" w:hanging="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6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9"/>
      <w:ind w:lef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4" wp14:anchorId="3D54C41E">
              <wp:simplePos x="0" y="0"/>
              <wp:positionH relativeFrom="page">
                <wp:posOffset>3760470</wp:posOffset>
              </wp:positionH>
              <wp:positionV relativeFrom="page">
                <wp:posOffset>9916160</wp:posOffset>
              </wp:positionV>
              <wp:extent cx="232410" cy="165735"/>
              <wp:effectExtent l="0" t="0" r="0" b="0"/>
              <wp:wrapNone/>
              <wp:docPr id="7" name="Textbox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/>
                            <w:ind w:left="60" w:hanging="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7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" path="m0,0l-2147483645,0l-2147483645,-2147483646l0,-2147483646xe" stroked="f" o:allowincell="f" style="position:absolute;margin-left:296.1pt;margin-top:780.8pt;width:18.25pt;height:13pt;mso-wrap-style:square;v-text-anchor:top;mso-position-horizontal-relative:page;mso-position-vertical-relative:page" wp14:anchorId="3D54C41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/>
                      <w:ind w:left="60" w:hanging="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7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9"/>
      <w:ind w:lef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6" wp14:anchorId="7AF349E6">
              <wp:simplePos x="0" y="0"/>
              <wp:positionH relativeFrom="page">
                <wp:posOffset>3760470</wp:posOffset>
              </wp:positionH>
              <wp:positionV relativeFrom="page">
                <wp:posOffset>9916160</wp:posOffset>
              </wp:positionV>
              <wp:extent cx="232410" cy="165735"/>
              <wp:effectExtent l="0" t="0" r="0" b="0"/>
              <wp:wrapNone/>
              <wp:docPr id="8" name="Textbox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/>
                            <w:ind w:left="60" w:hanging="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8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8" path="m0,0l-2147483645,0l-2147483645,-2147483646l0,-2147483646xe" stroked="f" o:allowincell="f" style="position:absolute;margin-left:296.1pt;margin-top:780.8pt;width:18.25pt;height:13pt;mso-wrap-style:square;v-text-anchor:top;mso-position-horizontal-relative:page;mso-position-vertical-relative:page" wp14:anchorId="7AF349E6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/>
                      <w:ind w:left="60" w:hanging="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8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9"/>
      <w:ind w:lef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8" wp14:anchorId="239F745D">
              <wp:simplePos x="0" y="0"/>
              <wp:positionH relativeFrom="page">
                <wp:posOffset>3760470</wp:posOffset>
              </wp:positionH>
              <wp:positionV relativeFrom="page">
                <wp:posOffset>9916160</wp:posOffset>
              </wp:positionV>
              <wp:extent cx="232410" cy="165735"/>
              <wp:effectExtent l="0" t="0" r="0" b="0"/>
              <wp:wrapNone/>
              <wp:docPr id="9" name="Textbox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/>
                            <w:ind w:left="60" w:hanging="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9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9" path="m0,0l-2147483645,0l-2147483645,-2147483646l0,-2147483646xe" stroked="f" o:allowincell="f" style="position:absolute;margin-left:296.1pt;margin-top:780.8pt;width:18.25pt;height:13pt;mso-wrap-style:square;v-text-anchor:top;mso-position-horizontal-relative:page;mso-position-vertical-relative:page" wp14:anchorId="239F745D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/>
                      <w:ind w:left="60" w:hanging="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9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9"/>
      <w:ind w:lef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0" wp14:anchorId="284A1ECB">
              <wp:simplePos x="0" y="0"/>
              <wp:positionH relativeFrom="page">
                <wp:posOffset>3760470</wp:posOffset>
              </wp:positionH>
              <wp:positionV relativeFrom="page">
                <wp:posOffset>9916160</wp:posOffset>
              </wp:positionV>
              <wp:extent cx="232410" cy="165735"/>
              <wp:effectExtent l="0" t="0" r="0" b="0"/>
              <wp:wrapNone/>
              <wp:docPr id="10" name="Textbox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/>
                            <w:ind w:left="60" w:hanging="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10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0" path="m0,0l-2147483645,0l-2147483645,-2147483646l0,-2147483646xe" stroked="f" o:allowincell="f" style="position:absolute;margin-left:296.1pt;margin-top:780.8pt;width:18.25pt;height:13pt;mso-wrap-style:square;v-text-anchor:top;mso-position-horizontal-relative:page;mso-position-vertical-relative:page" wp14:anchorId="284A1ECB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/>
                      <w:ind w:left="60" w:hanging="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10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4"/>
      <w:numFmt w:val="decimal"/>
      <w:lvlText w:val="%1."/>
      <w:lvlJc w:val="left"/>
      <w:pPr>
        <w:tabs>
          <w:tab w:val="num" w:pos="0"/>
        </w:tabs>
        <w:ind w:left="254" w:hanging="384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833" w:hanging="348"/>
      </w:pPr>
      <w:rPr>
        <w:spacing w:val="0"/>
        <w:w w:val="100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874" w:hanging="348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908" w:hanging="348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942" w:hanging="348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976" w:hanging="348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10" w:hanging="348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44" w:hanging="348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78" w:hanging="348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4"/>
      <w:numFmt w:val="decimal"/>
      <w:lvlText w:val="%1)"/>
      <w:lvlJc w:val="left"/>
      <w:pPr>
        <w:tabs>
          <w:tab w:val="num" w:pos="0"/>
        </w:tabs>
        <w:ind w:left="372" w:hanging="26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93" w:hanging="24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660" w:hanging="24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721" w:hanging="24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782" w:hanging="24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42" w:hanging="24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903" w:hanging="24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964" w:hanging="24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24" w:hanging="240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172" w:hanging="26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76" w:hanging="2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73" w:hanging="2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69" w:hanging="2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66" w:hanging="2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63" w:hanging="2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59" w:hanging="2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56" w:hanging="2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53" w:hanging="260"/>
      </w:pPr>
      <w:rPr>
        <w:rFonts w:ascii="Symbol" w:hAnsi="Symbol" w:cs="Symbol" w:hint="default"/>
        <w:lang w:val="ru-RU" w:eastAsia="en-US" w:bidi="ar-SA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13" w:hanging="240"/>
      </w:pPr>
      <w:rPr>
        <w:sz w:val="24"/>
        <w:spacing w:val="0"/>
        <w:i w:val="false"/>
        <w:b/>
        <w:szCs w:val="24"/>
        <w:iCs w:val="false"/>
        <w:bCs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662" w:hanging="24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605" w:hanging="24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547" w:hanging="24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90" w:hanging="24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33" w:hanging="24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75" w:hanging="24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18" w:hanging="24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61" w:hanging="240"/>
      </w:pPr>
      <w:rPr>
        <w:rFonts w:ascii="Symbol" w:hAnsi="Symbol" w:cs="Symbol" w:hint="default"/>
        <w:lang w:val="ru-RU" w:eastAsia="en-US" w:bidi="ar-SA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13" w:hanging="24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–"/>
      <w:lvlJc w:val="left"/>
      <w:pPr>
        <w:tabs>
          <w:tab w:val="num" w:pos="0"/>
        </w:tabs>
        <w:ind w:left="653" w:hanging="180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767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14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862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909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956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04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51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6">
    <w:lvl w:ilvl="0">
      <w:numFmt w:val="bullet"/>
      <w:lvlText w:val="-"/>
      <w:lvlJc w:val="left"/>
      <w:pPr>
        <w:tabs>
          <w:tab w:val="num" w:pos="0"/>
        </w:tabs>
        <w:ind w:left="112" w:hanging="156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22" w:hanging="156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25" w:hanging="156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27" w:hanging="156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30" w:hanging="156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33" w:hanging="156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35" w:hanging="156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38" w:hanging="156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41" w:hanging="156"/>
      </w:pPr>
      <w:rPr>
        <w:rFonts w:ascii="Symbol" w:hAnsi="Symbol" w:cs="Symbol" w:hint="default"/>
        <w:lang w:val="ru-RU" w:eastAsia="en-US" w:bidi="ar-SA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112" w:hanging="181"/>
      </w:pPr>
      <w:rPr>
        <w:sz w:val="22"/>
        <w:spacing w:val="-1"/>
        <w:i w:val="false"/>
        <w:b w:val="false"/>
        <w:szCs w:val="22"/>
        <w:iCs w:val="false"/>
        <w:bCs w:val="false"/>
        <w:w w:val="96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22" w:hanging="18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25" w:hanging="18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27" w:hanging="18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30" w:hanging="18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33" w:hanging="18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35" w:hanging="18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38" w:hanging="18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41" w:hanging="181"/>
      </w:pPr>
      <w:rPr>
        <w:rFonts w:ascii="Symbol" w:hAnsi="Symbol" w:cs="Symbol" w:hint="default"/>
        <w:lang w:val="ru-RU" w:eastAsia="en-US" w:bidi="ar-SA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9"/>
    <w:qFormat/>
    <w:pPr>
      <w:ind w:left="112" w:hanging="0"/>
      <w:jc w:val="both"/>
      <w:outlineLvl w:val="0"/>
    </w:pPr>
    <w:rPr>
      <w:b/>
      <w:bCs/>
      <w:sz w:val="24"/>
      <w:szCs w:val="24"/>
    </w:rPr>
  </w:style>
  <w:style w:type="character" w:styleId="DefaultParagraphFont" w:default="1">
    <w:name w:val="Default Paragraph Font"/>
    <w:uiPriority w:val="1"/>
    <w:unhideWhenUsed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uiPriority w:val="1"/>
    <w:qFormat/>
    <w:pPr>
      <w:ind w:left="112" w:hanging="0"/>
      <w:jc w:val="both"/>
    </w:pPr>
    <w:rPr>
      <w:sz w:val="24"/>
      <w:szCs w:val="24"/>
    </w:rPr>
  </w:style>
  <w:style w:type="paragraph" w:styleId="Style15">
    <w:name w:val="List"/>
    <w:basedOn w:val="Style14"/>
    <w:pPr/>
    <w:rPr>
      <w:rFonts w:cs="Lucida 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ucida Sans"/>
    </w:rPr>
  </w:style>
  <w:style w:type="paragraph" w:styleId="Style18">
    <w:name w:val="Title"/>
    <w:basedOn w:val="Normal"/>
    <w:next w:val="Style14"/>
    <w:uiPriority w:val="1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spacing w:before="240" w:after="0"/>
      <w:ind w:left="653" w:hanging="180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Style19" w:customStyle="1">
    <w:name w:val="Колонтитул"/>
    <w:basedOn w:val="Normal"/>
    <w:qFormat/>
    <w:pPr/>
    <w:rPr/>
  </w:style>
  <w:style w:type="paragraph" w:styleId="Style20">
    <w:name w:val="Footer"/>
    <w:basedOn w:val="Style19"/>
    <w:pPr/>
    <w:rPr/>
  </w:style>
  <w:style w:type="paragraph" w:styleId="Style21" w:customStyle="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oter" Target="footer4.xml"/><Relationship Id="rId6" Type="http://schemas.openxmlformats.org/officeDocument/2006/relationships/footer" Target="footer5.xml"/><Relationship Id="rId7" Type="http://schemas.openxmlformats.org/officeDocument/2006/relationships/footer" Target="footer6.xml"/><Relationship Id="rId8" Type="http://schemas.openxmlformats.org/officeDocument/2006/relationships/footer" Target="footer7.xml"/><Relationship Id="rId9" Type="http://schemas.openxmlformats.org/officeDocument/2006/relationships/footer" Target="footer8.xml"/><Relationship Id="rId10" Type="http://schemas.openxmlformats.org/officeDocument/2006/relationships/footer" Target="footer9.xml"/><Relationship Id="rId11" Type="http://schemas.openxmlformats.org/officeDocument/2006/relationships/footer" Target="footer10.xml"/><Relationship Id="rId12" Type="http://schemas.openxmlformats.org/officeDocument/2006/relationships/footer" Target="footer11.xml"/><Relationship Id="rId13" Type="http://schemas.openxmlformats.org/officeDocument/2006/relationships/footer" Target="footer12.xml"/><Relationship Id="rId14" Type="http://schemas.openxmlformats.org/officeDocument/2006/relationships/footer" Target="footer13.xml"/><Relationship Id="rId15" Type="http://schemas.openxmlformats.org/officeDocument/2006/relationships/footer" Target="footer14.xml"/><Relationship Id="rId16" Type="http://schemas.openxmlformats.org/officeDocument/2006/relationships/footer" Target="footer15.xml"/><Relationship Id="rId17" Type="http://schemas.openxmlformats.org/officeDocument/2006/relationships/footer" Target="footer16.xml"/><Relationship Id="rId18" Type="http://schemas.openxmlformats.org/officeDocument/2006/relationships/footer" Target="footer17.xml"/><Relationship Id="rId19" Type="http://schemas.openxmlformats.org/officeDocument/2006/relationships/footer" Target="footer18.xml"/><Relationship Id="rId20" Type="http://schemas.openxmlformats.org/officeDocument/2006/relationships/footer" Target="footer19.xml"/><Relationship Id="rId21" Type="http://schemas.openxmlformats.org/officeDocument/2006/relationships/numbering" Target="numbering.xml"/><Relationship Id="rId22" Type="http://schemas.openxmlformats.org/officeDocument/2006/relationships/fontTable" Target="fontTable.xml"/><Relationship Id="rId23" Type="http://schemas.openxmlformats.org/officeDocument/2006/relationships/settings" Target="settings.xml"/><Relationship Id="rId2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LibreOffice/7.5.9.2$Windows_X86_64 LibreOffice_project/cdeefe45c17511d326101eed8008ac4092f278a9</Application>
  <AppVersion>15.0000</AppVersion>
  <Pages>10</Pages>
  <Words>3586</Words>
  <Characters>24054</Characters>
  <CharactersWithSpaces>27463</CharactersWithSpaces>
  <Paragraphs>159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2024-10-30T07:18:00Z</dcterms:created>
  <dc:creator>user</dc:creator>
  <dc:description/>
  <dc:language>ru-RU</dc:language>
  <cp:lastModifiedBy/>
  <cp:lastPrinted>2024-10-30T09:51:00Z</cp:lastPrinted>
  <dcterms:modified xsi:type="dcterms:W3CDTF">2025-01-21T08:57:13Z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2024-10-30T00:00:00Z</vt:filetime>
  </property>
  <property fmtid="{D5CDD505-2E9C-101B-9397-08002B2CF9AE}" pid="5" name="Producer">
    <vt:lpwstr>Microsoft® Word 2013</vt:lpwstr>
  </property>
</Properties>
</file>