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DBC2C" w14:textId="77777777" w:rsidR="009369DD" w:rsidRPr="009369DD" w:rsidRDefault="009369DD" w:rsidP="009369DD">
      <w:pPr>
        <w:spacing w:line="256" w:lineRule="auto"/>
        <w:jc w:val="center"/>
        <w:rPr>
          <w:rFonts w:ascii="Times New Roman" w:eastAsia="Calibri" w:hAnsi="Times New Roman" w:cs="Times New Roman"/>
        </w:rPr>
      </w:pPr>
      <w:r w:rsidRPr="009369DD">
        <w:rPr>
          <w:rFonts w:ascii="Times New Roman" w:eastAsia="Calibri" w:hAnsi="Times New Roman" w:cs="Times New Roman"/>
        </w:rPr>
        <w:t>МУНИИПАЛЬНОЕ АВТОНОМНОЕ ОБЩЕОБРАЗОВАТЕЛЬНОЕ УЧРЕЖДЕНИЕ</w:t>
      </w:r>
    </w:p>
    <w:p w14:paraId="2618DC2C" w14:textId="77777777" w:rsidR="009369DD" w:rsidRPr="009369DD" w:rsidRDefault="009369DD" w:rsidP="009369DD">
      <w:pPr>
        <w:spacing w:line="256" w:lineRule="auto"/>
        <w:jc w:val="center"/>
        <w:rPr>
          <w:rFonts w:ascii="Times New Roman" w:eastAsia="Calibri" w:hAnsi="Times New Roman" w:cs="Times New Roman"/>
        </w:rPr>
      </w:pPr>
      <w:r w:rsidRPr="009369DD">
        <w:rPr>
          <w:rFonts w:ascii="Times New Roman" w:eastAsia="Calibri" w:hAnsi="Times New Roman" w:cs="Times New Roman"/>
        </w:rPr>
        <w:t>ЛИЦЕЙ №21 г. Химки</w:t>
      </w:r>
    </w:p>
    <w:p w14:paraId="7C49B365" w14:textId="77777777" w:rsidR="009A319D" w:rsidRDefault="009A319D" w:rsidP="009A319D">
      <w:pPr>
        <w:jc w:val="center"/>
        <w:rPr>
          <w:rFonts w:ascii="Calibri" w:hAnsi="Calibri" w:cs="Calibri"/>
          <w:sz w:val="28"/>
        </w:rPr>
      </w:pPr>
    </w:p>
    <w:p w14:paraId="327421A7" w14:textId="77777777" w:rsidR="009A319D" w:rsidRDefault="009A319D" w:rsidP="009A319D">
      <w:pPr>
        <w:jc w:val="center"/>
        <w:rPr>
          <w:rFonts w:ascii="Calibri" w:hAnsi="Calibri" w:cs="Calibri"/>
        </w:rPr>
      </w:pPr>
    </w:p>
    <w:p w14:paraId="2C3BD62A" w14:textId="77777777" w:rsidR="009A319D" w:rsidRDefault="009A319D" w:rsidP="009A319D">
      <w:pPr>
        <w:rPr>
          <w:rFonts w:ascii="Calibri" w:hAnsi="Calibri" w:cs="Calibri"/>
          <w:color w:val="999999"/>
          <w:sz w:val="56"/>
        </w:rPr>
      </w:pPr>
    </w:p>
    <w:p w14:paraId="0E93E293" w14:textId="77777777" w:rsidR="009A319D" w:rsidRDefault="009A319D" w:rsidP="009A319D">
      <w:pPr>
        <w:rPr>
          <w:rFonts w:ascii="Calibri" w:hAnsi="Calibri" w:cs="Calibri"/>
          <w:color w:val="999999"/>
          <w:sz w:val="56"/>
        </w:rPr>
      </w:pPr>
    </w:p>
    <w:p w14:paraId="5A67E8A8" w14:textId="77777777" w:rsidR="009A319D" w:rsidRDefault="009A319D" w:rsidP="009A319D">
      <w:pPr>
        <w:rPr>
          <w:rFonts w:ascii="Calibri" w:hAnsi="Calibri" w:cs="Calibri"/>
          <w:color w:val="999999"/>
          <w:sz w:val="56"/>
        </w:rPr>
      </w:pPr>
    </w:p>
    <w:p w14:paraId="5F556B44" w14:textId="77777777" w:rsidR="009A319D" w:rsidRDefault="009A319D" w:rsidP="009A319D">
      <w:pPr>
        <w:rPr>
          <w:rFonts w:ascii="Calibri" w:hAnsi="Calibri" w:cs="Calibri"/>
          <w:color w:val="999999"/>
          <w:sz w:val="56"/>
        </w:rPr>
      </w:pPr>
    </w:p>
    <w:p w14:paraId="6B0101AB" w14:textId="77777777" w:rsidR="009A319D" w:rsidRDefault="009A319D" w:rsidP="009A319D">
      <w:pPr>
        <w:rPr>
          <w:rFonts w:ascii="Calibri" w:hAnsi="Calibri" w:cs="Calibri"/>
          <w:color w:val="999999"/>
          <w:sz w:val="56"/>
        </w:rPr>
      </w:pPr>
    </w:p>
    <w:p w14:paraId="20A9E187" w14:textId="77777777" w:rsidR="009A319D" w:rsidRPr="009A319D" w:rsidRDefault="009A319D" w:rsidP="009A319D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9A319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Мастер-класс на тему:</w:t>
      </w:r>
    </w:p>
    <w:p w14:paraId="303DBACE" w14:textId="77777777" w:rsidR="009A319D" w:rsidRPr="009A319D" w:rsidRDefault="009A319D" w:rsidP="009A319D">
      <w:pPr>
        <w:shd w:val="clear" w:color="auto" w:fill="FFFFFF"/>
        <w:spacing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9A319D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«Использование приёмов ТРИЗ в развитии речи дошкольников»</w:t>
      </w:r>
    </w:p>
    <w:p w14:paraId="4B34449B" w14:textId="77777777" w:rsidR="009A319D" w:rsidRPr="009369DD" w:rsidRDefault="009A319D" w:rsidP="009369DD"/>
    <w:p w14:paraId="2F38CAFF" w14:textId="77777777" w:rsidR="009A319D" w:rsidRPr="009369DD" w:rsidRDefault="009A319D" w:rsidP="009369DD"/>
    <w:p w14:paraId="30D06690" w14:textId="77777777" w:rsidR="009A319D" w:rsidRPr="004B4CCA" w:rsidRDefault="009A319D" w:rsidP="009A319D">
      <w:pPr>
        <w:rPr>
          <w:rFonts w:ascii="Calibri" w:hAnsi="Calibri" w:cs="Calibri"/>
          <w:color w:val="999999"/>
          <w:sz w:val="40"/>
          <w:szCs w:val="40"/>
        </w:rPr>
      </w:pPr>
    </w:p>
    <w:p w14:paraId="45FB788E" w14:textId="77777777" w:rsidR="009A319D" w:rsidRDefault="009A319D" w:rsidP="009A319D">
      <w:pPr>
        <w:spacing w:after="0"/>
        <w:jc w:val="center"/>
        <w:rPr>
          <w:rFonts w:eastAsia="Times New Roman" w:cstheme="minorHAnsi"/>
          <w:bCs/>
          <w:sz w:val="32"/>
          <w:szCs w:val="32"/>
          <w:lang w:eastAsia="ru-RU"/>
        </w:rPr>
      </w:pPr>
    </w:p>
    <w:p w14:paraId="5B4CBC0C" w14:textId="77777777" w:rsidR="009A319D" w:rsidRDefault="009A319D" w:rsidP="009A319D">
      <w:pPr>
        <w:rPr>
          <w:rFonts w:ascii="Calibri" w:hAnsi="Calibri" w:cs="Calibri"/>
          <w:sz w:val="28"/>
          <w:szCs w:val="28"/>
        </w:rPr>
      </w:pPr>
    </w:p>
    <w:p w14:paraId="29D6F7BF" w14:textId="77777777" w:rsidR="009A319D" w:rsidRDefault="009A319D" w:rsidP="009A319D">
      <w:pPr>
        <w:rPr>
          <w:rFonts w:ascii="Calibri" w:hAnsi="Calibri" w:cs="Calibri"/>
          <w:sz w:val="28"/>
          <w:szCs w:val="28"/>
        </w:rPr>
      </w:pPr>
    </w:p>
    <w:p w14:paraId="36EB16A1" w14:textId="77777777" w:rsidR="009A319D" w:rsidRDefault="009A319D" w:rsidP="009A319D">
      <w:pPr>
        <w:rPr>
          <w:rFonts w:ascii="Calibri" w:hAnsi="Calibri" w:cs="Calibri"/>
          <w:sz w:val="28"/>
          <w:szCs w:val="28"/>
        </w:rPr>
      </w:pPr>
    </w:p>
    <w:p w14:paraId="60743EB4" w14:textId="241063B0" w:rsidR="009369DD" w:rsidRPr="009369DD" w:rsidRDefault="009369DD" w:rsidP="009369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9369DD">
        <w:rPr>
          <w:rFonts w:ascii="Times New Roman" w:eastAsia="Calibri" w:hAnsi="Times New Roman" w:cs="Times New Roman"/>
          <w:sz w:val="28"/>
          <w:szCs w:val="28"/>
        </w:rPr>
        <w:t xml:space="preserve">         Подготовила и провела: </w:t>
      </w:r>
    </w:p>
    <w:p w14:paraId="66967879" w14:textId="77777777" w:rsidR="009369DD" w:rsidRPr="009369DD" w:rsidRDefault="009369DD" w:rsidP="009369D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369DD">
        <w:rPr>
          <w:rFonts w:ascii="Times New Roman" w:eastAsia="Calibri" w:hAnsi="Times New Roman" w:cs="Times New Roman"/>
          <w:sz w:val="28"/>
          <w:szCs w:val="28"/>
        </w:rPr>
        <w:t xml:space="preserve">воспитатель: </w:t>
      </w:r>
      <w:proofErr w:type="spellStart"/>
      <w:r w:rsidRPr="009369DD">
        <w:rPr>
          <w:rFonts w:ascii="Times New Roman" w:eastAsia="Calibri" w:hAnsi="Times New Roman" w:cs="Times New Roman"/>
          <w:sz w:val="28"/>
          <w:szCs w:val="28"/>
        </w:rPr>
        <w:t>Себихова</w:t>
      </w:r>
      <w:proofErr w:type="spellEnd"/>
      <w:r w:rsidRPr="009369DD">
        <w:rPr>
          <w:rFonts w:ascii="Times New Roman" w:eastAsia="Calibri" w:hAnsi="Times New Roman" w:cs="Times New Roman"/>
          <w:sz w:val="28"/>
          <w:szCs w:val="28"/>
        </w:rPr>
        <w:t xml:space="preserve"> Н. И.                                                                                                                                                                                            </w:t>
      </w:r>
    </w:p>
    <w:p w14:paraId="3598A82D" w14:textId="77777777" w:rsidR="009369DD" w:rsidRPr="009369DD" w:rsidRDefault="009369DD" w:rsidP="009369DD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3C78A79B" w14:textId="77777777" w:rsidR="009369DD" w:rsidRPr="009369DD" w:rsidRDefault="009369DD" w:rsidP="009369D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7D8B5BC" w14:textId="77777777" w:rsidR="009369DD" w:rsidRPr="009369DD" w:rsidRDefault="009369DD" w:rsidP="009369D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69DD">
        <w:rPr>
          <w:rFonts w:ascii="Times New Roman" w:eastAsia="Calibri" w:hAnsi="Times New Roman" w:cs="Times New Roman"/>
          <w:sz w:val="28"/>
          <w:szCs w:val="28"/>
        </w:rPr>
        <w:t xml:space="preserve">г. Химки </w:t>
      </w:r>
    </w:p>
    <w:p w14:paraId="3575AF7E" w14:textId="77777777" w:rsidR="009369DD" w:rsidRPr="009369DD" w:rsidRDefault="009369DD" w:rsidP="009369D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2024г.</w:t>
      </w:r>
    </w:p>
    <w:p w14:paraId="56A0D0CA" w14:textId="77777777" w:rsidR="009A319D" w:rsidRDefault="009A319D" w:rsidP="009A319D">
      <w:pPr>
        <w:rPr>
          <w:rFonts w:ascii="Calibri" w:hAnsi="Calibri" w:cs="Calibri"/>
          <w:sz w:val="28"/>
          <w:szCs w:val="28"/>
        </w:rPr>
      </w:pPr>
    </w:p>
    <w:p w14:paraId="7276B909" w14:textId="77777777" w:rsidR="009A319D" w:rsidRDefault="009A319D" w:rsidP="009A319D">
      <w:pPr>
        <w:jc w:val="right"/>
        <w:rPr>
          <w:rFonts w:ascii="Calibri" w:hAnsi="Calibri" w:cs="Calibri"/>
          <w:sz w:val="28"/>
          <w:szCs w:val="28"/>
        </w:rPr>
      </w:pPr>
    </w:p>
    <w:p w14:paraId="01EDEA77" w14:textId="6FDC7E73" w:rsidR="00625625" w:rsidRPr="009369DD" w:rsidRDefault="00625625" w:rsidP="00472884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Мастер</w:t>
      </w:r>
      <w:r w:rsidR="00593DA7" w:rsidRPr="009369D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</w:t>
      </w:r>
      <w:r w:rsidRPr="009369D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класс на тему:</w:t>
      </w:r>
    </w:p>
    <w:p w14:paraId="1F4895B9" w14:textId="77777777" w:rsidR="000E1F23" w:rsidRPr="009369DD" w:rsidRDefault="00625625" w:rsidP="00472884">
      <w:pPr>
        <w:shd w:val="clear" w:color="auto" w:fill="FFFFFF"/>
        <w:spacing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«Использование приёмов ТРИЗ в развитии речи д</w:t>
      </w:r>
      <w:r w:rsidR="000E1F23" w:rsidRPr="009369DD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ошкольников»</w:t>
      </w:r>
    </w:p>
    <w:p w14:paraId="3EA4A06B" w14:textId="77777777" w:rsidR="000E1F23" w:rsidRPr="009369DD" w:rsidRDefault="000E1F23" w:rsidP="0047288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CAAFAEB" w14:textId="77777777" w:rsidR="000E1F23" w:rsidRPr="009369DD" w:rsidRDefault="00625625" w:rsidP="00472884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9369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распространение педагогического опыта.</w:t>
      </w:r>
    </w:p>
    <w:p w14:paraId="5668DF3D" w14:textId="77777777" w:rsidR="00625625" w:rsidRPr="009369DD" w:rsidRDefault="00625625" w:rsidP="00472884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Pr="009369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ознакомление педагогов с использованием приёмов ТРИЗ в развитии речи дошкольников;</w:t>
      </w:r>
    </w:p>
    <w:p w14:paraId="10490726" w14:textId="77777777" w:rsidR="000E1F23" w:rsidRPr="009369DD" w:rsidRDefault="00625625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Ознакомление с методикой  составления  загадок -</w:t>
      </w:r>
      <w:r w:rsidR="001A1DB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отрицаний используя </w:t>
      </w:r>
      <w:r w:rsidR="00F13F1E" w:rsidRPr="009369DD">
        <w:rPr>
          <w:rFonts w:ascii="Times New Roman" w:hAnsi="Times New Roman" w:cs="Times New Roman"/>
          <w:sz w:val="28"/>
          <w:szCs w:val="28"/>
          <w:shd w:val="clear" w:color="auto" w:fill="FFFFFF"/>
        </w:rPr>
        <w:t>признаки, представленные в виде зрительных символов.</w:t>
      </w:r>
      <w:r w:rsidR="005F602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14:paraId="5CA3E411" w14:textId="77777777" w:rsidR="00625625" w:rsidRPr="009369DD" w:rsidRDefault="005F6028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5625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проведения мастер-класса.</w:t>
      </w:r>
    </w:p>
    <w:p w14:paraId="167140E9" w14:textId="77777777" w:rsidR="00625625" w:rsidRPr="009369DD" w:rsidRDefault="00625625" w:rsidP="00472884">
      <w:pPr>
        <w:pStyle w:val="a3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темы.</w:t>
      </w:r>
    </w:p>
    <w:p w14:paraId="11D3F13B" w14:textId="77777777" w:rsidR="00625625" w:rsidRPr="009369DD" w:rsidRDefault="00625625" w:rsidP="00472884">
      <w:pPr>
        <w:pStyle w:val="a3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32D8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еоре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тическая часть</w:t>
      </w:r>
      <w:r w:rsidR="00A32D8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DA1BF6" w14:textId="77777777" w:rsidR="00A32D8E" w:rsidRPr="009369DD" w:rsidRDefault="00A32D8E" w:rsidP="00472884">
      <w:pPr>
        <w:pStyle w:val="a3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методами, приёмами использования ТРИЗ, ТРИЗ-играми.</w:t>
      </w:r>
    </w:p>
    <w:p w14:paraId="6C6F5055" w14:textId="77777777" w:rsidR="00A32D8E" w:rsidRPr="009369DD" w:rsidRDefault="00A32D8E" w:rsidP="00472884">
      <w:pPr>
        <w:pStyle w:val="a3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Практикум: составление загадки.</w:t>
      </w:r>
    </w:p>
    <w:p w14:paraId="0569ADEA" w14:textId="77777777" w:rsidR="002D36C4" w:rsidRPr="009369DD" w:rsidRDefault="00A32D8E" w:rsidP="00472884">
      <w:pPr>
        <w:pStyle w:val="a3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Вывод.</w:t>
      </w:r>
    </w:p>
    <w:p w14:paraId="4241A62D" w14:textId="77777777" w:rsidR="001A1DBE" w:rsidRPr="009369DD" w:rsidRDefault="002D36C4" w:rsidP="00472884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A1DB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общество предъявляет новые требования к системе образования подрастающего поколения и, в том числе, к первой его ступени – дошкольному образованию. Задача педагогов дошкольных учреждений, согласно ФГОС дошкольного образования - воспитание детей, обладающих высоким творческим потенциалом.</w:t>
      </w:r>
    </w:p>
    <w:p w14:paraId="6B90E0B7" w14:textId="77777777" w:rsidR="00830AFA" w:rsidRPr="009369DD" w:rsidRDefault="001A1DBE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очевидно, что необходимо изменение способов взаимодействия с дошкольниками, чтобы воспитать талантливого человека, способного нестандартно мыслить, смотреть на окружающий мир.</w:t>
      </w:r>
    </w:p>
    <w:p w14:paraId="3009BA8D" w14:textId="77777777" w:rsidR="001A1DBE" w:rsidRPr="009369DD" w:rsidRDefault="001A1DBE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Такими средствами являются инновационные технологии, используемые в дошкольном образовании. Одной из таких технологий смело можно назвать ТРИЗ – теорию решения изобретательных задач. Основателем этой технологии является Генрих </w:t>
      </w:r>
      <w:proofErr w:type="spellStart"/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Саулович</w:t>
      </w:r>
      <w:proofErr w:type="spellEnd"/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Альтшуллер</w:t>
      </w:r>
      <w:proofErr w:type="spellEnd"/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6DA0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046869F" w14:textId="77777777" w:rsidR="00596DA0" w:rsidRPr="009369DD" w:rsidRDefault="002D36C4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96DA0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Ум детей не ограничен «глубоким опытом жизни» и традиционными представлениями о том, как все должно быть, что позволяет им изобретать, быть непосредственными и непредсказуемыми, замечать то, на чт</w:t>
      </w:r>
      <w:r w:rsidR="001A1DB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мы взрослые давно не обращаем внимание. </w:t>
      </w:r>
      <w:r w:rsidR="00596DA0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Адаптированная к дошкольному возрасту ТРИЗ-технология позволяет воспитывать и обучать ребенка под девизом “Творчество во всем!”.</w:t>
      </w:r>
    </w:p>
    <w:p w14:paraId="2CA73B9C" w14:textId="77777777" w:rsidR="00596DA0" w:rsidRPr="009369DD" w:rsidRDefault="001A1DBE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Остановимся на использовании приёмов ТРИЗ в развитии речи дошкольников. Через родной язык ребенок входит в жизнь окружающих его людей. Чем внятнее и выразительнее его речь, тем легче ему высказывать свои мысли, тем глубже и богаче его возможности познать действительность. 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совершеннее речь малыша, тем правильнее будут формироваться его взаимоотношения с детьми и взр</w:t>
      </w:r>
      <w:r w:rsidR="002D36C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ослыми, т. е. его поведение, а,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и его личность в целом.</w:t>
      </w:r>
      <w:r w:rsidR="00596DA0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A68BD8" w14:textId="77777777" w:rsidR="00830AFA" w:rsidRPr="009369DD" w:rsidRDefault="00830AFA" w:rsidP="00472884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по </w:t>
      </w:r>
      <w:proofErr w:type="spellStart"/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40D76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ризовским</w:t>
      </w:r>
      <w:proofErr w:type="spellEnd"/>
      <w:r w:rsidR="00140D76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 </w:t>
      </w:r>
      <w:r w:rsidR="002D36C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развитию речи </w:t>
      </w:r>
      <w:r w:rsidR="00140D76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я использую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различные методы и приемы.</w:t>
      </w:r>
      <w:r w:rsidR="00E53CC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 познакомить вас с некоторыми.</w:t>
      </w:r>
    </w:p>
    <w:p w14:paraId="5E4F99DC" w14:textId="77777777" w:rsidR="00F71FD7" w:rsidRPr="009369DD" w:rsidRDefault="00B603F4" w:rsidP="00472884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методов - аналогия. Личностная аналогия (эмпатия) предлагает ребенку представить самого себя в качестве какого-нибудь предмета или явления </w:t>
      </w:r>
      <w:r w:rsidR="001A1DB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проблемной ситуации. </w:t>
      </w:r>
    </w:p>
    <w:p w14:paraId="2ECE7633" w14:textId="1A57F38E" w:rsidR="001A1DBE" w:rsidRPr="009369DD" w:rsidRDefault="001A1DBE" w:rsidP="00472884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  <w:r w:rsidR="002D36C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CC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«Ты – муха, которая залетела в дом. На столе стоит банка с вареньем тебе очень хочется варенья, но банка закрыта.</w:t>
      </w:r>
      <w:r w:rsidR="00F71FD7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ты сделаешь? Расскажи». </w:t>
      </w:r>
      <w:r w:rsidR="00E53CC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девочка, а ты мама птенца. Уговор</w:t>
      </w:r>
      <w:r w:rsidR="000E1F23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меня, чтобы я не взяла в руки твоего птенца</w:t>
      </w:r>
      <w:r w:rsidR="00E53CC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». </w:t>
      </w:r>
      <w:r w:rsidR="00E53CC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53CC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один метод - мозговой штурм. Он предполагает постановку изобретательской задачи и нахождения способов ее решения с помощью перебора ресурсов, выбора идеального решения.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Ситуации могут быть разные, из любой области человеческой деятельности.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как остаться сухим, гуляя под дождем. (Можно надеть плащ, взять большую коробку, поднять ее над головой, надеть шляпу с широкими полями и т. п.)</w:t>
      </w:r>
      <w:r w:rsidR="002D36C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же: "Учеными выведена новая порода зайца. Внешне он, в общем – то, такой же, как и обычные зайцы, но только новый заяц черного цвета. Какая проблема возникнет у нового зайца? Как помочь новому зайцу выжить?” </w:t>
      </w:r>
      <w:r w:rsidR="002D36C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(На черного зайца легче охотиться лисе. Особенно его хорошо видно на снегу. Теперь ему только под землей надо жить или там, где вообще нет снега, а только черная </w:t>
      </w:r>
      <w:r w:rsidR="009369D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земля.</w:t>
      </w:r>
      <w:r w:rsidR="002D36C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гулять ему теперь надо только ночью . .Ему надо жить с людьми, чтобы они заботились о нем, охраняли его .) 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каждой идеи идет по оценке "хорошо - плохо", т. е. что-то в этом предложении хорошо, но что-то плохо. Данный метод позволяет развивать у детей способность к анализу, стимулирует творческую активность в поиске решения проблемы, дает осознание того, что безвыходных ситуаций в жизни не бывает. 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0D76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Приёмы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ТРИЗ 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обучении 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творческом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рассказыванию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используя различные варианты работы со сказкой.</w:t>
      </w:r>
    </w:p>
    <w:p w14:paraId="41993DDF" w14:textId="7D1D4929" w:rsidR="00B603F4" w:rsidRPr="009369DD" w:rsidRDefault="001A1DBE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603F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2D36C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0AFA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«Сказка наизнанку» -</w:t>
      </w:r>
      <w:r w:rsidR="00830AFA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состоит в «перевирании» сказки или в выворачивании «наизнанку» сказочной темы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Вспомнить с детьми хорошо знакомую сказку и предложить поменять характер её героев. Положительный характер на отрицательный и наоборо</w:t>
      </w:r>
      <w:r w:rsidR="00B603F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«Красная шапочка злая, а волк добрый», «Колобок предлагает всех съесть и съедает всех по очереди».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603F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-</w:t>
      </w:r>
      <w:r w:rsidR="002D36C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603F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904ABD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Коллаж из </w:t>
      </w:r>
      <w:r w:rsidR="009369DD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сказок.</w:t>
      </w:r>
      <w:r w:rsidR="00B603F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B603F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Придумывание новой сказки на основе уже известных детям сказок. "</w:t>
      </w:r>
      <w:r w:rsidR="00B603F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совместная работа детей и воспитателя.</w:t>
      </w:r>
    </w:p>
    <w:p w14:paraId="2EE76875" w14:textId="77777777" w:rsidR="00B603F4" w:rsidRPr="009369DD" w:rsidRDefault="00B603F4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2D36C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904ABD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Знакомые герои в новых обстоятельствах.</w:t>
      </w: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4AB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метод развивает фантазию, ломает привычные стереотипы у детей, создает условия, при которых главные герои остаются, но п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опадают в новые обстоятельства.</w:t>
      </w:r>
    </w:p>
    <w:p w14:paraId="7E9F1F2D" w14:textId="77777777" w:rsidR="000E1F23" w:rsidRPr="009369DD" w:rsidRDefault="00B603F4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2D36C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B19B8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Спасательные ситуации в сказках</w:t>
      </w: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="000B19B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B19B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Такой метод служит предпосылкой для сочинения всевозможных сюжетов и концовок. Кроме умения сочинять, ребенок учится находить выход </w:t>
      </w:r>
      <w:r w:rsidR="002D36C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0B19B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порой, трудных обстоятельств. </w:t>
      </w:r>
      <w:r w:rsidR="000B19B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"Однажды котенок решил поплавать. Заплыл он очень далеко от берега. Вдруг началась буря, и он начал тонуть . . .</w:t>
      </w:r>
      <w:proofErr w:type="gramStart"/>
      <w:r w:rsidR="000B19B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proofErr w:type="gramEnd"/>
      <w:r w:rsidR="000B19B8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Предложите с</w:t>
      </w:r>
      <w:r w:rsidR="0047288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 варианты спасения котенка. </w:t>
      </w:r>
    </w:p>
    <w:p w14:paraId="397BF6E9" w14:textId="77777777" w:rsidR="000E1F23" w:rsidRPr="009369DD" w:rsidRDefault="000E1F23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BC2255" w14:textId="4FAFA7AB" w:rsidR="000E1F23" w:rsidRPr="009369DD" w:rsidRDefault="000B19B8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Триз</w:t>
      </w:r>
      <w:proofErr w:type="spellEnd"/>
      <w:r w:rsid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игры </w:t>
      </w:r>
      <w:r w:rsidR="00B603F4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развития речи детей.</w:t>
      </w:r>
    </w:p>
    <w:p w14:paraId="437E00FA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Объяснялки</w:t>
      </w:r>
      <w:proofErr w:type="spellEnd"/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3F85873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детьми изображения яблони и ложки. Задача детей составить объяснение (цепочку-рассказ), как от яблони перейти к ложке. Педагог начинает цепочку, дети продолжают.</w:t>
      </w:r>
    </w:p>
    <w:p w14:paraId="7966279D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Возможный вариант развития причинно-следственной цепочки.</w:t>
      </w:r>
    </w:p>
    <w:p w14:paraId="5F0AAB31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В саду стояла яблонька, на которой …</w:t>
      </w:r>
    </w:p>
    <w:p w14:paraId="37566C10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Висели вкусные и спелые яблочки.</w:t>
      </w:r>
    </w:p>
    <w:p w14:paraId="097C85EC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Яблочки были спелые и поэтому сами …</w:t>
      </w:r>
    </w:p>
    <w:p w14:paraId="092A55A0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Сами падали на землю.</w:t>
      </w:r>
    </w:p>
    <w:p w14:paraId="38239904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Так как яблочки падали, бабушка…</w:t>
      </w:r>
    </w:p>
    <w:p w14:paraId="48B209A4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Бабушка их собирала.</w:t>
      </w:r>
    </w:p>
    <w:p w14:paraId="7128B496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Собрав яблоки, чтобы они не испортились, бабушка…</w:t>
      </w:r>
    </w:p>
    <w:p w14:paraId="41A4E0CB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Варила вкусное варенье.</w:t>
      </w:r>
    </w:p>
    <w:p w14:paraId="6D50A0CA" w14:textId="77777777" w:rsidR="00830AFA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Варенье было вкусное, поэтому…</w:t>
      </w:r>
    </w:p>
    <w:p w14:paraId="49354571" w14:textId="6B7A58DB" w:rsidR="00B603F4" w:rsidRPr="009369DD" w:rsidRDefault="00830AFA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Внуки ели его прямо </w:t>
      </w:r>
      <w:r w:rsidR="009369D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ложками.</w:t>
      </w:r>
    </w:p>
    <w:p w14:paraId="1BB5D4CC" w14:textId="77777777" w:rsidR="009B02A9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"Хорошо- плохо" </w:t>
      </w:r>
    </w:p>
    <w:p w14:paraId="29B15A4C" w14:textId="77777777" w:rsidR="009B02A9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Ребята, вы рады, что весна наступила?</w:t>
      </w:r>
    </w:p>
    <w:p w14:paraId="13E1D454" w14:textId="77777777" w:rsidR="009B02A9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 что хорошо весной? (Ярко светит солнце, тает снег, можно пускать кораблики, птички прилетают, звери просыпаются и т.д.)</w:t>
      </w:r>
    </w:p>
    <w:p w14:paraId="599B4F44" w14:textId="77777777" w:rsidR="009B02A9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Что плохо весной? ( Грязно, кругом большие лужи; можно промочить ноги и заболеть; можно упасть в лужу, испачкаться, мама будет ругать и т.д.)</w:t>
      </w:r>
    </w:p>
    <w:p w14:paraId="363CB8BF" w14:textId="77777777" w:rsidR="00B603F4" w:rsidRPr="009369DD" w:rsidRDefault="00B603F4" w:rsidP="0047288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885772" w14:textId="77777777" w:rsidR="00593DA7" w:rsidRPr="009369DD" w:rsidRDefault="009B02A9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93DA7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“Да–Нет”</w:t>
      </w:r>
      <w:r w:rsidR="00593DA7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38F8502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Игроки разгадывают “тайну”, заданную ведущим. Для этого игроки задают ведущему вопросы в такой форме, чтобы он мог ответить “Да” или “Нет”. Ведущему разрешается давать следующие ответы на поставленные вопросы: “да”, “нет”, “и да, и нет”, “это не существенно”, “об этом нет информации”. К примеру:</w:t>
      </w:r>
    </w:p>
    <w:p w14:paraId="43EE7A57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 загадала слово (кошка).</w:t>
      </w:r>
    </w:p>
    <w:p w14:paraId="2ED82290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слово обозначает предмет?</w:t>
      </w:r>
    </w:p>
    <w:p w14:paraId="34B2C8AD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Да.</w:t>
      </w:r>
    </w:p>
    <w:p w14:paraId="49C970EF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растение?</w:t>
      </w:r>
    </w:p>
    <w:p w14:paraId="4FFE63BB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Нет.</w:t>
      </w:r>
    </w:p>
    <w:p w14:paraId="6D44CDC7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что-то неживое?</w:t>
      </w:r>
    </w:p>
    <w:p w14:paraId="03974B20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Нет.</w:t>
      </w:r>
    </w:p>
    <w:p w14:paraId="5E29B99B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животное?</w:t>
      </w:r>
    </w:p>
    <w:p w14:paraId="01C244E1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Да.</w:t>
      </w:r>
    </w:p>
    <w:p w14:paraId="14D92FDA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Оно белого цвета?</w:t>
      </w:r>
    </w:p>
    <w:p w14:paraId="6B0D75F1" w14:textId="77777777" w:rsidR="00593DA7" w:rsidRPr="009369DD" w:rsidRDefault="00593DA7" w:rsidP="00472884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несущественно.</w:t>
      </w:r>
    </w:p>
    <w:p w14:paraId="7E7294C9" w14:textId="77777777" w:rsidR="00593DA7" w:rsidRPr="009369DD" w:rsidRDefault="00593DA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т.д., пока слово не будет угадано.</w:t>
      </w:r>
    </w:p>
    <w:p w14:paraId="0CC2D524" w14:textId="77777777" w:rsidR="000E1F23" w:rsidRPr="009369DD" w:rsidRDefault="000E1F23" w:rsidP="0047288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776BC5" w14:textId="77777777" w:rsidR="009B02A9" w:rsidRPr="009369DD" w:rsidRDefault="00593DA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B02A9" w:rsidRPr="009369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«Увеличение – уменьшение».</w:t>
      </w:r>
    </w:p>
    <w:p w14:paraId="656E260D" w14:textId="77777777" w:rsidR="009B02A9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 вы хотели увеличить, а что уменьшить? Зачем вы хотите увеличивать или уменьшать? (дети приводят свои ответы)</w:t>
      </w:r>
    </w:p>
    <w:p w14:paraId="4DB6B77C" w14:textId="77777777" w:rsidR="009B02A9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- Хочу увеличить конфету до размера холодильника, чтобы можно было отрезать куски ножом.</w:t>
      </w:r>
    </w:p>
    <w:p w14:paraId="75A9E610" w14:textId="77777777" w:rsidR="009B02A9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Пусть руки на время станут такими длинными, что можно будет достать с ветки яблоко, или поздороваться через форточку, или достать с крыши мячик.</w:t>
      </w:r>
    </w:p>
    <w:p w14:paraId="11EBE1BC" w14:textId="77777777" w:rsidR="00B603F4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деревья в лесу уменьшатся до размеров травы, а трава до размеров спички, тогда легко будет искать грибы.</w:t>
      </w:r>
    </w:p>
    <w:p w14:paraId="213FAEC2" w14:textId="77777777" w:rsidR="009B02A9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«Аукцион»</w:t>
      </w:r>
    </w:p>
    <w:p w14:paraId="23200A91" w14:textId="6BA42952" w:rsidR="00956FE4" w:rsidRPr="009369DD" w:rsidRDefault="009B02A9" w:rsidP="00472884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На аукцион выставляются различные предметы. Они могут быть настоящими или нарисованными. Детям нужно описать возможности их использования. Кто последним предложит способ примене</w:t>
      </w:r>
      <w:r w:rsidR="0047288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предмета, тот его забирает.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62D16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«Неумейка»</w:t>
      </w:r>
      <w:r w:rsidR="00B62D16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6228D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62D16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начинает игру, называет предмет и несвойственную ему функцию. Следующий ребёнок называет тот объект, который данную функцию выполняет, а затем называет новую, несвойственную уже второму объекту функцию. Например: «Я воробей, я не умею танцевать». «А я балерина, я умею танцеват</w:t>
      </w:r>
      <w:r w:rsidR="000E1F23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ь, но не умею перевозить грузы»</w:t>
      </w:r>
      <w:r w:rsid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62D16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</w:t>
      </w:r>
    </w:p>
    <w:p w14:paraId="1F421819" w14:textId="77777777" w:rsidR="00956FE4" w:rsidRPr="009369DD" w:rsidRDefault="000B19B8" w:rsidP="0047288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П</w:t>
      </w:r>
      <w:r w:rsidR="00596DA0"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одбери слова</w:t>
      </w:r>
      <w:r w:rsidRPr="0093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596DA0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Лес - охотник, волк, деревья, кусты, тропа. </w:t>
      </w:r>
      <w:r w:rsidR="00596DA0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Река - берег, рыба, рыбак, вода, тина. </w:t>
      </w:r>
      <w:r w:rsidR="00596DA0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Город - автомобили, здания, улицы, велосипед т.д. </w:t>
      </w:r>
    </w:p>
    <w:p w14:paraId="45A32C22" w14:textId="77777777" w:rsidR="00956FE4" w:rsidRPr="009369DD" w:rsidRDefault="00956FE4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«Исправь ошибку»</w:t>
      </w:r>
    </w:p>
    <w:p w14:paraId="1FE0DEE8" w14:textId="77777777" w:rsidR="00956FE4" w:rsidRPr="009369DD" w:rsidRDefault="00956FE4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Взрослый произносит предложение, в котором сопоставляются два предмета (объекта). Ребёнку необходимо исправить ошибку, предложив два правильных варианта суждения. Например: «Мел белый, а сажа жидкая. В первой части сравнения сказано о цвете, а во второй части – о твёрдости. Правильно будет так: мел белый, а сажа чёрная или мел твёрдый, а сажа мягкая».</w:t>
      </w:r>
    </w:p>
    <w:p w14:paraId="10D439DC" w14:textId="77777777" w:rsidR="00956FE4" w:rsidRPr="009369DD" w:rsidRDefault="00956FE4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Примерный речевой материал:</w:t>
      </w:r>
    </w:p>
    <w:p w14:paraId="38BC5CA7" w14:textId="77777777" w:rsidR="00956FE4" w:rsidRPr="009369DD" w:rsidRDefault="00593DA7" w:rsidP="00472884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56FE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нучка маленькая, а бабушка старенькая;</w:t>
      </w:r>
    </w:p>
    <w:p w14:paraId="2D3B4132" w14:textId="77777777" w:rsidR="00956FE4" w:rsidRPr="009369DD" w:rsidRDefault="00956FE4" w:rsidP="00472884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Ослик </w:t>
      </w:r>
      <w:proofErr w:type="spellStart"/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Иа</w:t>
      </w:r>
      <w:proofErr w:type="spellEnd"/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большой, а Винни Пух толстый;</w:t>
      </w:r>
    </w:p>
    <w:p w14:paraId="5540DC6D" w14:textId="77777777" w:rsidR="00956FE4" w:rsidRPr="009369DD" w:rsidRDefault="00956FE4" w:rsidP="00472884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 хитрая, а Колобок жёлтый;</w:t>
      </w:r>
    </w:p>
    <w:p w14:paraId="34552374" w14:textId="77777777" w:rsidR="00956FE4" w:rsidRPr="009369DD" w:rsidRDefault="00956FE4" w:rsidP="00472884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Гулливер высокий, а Дюймовочка маленькая;</w:t>
      </w:r>
    </w:p>
    <w:p w14:paraId="413DFB86" w14:textId="77777777" w:rsidR="00956FE4" w:rsidRPr="009369DD" w:rsidRDefault="00956FE4" w:rsidP="00472884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 серый, а петушок смелый;</w:t>
      </w:r>
    </w:p>
    <w:p w14:paraId="01E70A1E" w14:textId="77777777" w:rsidR="00956FE4" w:rsidRPr="009369DD" w:rsidRDefault="00956FE4" w:rsidP="00472884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Винни Пух любит мёд, а Пятачок розовый;</w:t>
      </w:r>
    </w:p>
    <w:p w14:paraId="177BCA7D" w14:textId="77777777" w:rsidR="00956FE4" w:rsidRPr="009369DD" w:rsidRDefault="00956FE4" w:rsidP="00472884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 лёгкая, а ласточка большая;</w:t>
      </w:r>
    </w:p>
    <w:p w14:paraId="0313C9A0" w14:textId="77777777" w:rsidR="00956FE4" w:rsidRPr="009369DD" w:rsidRDefault="00956FE4" w:rsidP="00472884">
      <w:pPr>
        <w:numPr>
          <w:ilvl w:val="0"/>
          <w:numId w:val="1"/>
        </w:numPr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Пьеро рукава длинные, а у Мальвины волосы голубые и т.п</w:t>
      </w:r>
    </w:p>
    <w:p w14:paraId="292AA9B0" w14:textId="77777777" w:rsidR="00956FE4" w:rsidRPr="009369DD" w:rsidRDefault="00956FE4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BC7F02" w14:textId="77777777" w:rsidR="0066228D" w:rsidRPr="009369DD" w:rsidRDefault="0066228D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Сегодня я покажу, как научить детей составлять загадки-отрицания, используя </w:t>
      </w:r>
      <w:r w:rsidR="00F13F1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 предмета, представленные в виде зрительных символов.</w:t>
      </w:r>
    </w:p>
    <w:p w14:paraId="2E6157CE" w14:textId="77777777" w:rsidR="0066228D" w:rsidRPr="009369DD" w:rsidRDefault="0066228D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(предлагается схематическое изображение глаза, носа, рта, уха, руки; картинка с изображением яблока).</w:t>
      </w:r>
    </w:p>
    <w:p w14:paraId="677238C6" w14:textId="77777777" w:rsidR="000A1F07" w:rsidRPr="009369DD" w:rsidRDefault="0066228D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с вами придумаем загадку про яблоко. Сначала мы перечислим </w:t>
      </w:r>
      <w:r w:rsidR="00F13F1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</w:t>
      </w:r>
      <w:r w:rsidR="000A1F07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фрукта, используя схему:</w:t>
      </w:r>
    </w:p>
    <w:p w14:paraId="23F8F3F3" w14:textId="77777777" w:rsidR="000A1F07" w:rsidRPr="009369DD" w:rsidRDefault="000A1F0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(глаз): круглое, красное;</w:t>
      </w:r>
    </w:p>
    <w:p w14:paraId="20B379F6" w14:textId="77777777" w:rsidR="000A1F07" w:rsidRPr="009369DD" w:rsidRDefault="000A1F0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-(нос): ароматное;</w:t>
      </w:r>
    </w:p>
    <w:p w14:paraId="205A8D30" w14:textId="77777777" w:rsidR="000A1F07" w:rsidRPr="009369DD" w:rsidRDefault="000A1F0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-(рот): вкусное, сладкое;</w:t>
      </w:r>
    </w:p>
    <w:p w14:paraId="4CE73477" w14:textId="77777777" w:rsidR="000A1F07" w:rsidRPr="009369DD" w:rsidRDefault="000A1F0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-(ухо) – яблоко не издаёт звуки. Поэтому мы пропустим этот символ;</w:t>
      </w:r>
    </w:p>
    <w:p w14:paraId="5CD4A4C0" w14:textId="77777777" w:rsidR="000A1F07" w:rsidRPr="009369DD" w:rsidRDefault="000A1F0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-(рука): гладкое;</w:t>
      </w:r>
    </w:p>
    <w:p w14:paraId="64C14CB0" w14:textId="77777777" w:rsidR="000A1F07" w:rsidRPr="009369DD" w:rsidRDefault="000A1F0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можно о фруктах, овощах, ягодах сказать, где они растут: (на дереве).</w:t>
      </w:r>
    </w:p>
    <w:p w14:paraId="66A7EE33" w14:textId="77777777" w:rsidR="000A1F07" w:rsidRPr="009369DD" w:rsidRDefault="000A1F0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(Одновременно </w:t>
      </w:r>
      <w:r w:rsidR="00890A32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рисуются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схематические изображения этих </w:t>
      </w:r>
      <w:r w:rsidR="00F13F1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признаков 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столбик.)</w:t>
      </w:r>
    </w:p>
    <w:p w14:paraId="536A1ACE" w14:textId="77777777" w:rsidR="000A1F07" w:rsidRPr="009369DD" w:rsidRDefault="000A1F07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к каждому </w:t>
      </w:r>
      <w:r w:rsidR="00F13F1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признаку 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придумаем </w:t>
      </w:r>
      <w:r w:rsidR="00890A32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новый 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объект. Например, что бывает круглым? (мяч)</w:t>
      </w:r>
      <w:r w:rsidR="00890A32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Красным? (помидор). Ароматным? (цветок) Сладким? (конфета) Гладким? (щека) Растёт на дереве (слива)</w:t>
      </w:r>
    </w:p>
    <w:p w14:paraId="2893297A" w14:textId="77777777" w:rsidR="00890A32" w:rsidRPr="009369DD" w:rsidRDefault="00890A32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(Напротив </w:t>
      </w:r>
      <w:r w:rsidR="00F13F1E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схематических изображений признаков </w:t>
      </w: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рисуются изображение названных объектов).</w:t>
      </w:r>
    </w:p>
    <w:p w14:paraId="30AB0297" w14:textId="77777777" w:rsidR="00890A32" w:rsidRPr="009369DD" w:rsidRDefault="00890A32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два «волшебных слова» НО и НЕ помогут нам составит загадку.</w:t>
      </w:r>
    </w:p>
    <w:p w14:paraId="2B8F2975" w14:textId="77777777" w:rsidR="0066228D" w:rsidRPr="009369DD" w:rsidRDefault="0066228D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A32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Круглое, но не мяч,</w:t>
      </w:r>
    </w:p>
    <w:p w14:paraId="2E3635BC" w14:textId="77777777" w:rsidR="00890A32" w:rsidRPr="009369DD" w:rsidRDefault="00890A32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Красное, но не помидор, </w:t>
      </w:r>
    </w:p>
    <w:p w14:paraId="70B84B08" w14:textId="77777777" w:rsidR="00890A32" w:rsidRPr="009369DD" w:rsidRDefault="00890A32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Ароматное, но не цветок,</w:t>
      </w:r>
    </w:p>
    <w:p w14:paraId="692354A9" w14:textId="77777777" w:rsidR="00890A32" w:rsidRPr="009369DD" w:rsidRDefault="00890A32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Гладкое, но не щека,</w:t>
      </w:r>
    </w:p>
    <w:p w14:paraId="0B73C0D2" w14:textId="77777777" w:rsidR="00890A32" w:rsidRPr="009369DD" w:rsidRDefault="00890A32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Растёт на дереве, но не слива.   (ЯБЛОКО)</w:t>
      </w:r>
    </w:p>
    <w:p w14:paraId="72B90191" w14:textId="77777777" w:rsidR="00890A32" w:rsidRPr="009369DD" w:rsidRDefault="00890A32" w:rsidP="0047288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У вас всё получилось.</w:t>
      </w:r>
    </w:p>
    <w:p w14:paraId="3E7E0A3E" w14:textId="77777777" w:rsidR="008B1537" w:rsidRPr="009369DD" w:rsidRDefault="00F13F1E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ТРИЗ</w:t>
      </w:r>
      <w:r w:rsidR="00890A32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 очень интересна и увлекательна - стоит только поглубже с ней познакомиться.</w:t>
      </w:r>
    </w:p>
    <w:p w14:paraId="045BBC07" w14:textId="77777777" w:rsidR="008B1537" w:rsidRPr="009369DD" w:rsidRDefault="008B1537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49014E" w14:textId="77777777" w:rsidR="00E53CC8" w:rsidRPr="009369DD" w:rsidRDefault="00E53CC8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 использование адаптированных методов ТРИЗ в процессе развития речи дошкольников способствует:</w:t>
      </w:r>
    </w:p>
    <w:p w14:paraId="61C3DFFB" w14:textId="77777777" w:rsidR="00E53CC8" w:rsidRPr="009369DD" w:rsidRDefault="00E53CC8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активизации познавательной деятельности детей;</w:t>
      </w:r>
    </w:p>
    <w:p w14:paraId="32748770" w14:textId="77777777" w:rsidR="00E53CC8" w:rsidRPr="009369DD" w:rsidRDefault="00E53CC8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созданию мотивационных установок на проявление творчества;</w:t>
      </w:r>
    </w:p>
    <w:p w14:paraId="3B7C92B4" w14:textId="77777777" w:rsidR="00E53CC8" w:rsidRPr="009369DD" w:rsidRDefault="00E53CC8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созданию условий для развития образной стороны речи детей (обогащение словарного запаса оценочной лексики, словами с переносным значе</w:t>
      </w:r>
      <w:r w:rsidR="00F83D7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синонимами и антонимами);</w:t>
      </w:r>
    </w:p>
    <w:p w14:paraId="3514D404" w14:textId="77777777" w:rsidR="00E53CC8" w:rsidRPr="009369DD" w:rsidRDefault="00E53CC8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-повышению эффективности овлад</w:t>
      </w:r>
      <w:r w:rsidR="00F83D7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всеми языковыми средствами.</w:t>
      </w:r>
    </w:p>
    <w:p w14:paraId="7B166202" w14:textId="77777777" w:rsidR="00F83D74" w:rsidRPr="009369DD" w:rsidRDefault="00956FE4" w:rsidP="0047288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83D74" w:rsidRPr="009369D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внимание и сотрудничество!</w:t>
      </w:r>
    </w:p>
    <w:p w14:paraId="24BAEEA6" w14:textId="77777777" w:rsidR="00E53CC8" w:rsidRPr="009369DD" w:rsidRDefault="00E53CC8" w:rsidP="0047288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E53CC8" w:rsidRPr="009369DD" w:rsidSect="000E1F23">
      <w:pgSz w:w="11906" w:h="16838"/>
      <w:pgMar w:top="567" w:right="567" w:bottom="95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C4C24"/>
    <w:multiLevelType w:val="multilevel"/>
    <w:tmpl w:val="A718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53554E"/>
    <w:multiLevelType w:val="hybridMultilevel"/>
    <w:tmpl w:val="B6DA5702"/>
    <w:lvl w:ilvl="0" w:tplc="3B8E470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24BC"/>
    <w:rsid w:val="000A1F07"/>
    <w:rsid w:val="000B19B8"/>
    <w:rsid w:val="000E1F23"/>
    <w:rsid w:val="00140D76"/>
    <w:rsid w:val="00162E66"/>
    <w:rsid w:val="001A1DBE"/>
    <w:rsid w:val="002D36C4"/>
    <w:rsid w:val="003924BC"/>
    <w:rsid w:val="003B61EE"/>
    <w:rsid w:val="00472884"/>
    <w:rsid w:val="0058370D"/>
    <w:rsid w:val="00593DA7"/>
    <w:rsid w:val="00596DA0"/>
    <w:rsid w:val="005F6028"/>
    <w:rsid w:val="00625625"/>
    <w:rsid w:val="0066228D"/>
    <w:rsid w:val="00830AFA"/>
    <w:rsid w:val="00890A32"/>
    <w:rsid w:val="008B1537"/>
    <w:rsid w:val="00904ABD"/>
    <w:rsid w:val="009369DD"/>
    <w:rsid w:val="00956FE4"/>
    <w:rsid w:val="009A319D"/>
    <w:rsid w:val="009B02A9"/>
    <w:rsid w:val="00A32D8E"/>
    <w:rsid w:val="00B603F4"/>
    <w:rsid w:val="00B62D16"/>
    <w:rsid w:val="00E53CC8"/>
    <w:rsid w:val="00F13F1E"/>
    <w:rsid w:val="00F71FD7"/>
    <w:rsid w:val="00F8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DEE38"/>
  <w15:docId w15:val="{EB79DE68-FB75-4308-8F4E-0E03AFA33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3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30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30AFA"/>
  </w:style>
  <w:style w:type="character" w:customStyle="1" w:styleId="apple-converted-space">
    <w:name w:val="apple-converted-space"/>
    <w:basedOn w:val="a0"/>
    <w:rsid w:val="00830AFA"/>
  </w:style>
  <w:style w:type="paragraph" w:styleId="a3">
    <w:name w:val="List Paragraph"/>
    <w:basedOn w:val="a"/>
    <w:uiPriority w:val="34"/>
    <w:qFormat/>
    <w:rsid w:val="009B02A9"/>
    <w:pPr>
      <w:ind w:left="720"/>
      <w:contextualSpacing/>
    </w:pPr>
  </w:style>
  <w:style w:type="paragraph" w:styleId="a4">
    <w:name w:val="No Spacing"/>
    <w:qFormat/>
    <w:rsid w:val="009A31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Алексей Кива</cp:lastModifiedBy>
  <cp:revision>14</cp:revision>
  <dcterms:created xsi:type="dcterms:W3CDTF">2015-03-27T18:14:00Z</dcterms:created>
  <dcterms:modified xsi:type="dcterms:W3CDTF">2025-01-21T16:28:00Z</dcterms:modified>
</cp:coreProperties>
</file>