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B77" w:rsidRPr="00010906" w:rsidRDefault="00DF4B77" w:rsidP="00DF4B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010906">
        <w:rPr>
          <w:b/>
          <w:sz w:val="28"/>
          <w:szCs w:val="28"/>
        </w:rPr>
        <w:t>Педагогические исследования в современной системе образования»</w:t>
      </w:r>
    </w:p>
    <w:p w:rsidR="00DF4B77" w:rsidRPr="00010906" w:rsidRDefault="00DF4B77" w:rsidP="00DF4B77">
      <w:pPr>
        <w:jc w:val="right"/>
        <w:rPr>
          <w:b/>
          <w:i/>
          <w:sz w:val="28"/>
          <w:szCs w:val="28"/>
        </w:rPr>
      </w:pPr>
      <w:r w:rsidRPr="00010906">
        <w:rPr>
          <w:b/>
          <w:i/>
          <w:sz w:val="28"/>
          <w:szCs w:val="28"/>
        </w:rPr>
        <w:t>Осипова Ирина Юрьевна</w:t>
      </w:r>
    </w:p>
    <w:p w:rsidR="00DF4B77" w:rsidRPr="00010906" w:rsidRDefault="00DF4B77" w:rsidP="00DF4B77">
      <w:pPr>
        <w:jc w:val="right"/>
        <w:rPr>
          <w:b/>
          <w:i/>
          <w:sz w:val="28"/>
          <w:szCs w:val="28"/>
        </w:rPr>
      </w:pPr>
      <w:r w:rsidRPr="00010906">
        <w:rPr>
          <w:b/>
          <w:i/>
          <w:sz w:val="28"/>
          <w:szCs w:val="28"/>
        </w:rPr>
        <w:t>Воспитатель 1 категории</w:t>
      </w:r>
    </w:p>
    <w:p w:rsidR="00DF4B77" w:rsidRPr="00010906" w:rsidRDefault="00DF4B77" w:rsidP="00010906">
      <w:pPr>
        <w:jc w:val="right"/>
        <w:rPr>
          <w:b/>
          <w:i/>
          <w:sz w:val="28"/>
          <w:szCs w:val="28"/>
        </w:rPr>
      </w:pPr>
      <w:r w:rsidRPr="00010906">
        <w:rPr>
          <w:b/>
          <w:i/>
          <w:sz w:val="28"/>
          <w:szCs w:val="28"/>
        </w:rPr>
        <w:t xml:space="preserve">Ленинградское областное государственное казенное  учреждение </w:t>
      </w:r>
    </w:p>
    <w:p w:rsidR="00DF4B77" w:rsidRDefault="00DF4B77" w:rsidP="00010906">
      <w:pPr>
        <w:jc w:val="right"/>
        <w:rPr>
          <w:b/>
          <w:i/>
          <w:sz w:val="28"/>
          <w:szCs w:val="28"/>
        </w:rPr>
      </w:pPr>
      <w:r w:rsidRPr="00010906">
        <w:rPr>
          <w:b/>
          <w:i/>
          <w:sz w:val="28"/>
          <w:szCs w:val="28"/>
        </w:rPr>
        <w:t>«</w:t>
      </w:r>
      <w:proofErr w:type="spellStart"/>
      <w:r w:rsidRPr="00010906">
        <w:rPr>
          <w:b/>
          <w:i/>
          <w:sz w:val="28"/>
          <w:szCs w:val="28"/>
        </w:rPr>
        <w:t>Приозерский</w:t>
      </w:r>
      <w:proofErr w:type="spellEnd"/>
      <w:r w:rsidRPr="00010906">
        <w:rPr>
          <w:b/>
          <w:i/>
          <w:sz w:val="28"/>
          <w:szCs w:val="28"/>
        </w:rPr>
        <w:t xml:space="preserve"> Детский Дом»</w:t>
      </w:r>
    </w:p>
    <w:p w:rsidR="00010906" w:rsidRPr="00010906" w:rsidRDefault="00010906" w:rsidP="00010906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г. Приозерск </w:t>
      </w:r>
    </w:p>
    <w:p w:rsidR="008D6DEE" w:rsidRDefault="00DF4B77" w:rsidP="00010906">
      <w:pPr>
        <w:spacing w:after="0"/>
        <w:jc w:val="center"/>
        <w:rPr>
          <w:b/>
          <w:sz w:val="28"/>
          <w:szCs w:val="28"/>
        </w:rPr>
      </w:pPr>
      <w:r w:rsidRPr="00010906">
        <w:rPr>
          <w:b/>
          <w:sz w:val="28"/>
          <w:szCs w:val="28"/>
        </w:rPr>
        <w:t>Личный вклад в повышение и качества образования на основе совершенствования методов обучения и воспитания, инновационной деятельности, в основе новых образовательных технологий.</w:t>
      </w:r>
    </w:p>
    <w:p w:rsidR="00010906" w:rsidRPr="00010906" w:rsidRDefault="00010906" w:rsidP="00010906">
      <w:pPr>
        <w:spacing w:after="0"/>
        <w:jc w:val="center"/>
        <w:rPr>
          <w:b/>
          <w:sz w:val="28"/>
          <w:szCs w:val="28"/>
        </w:rPr>
      </w:pPr>
    </w:p>
    <w:p w:rsidR="00E2685C" w:rsidRPr="00010906" w:rsidRDefault="008D6DEE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 xml:space="preserve">Я работаю </w:t>
      </w:r>
      <w:proofErr w:type="gramStart"/>
      <w:r w:rsidRPr="00010906">
        <w:rPr>
          <w:sz w:val="28"/>
          <w:szCs w:val="28"/>
        </w:rPr>
        <w:t>в</w:t>
      </w:r>
      <w:proofErr w:type="gramEnd"/>
      <w:r w:rsidRPr="00010906">
        <w:rPr>
          <w:sz w:val="28"/>
          <w:szCs w:val="28"/>
        </w:rPr>
        <w:t xml:space="preserve"> </w:t>
      </w:r>
      <w:proofErr w:type="gramStart"/>
      <w:r w:rsidRPr="00010906">
        <w:rPr>
          <w:sz w:val="28"/>
          <w:szCs w:val="28"/>
        </w:rPr>
        <w:t>Приозерском</w:t>
      </w:r>
      <w:proofErr w:type="gramEnd"/>
      <w:r w:rsidRPr="00010906">
        <w:rPr>
          <w:sz w:val="28"/>
          <w:szCs w:val="28"/>
        </w:rPr>
        <w:t xml:space="preserve"> Детском Доме для детей инвалидов. </w:t>
      </w:r>
      <w:r w:rsidR="00E2685C" w:rsidRPr="00010906">
        <w:rPr>
          <w:sz w:val="28"/>
          <w:szCs w:val="28"/>
        </w:rPr>
        <w:t xml:space="preserve">Стаж работы 6 лет. В </w:t>
      </w:r>
      <w:r w:rsidR="00ED7A78" w:rsidRPr="00010906">
        <w:rPr>
          <w:sz w:val="28"/>
          <w:szCs w:val="28"/>
        </w:rPr>
        <w:t>моей</w:t>
      </w:r>
      <w:r w:rsidR="00E2685C" w:rsidRPr="00010906">
        <w:rPr>
          <w:sz w:val="28"/>
          <w:szCs w:val="28"/>
        </w:rPr>
        <w:t xml:space="preserve"> группе 7 мальчиков от 8 до 13 лет. Дети с множественными нарушениями в развитии. </w:t>
      </w:r>
      <w:r w:rsidR="00ED7A78" w:rsidRPr="00010906">
        <w:rPr>
          <w:sz w:val="28"/>
          <w:szCs w:val="28"/>
        </w:rPr>
        <w:t>Трое</w:t>
      </w:r>
      <w:r w:rsidR="00E2685C" w:rsidRPr="00010906">
        <w:rPr>
          <w:sz w:val="28"/>
          <w:szCs w:val="28"/>
        </w:rPr>
        <w:t xml:space="preserve"> детей не говорящих, поэтому в осн</w:t>
      </w:r>
      <w:r w:rsidR="00ED7A78" w:rsidRPr="00010906">
        <w:rPr>
          <w:sz w:val="28"/>
          <w:szCs w:val="28"/>
        </w:rPr>
        <w:t>ове своей работы я использую мет</w:t>
      </w:r>
      <w:r w:rsidR="00E2685C" w:rsidRPr="00010906">
        <w:rPr>
          <w:sz w:val="28"/>
          <w:szCs w:val="28"/>
        </w:rPr>
        <w:t>оды «Альтернативной коммуникации».</w:t>
      </w:r>
    </w:p>
    <w:p w:rsidR="00E2685C" w:rsidRPr="00010906" w:rsidRDefault="00E2685C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 xml:space="preserve">Тема методов альтернативной коммуникации </w:t>
      </w:r>
      <w:r w:rsidR="004A27B2" w:rsidRPr="00010906">
        <w:rPr>
          <w:sz w:val="28"/>
          <w:szCs w:val="28"/>
        </w:rPr>
        <w:t>является важной и актуальной</w:t>
      </w:r>
      <w:r w:rsidR="00ED7A78" w:rsidRPr="00010906">
        <w:rPr>
          <w:sz w:val="28"/>
          <w:szCs w:val="28"/>
        </w:rPr>
        <w:t xml:space="preserve"> в</w:t>
      </w:r>
      <w:r w:rsidR="004A27B2" w:rsidRPr="00010906">
        <w:rPr>
          <w:sz w:val="28"/>
          <w:szCs w:val="28"/>
        </w:rPr>
        <w:t xml:space="preserve"> коррекционно-компенсаторной работе с детьми аутистического спектра, поскольку у детей данной группы наблюдается задержка речевого развития и в основном дети не пользуются речью вообще. Также дети с множественными нарушениями в развитии сталкиваются с различными потребностями в понимании обращенной к ним речи и испытывают чувство тревоги и отстраненности из-за неупорядоч</w:t>
      </w:r>
      <w:r w:rsidR="00ED7A78" w:rsidRPr="00010906">
        <w:rPr>
          <w:sz w:val="28"/>
          <w:szCs w:val="28"/>
        </w:rPr>
        <w:t>ен</w:t>
      </w:r>
      <w:r w:rsidR="004A27B2" w:rsidRPr="00010906">
        <w:rPr>
          <w:sz w:val="28"/>
          <w:szCs w:val="28"/>
        </w:rPr>
        <w:t>ности окружающей среды</w:t>
      </w:r>
      <w:r w:rsidR="00ED7A78" w:rsidRPr="00010906">
        <w:rPr>
          <w:sz w:val="28"/>
          <w:szCs w:val="28"/>
        </w:rPr>
        <w:t xml:space="preserve"> и непредсказуемости событий. Коммуникативно-речевое развитие является решающим фактором для развития всех других функций у детей, поэтому ранняя диагностика и коррекционное вмешательство очень важны. Использование в коррекционном обучении методов вспомогательной альтернативной коммуникации предоставляет возможность детям с множественными нарушениями в развитии пользоваться альтернативными способами коммуникации и упрощает  общение  ребенка с окружающими. </w:t>
      </w:r>
    </w:p>
    <w:p w:rsidR="00145BC4" w:rsidRPr="00010906" w:rsidRDefault="00ED7A78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На сегодняшний день я использую наиболее распространенный и применяемый метод вспомогательной альтернативной коммуникации в мире : об</w:t>
      </w:r>
      <w:r w:rsidR="00E03640">
        <w:rPr>
          <w:sz w:val="28"/>
          <w:szCs w:val="28"/>
        </w:rPr>
        <w:t>мен изображениями( карточки  PE</w:t>
      </w:r>
      <w:r w:rsidR="00E03640">
        <w:rPr>
          <w:sz w:val="28"/>
          <w:szCs w:val="28"/>
          <w:lang w:val="en-US"/>
        </w:rPr>
        <w:t>CS</w:t>
      </w:r>
      <w:r w:rsidRPr="00010906">
        <w:rPr>
          <w:sz w:val="28"/>
          <w:szCs w:val="28"/>
        </w:rPr>
        <w:t>), жестовый язык, визуальное расписание.</w:t>
      </w:r>
      <w:r w:rsidR="00145BC4" w:rsidRPr="00010906">
        <w:rPr>
          <w:sz w:val="28"/>
          <w:szCs w:val="28"/>
        </w:rPr>
        <w:t xml:space="preserve"> </w:t>
      </w:r>
    </w:p>
    <w:p w:rsidR="00F9436D" w:rsidRPr="00010906" w:rsidRDefault="00E03640" w:rsidP="00010906">
      <w:pPr>
        <w:spacing w:after="0"/>
        <w:rPr>
          <w:sz w:val="28"/>
          <w:szCs w:val="28"/>
        </w:rPr>
      </w:pPr>
      <w:r>
        <w:rPr>
          <w:sz w:val="28"/>
          <w:szCs w:val="28"/>
        </w:rPr>
        <w:t>Для начала обучению PE</w:t>
      </w:r>
      <w:r>
        <w:rPr>
          <w:sz w:val="28"/>
          <w:szCs w:val="28"/>
          <w:lang w:val="en-US"/>
        </w:rPr>
        <w:t>CS</w:t>
      </w:r>
      <w:r w:rsidR="00F9436D" w:rsidRPr="00010906">
        <w:rPr>
          <w:sz w:val="28"/>
          <w:szCs w:val="28"/>
        </w:rPr>
        <w:t xml:space="preserve"> необходимо :</w:t>
      </w:r>
    </w:p>
    <w:p w:rsidR="00F9436D" w:rsidRPr="00010906" w:rsidRDefault="00F9436D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- отработать сравнительно устойчивый зрительный контакт;</w:t>
      </w:r>
    </w:p>
    <w:p w:rsidR="00F9436D" w:rsidRPr="00010906" w:rsidRDefault="00F9436D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- слова или жестовые обозначения «да», «нет», «дай»;</w:t>
      </w:r>
    </w:p>
    <w:p w:rsidR="00F9436D" w:rsidRPr="00010906" w:rsidRDefault="00F9436D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- формирование устойчивого учетного навыка;</w:t>
      </w:r>
    </w:p>
    <w:p w:rsidR="00F9436D" w:rsidRPr="00010906" w:rsidRDefault="00F9436D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- формировать умение повторить действие по показу.</w:t>
      </w:r>
    </w:p>
    <w:p w:rsidR="00145BC4" w:rsidRPr="00010906" w:rsidRDefault="00145BC4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Из прочитанной литературы я для себя выделила три основных вопроса : Что нужно сделать для того, чтобы аутичный ребенок пошел на к</w:t>
      </w:r>
      <w:r w:rsidR="00F9436D" w:rsidRPr="00010906">
        <w:rPr>
          <w:sz w:val="28"/>
          <w:szCs w:val="28"/>
        </w:rPr>
        <w:t xml:space="preserve">онтакт с </w:t>
      </w:r>
      <w:r w:rsidR="00F9436D" w:rsidRPr="00010906">
        <w:rPr>
          <w:sz w:val="28"/>
          <w:szCs w:val="28"/>
        </w:rPr>
        <w:lastRenderedPageBreak/>
        <w:t xml:space="preserve">окружающими?, </w:t>
      </w:r>
      <w:r w:rsidRPr="00010906">
        <w:rPr>
          <w:sz w:val="28"/>
          <w:szCs w:val="28"/>
        </w:rPr>
        <w:t>Как помочь взрослым в общении с неговорящим ребенком?, Что такое общение и в каких формах оно должно протекать?</w:t>
      </w:r>
    </w:p>
    <w:p w:rsidR="00145BC4" w:rsidRPr="00010906" w:rsidRDefault="00145BC4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 xml:space="preserve">Я обратилась к такому важному понятию, как поддерживающая </w:t>
      </w:r>
      <w:r w:rsidR="00825ACC" w:rsidRPr="00010906">
        <w:rPr>
          <w:sz w:val="28"/>
          <w:szCs w:val="28"/>
        </w:rPr>
        <w:t>коммуникация, которая на определенных этапах является основной. Цель поддерживающей коммуникации заключается в том, чтобы дать ребенку язык, с помощью которого он сможет контактировать с окружающими и поймет, что общение поможет ему добиться удовлетворения его потребностей.</w:t>
      </w:r>
    </w:p>
    <w:p w:rsidR="00825ACC" w:rsidRPr="00010906" w:rsidRDefault="00825ACC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Несловесные средства коммуникации являются основными, на которых строится общение с ребенком. Мимика, жесты, телодвижения, тактильные контакты, прикосновения-все это должно подкреплять и стимулировать речевую  коммуникацию.</w:t>
      </w:r>
    </w:p>
    <w:p w:rsidR="00825ACC" w:rsidRPr="00010906" w:rsidRDefault="00825ACC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Мощным стимулом в общении является зрительный контакт. Здесь очень важно следить, чтобы выражение лица взрослого соответствовало тому посланию, которое передается. Выражение лица, глаз, может многое рассказать о ребенке, его самочу</w:t>
      </w:r>
      <w:r w:rsidR="004A20AD" w:rsidRPr="00010906">
        <w:rPr>
          <w:sz w:val="28"/>
          <w:szCs w:val="28"/>
        </w:rPr>
        <w:t>в</w:t>
      </w:r>
      <w:r w:rsidRPr="00010906">
        <w:rPr>
          <w:sz w:val="28"/>
          <w:szCs w:val="28"/>
        </w:rPr>
        <w:t xml:space="preserve">ствии. </w:t>
      </w:r>
    </w:p>
    <w:p w:rsidR="004A20AD" w:rsidRPr="00010906" w:rsidRDefault="004A20AD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 xml:space="preserve">Язык жестов помогает ребенку усваивать основные понятия, он учится влиять на окружающий мир. Важно понять, что </w:t>
      </w:r>
      <w:r w:rsidR="006164C2" w:rsidRPr="00010906">
        <w:rPr>
          <w:sz w:val="28"/>
          <w:szCs w:val="28"/>
        </w:rPr>
        <w:t xml:space="preserve"> когда речевое общение невозможно, жест может быть тем мостиком, который продолжит путь от движения рук к первым сказанным словам. Жестовая речь всегда подкрепляется словесной, поэтому у ребенка есть возможность выбора, что повторить : слово или жест.</w:t>
      </w:r>
    </w:p>
    <w:p w:rsidR="006164C2" w:rsidRPr="00010906" w:rsidRDefault="006164C2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Жесты -это средство, которое позволит ребенку вступить в коммуникацию и будет способствовать ее улучшению. Жесты должны быть такими, чтобы в повседневной жизни ими легко было пользоваться, ребенок мог их легко повторить. Лучше всего ребенок учится жестами по подражанию.</w:t>
      </w:r>
    </w:p>
    <w:p w:rsidR="006164C2" w:rsidRPr="00010906" w:rsidRDefault="006164C2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- жест должен всегда синхронно подкрепляться словом</w:t>
      </w:r>
    </w:p>
    <w:p w:rsidR="006164C2" w:rsidRPr="00010906" w:rsidRDefault="006164C2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- когда выполняется жест и произносится слово, ребе</w:t>
      </w:r>
      <w:r w:rsidR="00AF2E60" w:rsidRPr="00010906">
        <w:rPr>
          <w:sz w:val="28"/>
          <w:szCs w:val="28"/>
        </w:rPr>
        <w:t>нок должен смотреть на педагога.</w:t>
      </w:r>
    </w:p>
    <w:p w:rsidR="006164C2" w:rsidRPr="00010906" w:rsidRDefault="006164C2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 xml:space="preserve">- при обучении </w:t>
      </w:r>
      <w:r w:rsidR="00AF2E60" w:rsidRPr="00010906">
        <w:rPr>
          <w:sz w:val="28"/>
          <w:szCs w:val="28"/>
        </w:rPr>
        <w:t>ребенка жесту ему необходимо оказывать помощь.</w:t>
      </w:r>
    </w:p>
    <w:p w:rsidR="00AF2E60" w:rsidRPr="00010906" w:rsidRDefault="00AF2E60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- при общении жестами следует побуждать к произношению звуков, слов.</w:t>
      </w:r>
    </w:p>
    <w:p w:rsidR="00AF2E60" w:rsidRPr="00010906" w:rsidRDefault="00AF2E60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Оптимальным средством дополнительной коммуникации является использование коммуникативных символов: альбомов с картинка</w:t>
      </w:r>
      <w:r w:rsidR="00E03640">
        <w:rPr>
          <w:sz w:val="28"/>
          <w:szCs w:val="28"/>
        </w:rPr>
        <w:t xml:space="preserve">ми и фотографиями, карточек </w:t>
      </w:r>
      <w:r w:rsidR="00E03640">
        <w:rPr>
          <w:sz w:val="28"/>
          <w:szCs w:val="28"/>
          <w:lang w:val="en-US"/>
        </w:rPr>
        <w:t>PECS</w:t>
      </w:r>
      <w:r w:rsidRPr="00010906">
        <w:rPr>
          <w:sz w:val="28"/>
          <w:szCs w:val="28"/>
        </w:rPr>
        <w:t>, комбинации и речи и жестов.</w:t>
      </w:r>
    </w:p>
    <w:p w:rsidR="00AF2E60" w:rsidRPr="00010906" w:rsidRDefault="00AF2E60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Первоначальным этапом использования графических символьных систем является формирование у детей навыка выбора картинки по просьбе и соотнесение графического изображения с реальным предметом.</w:t>
      </w:r>
    </w:p>
    <w:p w:rsidR="00F23B6A" w:rsidRPr="00010906" w:rsidRDefault="00AF2E60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Самое главное в работе это найти стимулы, которые заинтересуют ребенка. Если Г</w:t>
      </w:r>
      <w:r w:rsidR="0045765D">
        <w:rPr>
          <w:sz w:val="28"/>
          <w:szCs w:val="28"/>
        </w:rPr>
        <w:t>ена  л</w:t>
      </w:r>
      <w:r w:rsidRPr="00010906">
        <w:rPr>
          <w:sz w:val="28"/>
          <w:szCs w:val="28"/>
        </w:rPr>
        <w:t>юбит играть с машинкой</w:t>
      </w:r>
      <w:r w:rsidR="00F23B6A" w:rsidRPr="00010906">
        <w:rPr>
          <w:sz w:val="28"/>
          <w:szCs w:val="28"/>
        </w:rPr>
        <w:t>, то я использовала этот стимул.</w:t>
      </w:r>
    </w:p>
    <w:p w:rsidR="007F4405" w:rsidRPr="00010906" w:rsidRDefault="0045765D" w:rsidP="0001090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Ренат</w:t>
      </w:r>
      <w:proofErr w:type="spellEnd"/>
      <w:r>
        <w:rPr>
          <w:sz w:val="28"/>
          <w:szCs w:val="28"/>
        </w:rPr>
        <w:t xml:space="preserve">  н</w:t>
      </w:r>
      <w:r w:rsidR="00AF2E60" w:rsidRPr="00010906">
        <w:rPr>
          <w:sz w:val="28"/>
          <w:szCs w:val="28"/>
        </w:rPr>
        <w:t>е всегда понимает обращенную речь, в процессе обучения я и</w:t>
      </w:r>
      <w:r w:rsidR="00B63DDF" w:rsidRPr="00010906">
        <w:rPr>
          <w:sz w:val="28"/>
          <w:szCs w:val="28"/>
        </w:rPr>
        <w:t xml:space="preserve">спользовала то, что ему понятно </w:t>
      </w:r>
      <w:proofErr w:type="gramStart"/>
      <w:r w:rsidR="00B63DDF" w:rsidRPr="00010906">
        <w:rPr>
          <w:sz w:val="28"/>
          <w:szCs w:val="28"/>
        </w:rPr>
        <w:t xml:space="preserve">( </w:t>
      </w:r>
      <w:proofErr w:type="gramEnd"/>
      <w:r w:rsidR="00B63DDF" w:rsidRPr="00010906">
        <w:rPr>
          <w:sz w:val="28"/>
          <w:szCs w:val="28"/>
        </w:rPr>
        <w:t>конфеты, печенье)</w:t>
      </w:r>
      <w:r w:rsidR="00AF2E60" w:rsidRPr="00010906">
        <w:rPr>
          <w:sz w:val="28"/>
          <w:szCs w:val="28"/>
        </w:rPr>
        <w:t>, используя карточки</w:t>
      </w:r>
      <w:r w:rsidR="00B63DDF" w:rsidRPr="00010906">
        <w:rPr>
          <w:sz w:val="28"/>
          <w:szCs w:val="28"/>
        </w:rPr>
        <w:t xml:space="preserve">. </w:t>
      </w:r>
      <w:r w:rsidR="003F6C15" w:rsidRPr="00010906">
        <w:rPr>
          <w:sz w:val="28"/>
          <w:szCs w:val="28"/>
        </w:rPr>
        <w:t xml:space="preserve">При общении с детьми я сопровождала речь жестами, тогда ребенок лучше </w:t>
      </w:r>
      <w:r w:rsidR="003F6C15" w:rsidRPr="00010906">
        <w:rPr>
          <w:sz w:val="28"/>
          <w:szCs w:val="28"/>
        </w:rPr>
        <w:lastRenderedPageBreak/>
        <w:t xml:space="preserve">понимает. Надо принимать во </w:t>
      </w:r>
      <w:r w:rsidR="00F23B6A" w:rsidRPr="00010906">
        <w:rPr>
          <w:sz w:val="28"/>
          <w:szCs w:val="28"/>
        </w:rPr>
        <w:t>внимании,</w:t>
      </w:r>
      <w:r w:rsidR="003F6C15" w:rsidRPr="00010906">
        <w:rPr>
          <w:sz w:val="28"/>
          <w:szCs w:val="28"/>
        </w:rPr>
        <w:t xml:space="preserve"> что отсутствующие у ребенка навыки не появятся из за повышенной требовательности. Например, если мы хотим , чтобы </w:t>
      </w:r>
      <w:r w:rsidR="007F4405" w:rsidRPr="00010906">
        <w:rPr>
          <w:sz w:val="28"/>
          <w:szCs w:val="28"/>
        </w:rPr>
        <w:t xml:space="preserve">ребенок повторял, а он не может этого сделать, то не надо от него этого требовать. Уровень требований необходимо увеличивать постепенно, с помощью разных методов воздействия. </w:t>
      </w:r>
    </w:p>
    <w:p w:rsidR="007F4405" w:rsidRPr="00010906" w:rsidRDefault="007F4405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 xml:space="preserve"> Интерес к новому виду общения сразу проявил </w:t>
      </w:r>
      <w:proofErr w:type="spellStart"/>
      <w:r w:rsidRPr="00010906">
        <w:rPr>
          <w:sz w:val="28"/>
          <w:szCs w:val="28"/>
        </w:rPr>
        <w:t>В</w:t>
      </w:r>
      <w:r w:rsidR="0045765D">
        <w:rPr>
          <w:sz w:val="28"/>
          <w:szCs w:val="28"/>
        </w:rPr>
        <w:t>ова</w:t>
      </w:r>
      <w:proofErr w:type="gramStart"/>
      <w:r w:rsidR="0045765D">
        <w:rPr>
          <w:sz w:val="28"/>
          <w:szCs w:val="28"/>
        </w:rPr>
        <w:t>,</w:t>
      </w:r>
      <w:r w:rsidRPr="00010906">
        <w:rPr>
          <w:sz w:val="28"/>
          <w:szCs w:val="28"/>
        </w:rPr>
        <w:t>е</w:t>
      </w:r>
      <w:proofErr w:type="gramEnd"/>
      <w:r w:rsidRPr="00010906">
        <w:rPr>
          <w:sz w:val="28"/>
          <w:szCs w:val="28"/>
        </w:rPr>
        <w:t>му</w:t>
      </w:r>
      <w:proofErr w:type="spellEnd"/>
      <w:r w:rsidRPr="00010906">
        <w:rPr>
          <w:sz w:val="28"/>
          <w:szCs w:val="28"/>
        </w:rPr>
        <w:t xml:space="preserve"> нравится общаться по карточкам, общаться с помощью коммуникативной книги. По книге он рассказывает о погоде, показывает режимные моменты, показывал на календаре праздничные дни, игрушки и книги с которыми он хотел бы играть.</w:t>
      </w:r>
    </w:p>
    <w:p w:rsidR="0045765D" w:rsidRDefault="007F4405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Хорошо изучает и общается жестами и с помощью карточек Г</w:t>
      </w:r>
      <w:r w:rsidR="0045765D">
        <w:rPr>
          <w:sz w:val="28"/>
          <w:szCs w:val="28"/>
        </w:rPr>
        <w:t>ена</w:t>
      </w:r>
      <w:r w:rsidRPr="00010906">
        <w:rPr>
          <w:sz w:val="28"/>
          <w:szCs w:val="28"/>
        </w:rPr>
        <w:t>. Он показывает жестами животных, действия, эмоции, предметы быта, режимные моменты, предметы быта. По коммуникативной книге может составить простые предложения: Я хочу…, Мне нравится…</w:t>
      </w:r>
    </w:p>
    <w:p w:rsidR="007F4405" w:rsidRPr="00010906" w:rsidRDefault="007F4405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 xml:space="preserve"> Г</w:t>
      </w:r>
      <w:r w:rsidR="0045765D">
        <w:rPr>
          <w:sz w:val="28"/>
          <w:szCs w:val="28"/>
        </w:rPr>
        <w:t>ена у</w:t>
      </w:r>
      <w:r w:rsidRPr="00010906">
        <w:rPr>
          <w:sz w:val="28"/>
          <w:szCs w:val="28"/>
        </w:rPr>
        <w:t xml:space="preserve">чится во втором классе коррекционной школы, методы общения с помощью карточек и жестов ему пригодились во время обучения. </w:t>
      </w:r>
    </w:p>
    <w:p w:rsidR="00656BBD" w:rsidRPr="00010906" w:rsidRDefault="00656BBD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 xml:space="preserve">Обучение навыку комбинированного использования речи и жестов проходит в игровой форме с использованием специально адаптированных для этой цели стихов и пальчиковых игр, в которых используется наиболее часто употребляемые в жизни социальные жесты, обозначающие действия или знакомые предметы: дай, высоко, спать, кошка, дом, зонтик и т.д. </w:t>
      </w:r>
    </w:p>
    <w:p w:rsidR="00656BBD" w:rsidRPr="00010906" w:rsidRDefault="00656BBD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 xml:space="preserve">Дети хорошо обучались жестам по учебному фильму, филь показывался очень часто и дети постепенно многие жесты запомнили. Глухонемой ребенок повторял жесты за взрослыми, смотрел учебный фильм и постепенно стал использовать бытовые жесты в общении со взрослыми. </w:t>
      </w:r>
    </w:p>
    <w:p w:rsidR="00656BBD" w:rsidRPr="00010906" w:rsidRDefault="00656BBD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 xml:space="preserve">Использовали в работе обучающую книгу «Мышонок </w:t>
      </w:r>
      <w:proofErr w:type="spellStart"/>
      <w:r w:rsidRPr="00010906">
        <w:rPr>
          <w:sz w:val="28"/>
          <w:szCs w:val="28"/>
        </w:rPr>
        <w:t>Пино</w:t>
      </w:r>
      <w:proofErr w:type="spellEnd"/>
      <w:r w:rsidRPr="00010906">
        <w:rPr>
          <w:sz w:val="28"/>
          <w:szCs w:val="28"/>
        </w:rPr>
        <w:t xml:space="preserve">». </w:t>
      </w:r>
      <w:r w:rsidR="007037B8" w:rsidRPr="00010906">
        <w:rPr>
          <w:sz w:val="28"/>
          <w:szCs w:val="28"/>
        </w:rPr>
        <w:t xml:space="preserve">Я делала презентацию книги на компьютере. Детям очень понравилась история про мышонка </w:t>
      </w:r>
      <w:proofErr w:type="spellStart"/>
      <w:r w:rsidR="007037B8" w:rsidRPr="00010906">
        <w:rPr>
          <w:sz w:val="28"/>
          <w:szCs w:val="28"/>
        </w:rPr>
        <w:t>Пино</w:t>
      </w:r>
      <w:proofErr w:type="spellEnd"/>
      <w:r w:rsidR="007037B8" w:rsidRPr="00010906">
        <w:rPr>
          <w:sz w:val="28"/>
          <w:szCs w:val="28"/>
        </w:rPr>
        <w:t xml:space="preserve">. Сначала они просто смотрели и слушали, а потом вместе со мной повторяли жесты, эти жесты мы используем в повседневной жизни: спать, гулять, умываться, одеваться, игра «прятки» и т.д. </w:t>
      </w:r>
    </w:p>
    <w:p w:rsidR="00010906" w:rsidRDefault="007037B8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На занятиях я применяю методы общения с карточками и жестами. На занятиях по рисованию дети показывают карточками цвета, которые они хотят использовать. Г</w:t>
      </w:r>
      <w:r w:rsidR="0045765D">
        <w:rPr>
          <w:sz w:val="28"/>
          <w:szCs w:val="28"/>
        </w:rPr>
        <w:t>ена  п</w:t>
      </w:r>
      <w:r w:rsidRPr="00010906">
        <w:rPr>
          <w:sz w:val="28"/>
          <w:szCs w:val="28"/>
        </w:rPr>
        <w:t xml:space="preserve">оказывает в книге жестами картинки, которые он рассматривает. </w:t>
      </w:r>
      <w:bookmarkStart w:id="0" w:name="_GoBack"/>
      <w:bookmarkEnd w:id="0"/>
      <w:r w:rsidR="00FD3505" w:rsidRPr="00010906">
        <w:rPr>
          <w:sz w:val="28"/>
          <w:szCs w:val="28"/>
        </w:rPr>
        <w:t xml:space="preserve"> В группе на стене висит режим дня в картинках . Дети повторяют за воспитателем жестами режимные моменты. </w:t>
      </w:r>
    </w:p>
    <w:p w:rsidR="00825ACC" w:rsidRPr="00010906" w:rsidRDefault="00B57DCA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>«Счастье-это когда тебя понимают» - пожалуй, эту цитату из фильма «Доживем до понедельника» используют чаще всего , говоря об альтернативной коммуникации. И важно понимать, что используя отдельные приемы, мы облегчаем свою работу, но ребенок нуждается в коммуникации, прежде всего</w:t>
      </w:r>
      <w:r w:rsidR="00010906">
        <w:rPr>
          <w:sz w:val="28"/>
          <w:szCs w:val="28"/>
        </w:rPr>
        <w:t>, как в средстве общения.  Н</w:t>
      </w:r>
      <w:r w:rsidRPr="00010906">
        <w:rPr>
          <w:sz w:val="28"/>
          <w:szCs w:val="28"/>
        </w:rPr>
        <w:t xml:space="preserve">аша задача, как специалистов , найти подходящий для каждого способ общения, учитывая уровень овладения вербальной речью, особенностей развития двигательной сферы, </w:t>
      </w:r>
      <w:r w:rsidRPr="00010906">
        <w:rPr>
          <w:sz w:val="28"/>
          <w:szCs w:val="28"/>
        </w:rPr>
        <w:lastRenderedPageBreak/>
        <w:t xml:space="preserve">умения вступать в контакт. Ребенок имеет право выразить свои потребности, рассказать о чем-то, а не только согласиться или не согласиться со специалистом. </w:t>
      </w:r>
    </w:p>
    <w:p w:rsidR="000A4C73" w:rsidRDefault="000A4C73" w:rsidP="00010906">
      <w:pPr>
        <w:spacing w:after="0" w:line="240" w:lineRule="auto"/>
        <w:rPr>
          <w:sz w:val="28"/>
          <w:szCs w:val="28"/>
        </w:rPr>
      </w:pPr>
      <w:r w:rsidRPr="00010906">
        <w:rPr>
          <w:sz w:val="28"/>
          <w:szCs w:val="28"/>
        </w:rPr>
        <w:t xml:space="preserve">От себя лично хочется предупредить, что прежде, чем приступить к обучению коммуникации детей, педагогу необходимо обучиться самому. Ведь овладение альтернативными методами коммуникациями можно сравнить с изучением иностранного языка, но зато потом очень радует результат свой работы. </w:t>
      </w:r>
    </w:p>
    <w:p w:rsidR="00010906" w:rsidRPr="00010906" w:rsidRDefault="00010906" w:rsidP="00010906">
      <w:pPr>
        <w:spacing w:after="0" w:line="240" w:lineRule="auto"/>
        <w:rPr>
          <w:sz w:val="28"/>
          <w:szCs w:val="28"/>
        </w:rPr>
      </w:pPr>
    </w:p>
    <w:p w:rsidR="000A4C73" w:rsidRPr="00010906" w:rsidRDefault="000A4C73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 xml:space="preserve">Используемая литература : </w:t>
      </w:r>
      <w:proofErr w:type="spellStart"/>
      <w:r w:rsidRPr="00010906">
        <w:rPr>
          <w:sz w:val="28"/>
          <w:szCs w:val="28"/>
        </w:rPr>
        <w:t>Форст</w:t>
      </w:r>
      <w:proofErr w:type="spellEnd"/>
      <w:r w:rsidRPr="00010906">
        <w:rPr>
          <w:sz w:val="28"/>
          <w:szCs w:val="28"/>
        </w:rPr>
        <w:t xml:space="preserve"> Л., </w:t>
      </w:r>
      <w:proofErr w:type="spellStart"/>
      <w:r w:rsidRPr="00010906">
        <w:rPr>
          <w:sz w:val="28"/>
          <w:szCs w:val="28"/>
        </w:rPr>
        <w:t>Бонди</w:t>
      </w:r>
      <w:proofErr w:type="spellEnd"/>
      <w:r w:rsidRPr="00010906">
        <w:rPr>
          <w:sz w:val="28"/>
          <w:szCs w:val="28"/>
        </w:rPr>
        <w:t xml:space="preserve"> Э., «Система альтернативной комм</w:t>
      </w:r>
      <w:r w:rsidR="00E03640">
        <w:rPr>
          <w:sz w:val="28"/>
          <w:szCs w:val="28"/>
        </w:rPr>
        <w:t xml:space="preserve">уникации с помощью карточек </w:t>
      </w:r>
      <w:r w:rsidR="00E03640">
        <w:rPr>
          <w:sz w:val="28"/>
          <w:szCs w:val="28"/>
          <w:lang w:val="en-US"/>
        </w:rPr>
        <w:t>PECS</w:t>
      </w:r>
      <w:r w:rsidRPr="00010906">
        <w:rPr>
          <w:sz w:val="28"/>
          <w:szCs w:val="28"/>
        </w:rPr>
        <w:t xml:space="preserve">». Перевод с английского, </w:t>
      </w:r>
      <w:proofErr w:type="spellStart"/>
      <w:r w:rsidRPr="00010906">
        <w:rPr>
          <w:sz w:val="28"/>
          <w:szCs w:val="28"/>
        </w:rPr>
        <w:t>Теревинф</w:t>
      </w:r>
      <w:proofErr w:type="spellEnd"/>
      <w:r w:rsidRPr="00010906">
        <w:rPr>
          <w:sz w:val="28"/>
          <w:szCs w:val="28"/>
        </w:rPr>
        <w:t xml:space="preserve">, 2011. </w:t>
      </w:r>
    </w:p>
    <w:p w:rsidR="00ED7A78" w:rsidRPr="00010906" w:rsidRDefault="00ED7A78" w:rsidP="00010906">
      <w:pPr>
        <w:spacing w:after="0"/>
        <w:rPr>
          <w:sz w:val="28"/>
          <w:szCs w:val="28"/>
        </w:rPr>
      </w:pPr>
    </w:p>
    <w:p w:rsidR="00E2685C" w:rsidRPr="00010906" w:rsidRDefault="00E2685C" w:rsidP="00010906">
      <w:pPr>
        <w:spacing w:after="0"/>
        <w:rPr>
          <w:sz w:val="28"/>
          <w:szCs w:val="28"/>
        </w:rPr>
      </w:pPr>
    </w:p>
    <w:p w:rsidR="00E2685C" w:rsidRPr="00010906" w:rsidRDefault="000A4C73" w:rsidP="00010906">
      <w:pPr>
        <w:spacing w:after="0"/>
        <w:rPr>
          <w:sz w:val="28"/>
          <w:szCs w:val="28"/>
        </w:rPr>
      </w:pPr>
      <w:r w:rsidRPr="00010906">
        <w:rPr>
          <w:sz w:val="28"/>
          <w:szCs w:val="28"/>
        </w:rPr>
        <w:t xml:space="preserve"> </w:t>
      </w:r>
    </w:p>
    <w:p w:rsidR="008D6DEE" w:rsidRDefault="008D6DEE" w:rsidP="00010906">
      <w:pPr>
        <w:spacing w:after="0"/>
        <w:rPr>
          <w:sz w:val="28"/>
          <w:szCs w:val="28"/>
        </w:rPr>
      </w:pPr>
    </w:p>
    <w:p w:rsidR="00FC2CC9" w:rsidRDefault="00FC2CC9" w:rsidP="00010906">
      <w:pPr>
        <w:spacing w:after="0"/>
        <w:rPr>
          <w:sz w:val="28"/>
          <w:szCs w:val="28"/>
        </w:rPr>
      </w:pPr>
    </w:p>
    <w:p w:rsidR="00FC2CC9" w:rsidRDefault="00FC2CC9" w:rsidP="00010906">
      <w:pPr>
        <w:spacing w:after="0"/>
        <w:rPr>
          <w:sz w:val="28"/>
          <w:szCs w:val="28"/>
        </w:rPr>
      </w:pPr>
    </w:p>
    <w:p w:rsidR="00FC2CC9" w:rsidRDefault="00FC2CC9" w:rsidP="00010906">
      <w:pPr>
        <w:spacing w:after="0"/>
        <w:rPr>
          <w:sz w:val="28"/>
          <w:szCs w:val="28"/>
        </w:rPr>
      </w:pPr>
    </w:p>
    <w:p w:rsidR="00FC2CC9" w:rsidRDefault="00FC2CC9" w:rsidP="00010906">
      <w:pPr>
        <w:spacing w:after="0"/>
        <w:rPr>
          <w:sz w:val="28"/>
          <w:szCs w:val="28"/>
        </w:rPr>
      </w:pPr>
    </w:p>
    <w:p w:rsidR="00FC2CC9" w:rsidRDefault="00FC2CC9" w:rsidP="00010906">
      <w:pPr>
        <w:spacing w:after="0"/>
        <w:rPr>
          <w:sz w:val="28"/>
          <w:szCs w:val="28"/>
        </w:rPr>
      </w:pPr>
    </w:p>
    <w:p w:rsidR="00FC2CC9" w:rsidRDefault="00FC2CC9" w:rsidP="00010906">
      <w:pPr>
        <w:spacing w:after="0"/>
        <w:rPr>
          <w:sz w:val="28"/>
          <w:szCs w:val="28"/>
        </w:rPr>
      </w:pPr>
    </w:p>
    <w:p w:rsidR="00FC2CC9" w:rsidRDefault="00FC2CC9" w:rsidP="00010906">
      <w:pPr>
        <w:spacing w:after="0"/>
        <w:rPr>
          <w:sz w:val="28"/>
          <w:szCs w:val="28"/>
        </w:rPr>
      </w:pPr>
    </w:p>
    <w:p w:rsidR="00FC2CC9" w:rsidRDefault="00FC2CC9" w:rsidP="00010906">
      <w:pPr>
        <w:spacing w:after="0"/>
        <w:rPr>
          <w:sz w:val="28"/>
          <w:szCs w:val="28"/>
        </w:rPr>
      </w:pPr>
    </w:p>
    <w:p w:rsidR="00FC2CC9" w:rsidRDefault="00FC2CC9" w:rsidP="00010906">
      <w:pPr>
        <w:spacing w:after="0"/>
        <w:rPr>
          <w:sz w:val="28"/>
          <w:szCs w:val="28"/>
        </w:rPr>
      </w:pPr>
    </w:p>
    <w:p w:rsidR="0078462E" w:rsidRDefault="0078462E" w:rsidP="00010906">
      <w:pPr>
        <w:spacing w:after="0"/>
        <w:rPr>
          <w:sz w:val="28"/>
          <w:szCs w:val="28"/>
        </w:rPr>
      </w:pPr>
    </w:p>
    <w:p w:rsidR="0078462E" w:rsidRPr="00010906" w:rsidRDefault="0078462E" w:rsidP="00010906">
      <w:pPr>
        <w:spacing w:after="0"/>
        <w:rPr>
          <w:sz w:val="28"/>
          <w:szCs w:val="28"/>
        </w:rPr>
      </w:pPr>
    </w:p>
    <w:sectPr w:rsidR="0078462E" w:rsidRPr="00010906" w:rsidSect="00E42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DEE"/>
    <w:rsid w:val="00010906"/>
    <w:rsid w:val="00026F2B"/>
    <w:rsid w:val="000A4C73"/>
    <w:rsid w:val="00145BC4"/>
    <w:rsid w:val="003F4754"/>
    <w:rsid w:val="003F6C15"/>
    <w:rsid w:val="004560BC"/>
    <w:rsid w:val="0045765D"/>
    <w:rsid w:val="004A20AD"/>
    <w:rsid w:val="004A27B2"/>
    <w:rsid w:val="005A31B6"/>
    <w:rsid w:val="006164C2"/>
    <w:rsid w:val="00656BBD"/>
    <w:rsid w:val="007037B8"/>
    <w:rsid w:val="0078462E"/>
    <w:rsid w:val="007C0A98"/>
    <w:rsid w:val="007F4405"/>
    <w:rsid w:val="00825ACC"/>
    <w:rsid w:val="008D6DEE"/>
    <w:rsid w:val="009B23EE"/>
    <w:rsid w:val="009C7AF1"/>
    <w:rsid w:val="00A8690E"/>
    <w:rsid w:val="00A87DDF"/>
    <w:rsid w:val="00AE7CAF"/>
    <w:rsid w:val="00AF2E60"/>
    <w:rsid w:val="00B57DCA"/>
    <w:rsid w:val="00B63DDF"/>
    <w:rsid w:val="00B73131"/>
    <w:rsid w:val="00BF72AB"/>
    <w:rsid w:val="00DF4B77"/>
    <w:rsid w:val="00E03640"/>
    <w:rsid w:val="00E2685C"/>
    <w:rsid w:val="00E42983"/>
    <w:rsid w:val="00ED7A78"/>
    <w:rsid w:val="00F23B6A"/>
    <w:rsid w:val="00F9436D"/>
    <w:rsid w:val="00FC2CC9"/>
    <w:rsid w:val="00FD3505"/>
    <w:rsid w:val="00FF1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C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1200</Words>
  <Characters>6841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2016-11-09T08:48:00Z</dcterms:created>
  <dcterms:modified xsi:type="dcterms:W3CDTF">2017-03-06T15:44:00Z</dcterms:modified>
</cp:coreProperties>
</file>