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AE7788">
        <w:rPr>
          <w:b/>
          <w:color w:val="000000"/>
          <w:sz w:val="28"/>
          <w:szCs w:val="28"/>
        </w:rPr>
        <w:t xml:space="preserve">Доклад «Обобщение педагогического опыта» 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 xml:space="preserve">Для любой профессиональной деятельности человека характерны нововведения, инновации. Инновации являются результатом научных </w:t>
      </w:r>
      <w:proofErr w:type="gramStart"/>
      <w:r w:rsidRPr="00AE7788">
        <w:rPr>
          <w:color w:val="000000"/>
          <w:sz w:val="28"/>
          <w:szCs w:val="28"/>
        </w:rPr>
        <w:t>поисков</w:t>
      </w:r>
      <w:proofErr w:type="gramEnd"/>
      <w:r w:rsidRPr="00AE7788">
        <w:rPr>
          <w:color w:val="000000"/>
          <w:sz w:val="28"/>
          <w:szCs w:val="28"/>
        </w:rPr>
        <w:t xml:space="preserve"> как отдельных педагогов, так и целых коллективов. Этот процесс не может быть стихийным, он становится предметом изучения, анализа и внедрения в практику. Передовой педагогический опыт обеспечивает:</w:t>
      </w:r>
    </w:p>
    <w:p w:rsidR="00AE7788" w:rsidRPr="00AE7788" w:rsidRDefault="00AE7788" w:rsidP="00AE77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решение проблем, возникающих перед образованием на современном этапе развития общества;</w:t>
      </w:r>
    </w:p>
    <w:p w:rsidR="00AE7788" w:rsidRPr="00AE7788" w:rsidRDefault="00AE7788" w:rsidP="00AE77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внедрение достижений психолого-педагогических наук в практику;</w:t>
      </w:r>
    </w:p>
    <w:p w:rsidR="00AE7788" w:rsidRPr="00AE7788" w:rsidRDefault="00AE7788" w:rsidP="00AE77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выдвижение и апробирование новых идей, содержания, методов, организации педагогического процесса;</w:t>
      </w:r>
    </w:p>
    <w:p w:rsidR="00AE7788" w:rsidRPr="00AE7788" w:rsidRDefault="00AE7788" w:rsidP="00AE77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корректирование и доводку новаций для разнообразных видов и условий образования;</w:t>
      </w:r>
    </w:p>
    <w:p w:rsidR="00AE7788" w:rsidRPr="00AE7788" w:rsidRDefault="00AE7788" w:rsidP="00AE778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выработку рекомендаций для педагога.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Вместе с тем единой точки зрения на определение и понимание передового педагогического опыта не существует. В педагогической литературе насчитывается до 40 различных определений понятия «передовой педагогический опыт». Передовой педагогический опыт, как </w:t>
      </w:r>
      <w:r w:rsidRPr="00AE7788">
        <w:rPr>
          <w:i/>
          <w:iCs/>
          <w:color w:val="000000"/>
          <w:sz w:val="28"/>
          <w:szCs w:val="28"/>
        </w:rPr>
        <w:t>итог личного, локального эксперимента педагога, воспитателя, руководителя.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color w:val="000000"/>
          <w:sz w:val="28"/>
          <w:szCs w:val="28"/>
        </w:rPr>
        <w:t>Педагогический опыт</w:t>
      </w:r>
      <w:r w:rsidRPr="00AE7788">
        <w:rPr>
          <w:color w:val="000000"/>
          <w:sz w:val="28"/>
          <w:szCs w:val="28"/>
        </w:rPr>
        <w:t> – </w:t>
      </w:r>
      <w:r w:rsidRPr="00AE7788">
        <w:rPr>
          <w:i/>
          <w:iCs/>
          <w:color w:val="000000"/>
          <w:sz w:val="28"/>
          <w:szCs w:val="28"/>
        </w:rPr>
        <w:t>это отвечающий современным запросам, открывающий возможности постоянного совершенствования, нередко оригинальный по содержанию, логике, методам и приемам образец педагогической деятельности, приносящий лучшие по сравнению с мировой практикой результаты.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Педагогический опыт определяется как «</w:t>
      </w:r>
      <w:r w:rsidRPr="00AE7788">
        <w:rPr>
          <w:i/>
          <w:iCs/>
          <w:color w:val="000000"/>
          <w:sz w:val="28"/>
          <w:szCs w:val="28"/>
        </w:rPr>
        <w:t>активное освоение и реализация педагогом в практике законов и принципов педагогики с учётом конкретных условий, особенностей детей, детского коллектива и собственной личности</w:t>
      </w:r>
      <w:r w:rsidRPr="00AE7788">
        <w:rPr>
          <w:color w:val="000000"/>
          <w:sz w:val="28"/>
          <w:szCs w:val="28"/>
        </w:rPr>
        <w:t>; передовой опыт характеризуется тем, что педагог получает </w:t>
      </w:r>
      <w:r w:rsidRPr="00AE7788">
        <w:rPr>
          <w:i/>
          <w:iCs/>
          <w:color w:val="000000"/>
          <w:sz w:val="28"/>
          <w:szCs w:val="28"/>
        </w:rPr>
        <w:t>лучшие результаты за счёт усовершенствования имеющихся средств, оптимальной организации педагогического процесса.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В широком смысле</w:t>
      </w:r>
      <w:r w:rsidRPr="00AE7788">
        <w:rPr>
          <w:color w:val="000000"/>
          <w:sz w:val="28"/>
          <w:szCs w:val="28"/>
        </w:rPr>
        <w:t> «передовой педагогический опыт» следует рассматривать как </w:t>
      </w:r>
      <w:r w:rsidRPr="00AE7788">
        <w:rPr>
          <w:i/>
          <w:iCs/>
          <w:color w:val="000000"/>
          <w:sz w:val="28"/>
          <w:szCs w:val="28"/>
        </w:rPr>
        <w:t>высокое профессиональное мастерство педагога, когда значительные положительные результаты в работе достигаются за счет умелого и успешного применения известных в науке принципов и методов.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В </w:t>
      </w:r>
      <w:r w:rsidRPr="00AE7788">
        <w:rPr>
          <w:b/>
          <w:bCs/>
          <w:i/>
          <w:iCs/>
          <w:color w:val="000000"/>
          <w:sz w:val="28"/>
          <w:szCs w:val="28"/>
        </w:rPr>
        <w:t>узком смысле</w:t>
      </w:r>
      <w:r w:rsidRPr="00AE7788">
        <w:rPr>
          <w:color w:val="000000"/>
          <w:sz w:val="28"/>
          <w:szCs w:val="28"/>
        </w:rPr>
        <w:t> «передовой педагогический опыт» </w:t>
      </w:r>
      <w:r w:rsidRPr="00AE7788">
        <w:rPr>
          <w:i/>
          <w:iCs/>
          <w:color w:val="000000"/>
          <w:sz w:val="28"/>
          <w:szCs w:val="28"/>
        </w:rPr>
        <w:t>несет в себе элементы творческого поиска, новизны, оригинальности и рассматривается как новаторство. </w:t>
      </w:r>
      <w:r w:rsidRPr="00AE7788">
        <w:rPr>
          <w:b/>
          <w:bCs/>
          <w:i/>
          <w:iCs/>
          <w:color w:val="000000"/>
          <w:sz w:val="28"/>
          <w:szCs w:val="28"/>
        </w:rPr>
        <w:t>Новаторским </w:t>
      </w:r>
      <w:r w:rsidRPr="00AE7788">
        <w:rPr>
          <w:color w:val="000000"/>
          <w:sz w:val="28"/>
          <w:szCs w:val="28"/>
        </w:rPr>
        <w:t xml:space="preserve">называется абсолютно новый, ранее неизвестный опыт, оказавшийся настолько передовым, что обогатил педагогическую науку, общественное педагогическое знание, высокая эффективность которого была доказана в процессе педагогической практики. </w:t>
      </w:r>
      <w:r w:rsidRPr="00AE7788">
        <w:rPr>
          <w:color w:val="000000"/>
          <w:sz w:val="28"/>
          <w:szCs w:val="28"/>
        </w:rPr>
        <w:lastRenderedPageBreak/>
        <w:t>Такой педагогический опыт особенно ценен потому, что именно он прокладывает новые пути в педагогической практике и педагогической науке.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В качестве опыта могут выступать:</w:t>
      </w:r>
    </w:p>
    <w:p w:rsidR="00AE7788" w:rsidRPr="00AE7788" w:rsidRDefault="00AE7788" w:rsidP="00AE77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технология или элементы технологии;</w:t>
      </w:r>
    </w:p>
    <w:p w:rsidR="00AE7788" w:rsidRPr="00AE7788" w:rsidRDefault="00AE7788" w:rsidP="00AE77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авторские программы;</w:t>
      </w:r>
    </w:p>
    <w:p w:rsidR="00AE7788" w:rsidRPr="00AE7788" w:rsidRDefault="00AE7788" w:rsidP="00AE77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система методических приемов;</w:t>
      </w:r>
    </w:p>
    <w:p w:rsidR="00AE7788" w:rsidRPr="00AE7788" w:rsidRDefault="00AE7788" w:rsidP="00AE77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эффективные средства обучения (пособия, карточки, тренажеры);</w:t>
      </w:r>
    </w:p>
    <w:p w:rsidR="00AE7788" w:rsidRPr="00AE7788" w:rsidRDefault="00AE7788" w:rsidP="00AE778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эффективная система оценки знаний и др.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Но любой передовой педагогический опыт должен быть источником </w:t>
      </w:r>
      <w:r w:rsidRPr="00AE7788">
        <w:rPr>
          <w:b/>
          <w:bCs/>
          <w:color w:val="000000"/>
          <w:sz w:val="28"/>
          <w:szCs w:val="28"/>
        </w:rPr>
        <w:t>решения педагогической проблемы, </w:t>
      </w:r>
      <w:r w:rsidRPr="00AE7788">
        <w:rPr>
          <w:color w:val="000000"/>
          <w:sz w:val="28"/>
          <w:szCs w:val="28"/>
        </w:rPr>
        <w:t>например, связанной с недостаточным уровнем развития речи, мышления, памяти и других психических процессов у детей; осуществлением индивидуального и дифференцированного подхода; низким уровнем воспитанности детей и др. Именно такой опыт подлежит диссеминации в первую очередь.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«Передовой педагогический опыт» в зависимости от количества его авторов может быть </w:t>
      </w:r>
      <w:r w:rsidRPr="00AE7788">
        <w:rPr>
          <w:b/>
          <w:bCs/>
          <w:i/>
          <w:iCs/>
          <w:color w:val="000000"/>
          <w:sz w:val="28"/>
          <w:szCs w:val="28"/>
        </w:rPr>
        <w:t>коллективным, групповым и индивидуальным</w:t>
      </w:r>
      <w:r w:rsidRPr="00AE7788">
        <w:rPr>
          <w:b/>
          <w:bCs/>
          <w:color w:val="000000"/>
          <w:sz w:val="28"/>
          <w:szCs w:val="28"/>
        </w:rPr>
        <w:t>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Опыт может быть </w:t>
      </w:r>
      <w:r w:rsidRPr="00AE7788">
        <w:rPr>
          <w:b/>
          <w:bCs/>
          <w:i/>
          <w:iCs/>
          <w:color w:val="000000"/>
          <w:sz w:val="28"/>
          <w:szCs w:val="28"/>
        </w:rPr>
        <w:t>комплексным, функциональным, локальным Комплексный</w:t>
      </w:r>
      <w:r w:rsidRPr="00AE7788">
        <w:rPr>
          <w:color w:val="000000"/>
          <w:sz w:val="28"/>
          <w:szCs w:val="28"/>
        </w:rPr>
        <w:t> охватывает разные вопросы воспитательно-образовательного процесса, </w:t>
      </w:r>
      <w:r w:rsidRPr="00AE7788">
        <w:rPr>
          <w:b/>
          <w:bCs/>
          <w:i/>
          <w:iCs/>
          <w:color w:val="000000"/>
          <w:sz w:val="28"/>
          <w:szCs w:val="28"/>
        </w:rPr>
        <w:t>функциональный </w:t>
      </w:r>
      <w:r w:rsidRPr="00AE7788">
        <w:rPr>
          <w:color w:val="000000"/>
          <w:sz w:val="28"/>
          <w:szCs w:val="28"/>
        </w:rPr>
        <w:t>отражает один из видов работы с детьми, отдельные вопросы или аспекты обучения или воспитания; </w:t>
      </w:r>
      <w:r w:rsidRPr="00AE7788">
        <w:rPr>
          <w:b/>
          <w:bCs/>
          <w:i/>
          <w:iCs/>
          <w:color w:val="000000"/>
          <w:sz w:val="28"/>
          <w:szCs w:val="28"/>
        </w:rPr>
        <w:t>локальный</w:t>
      </w:r>
      <w:r w:rsidRPr="00AE7788">
        <w:rPr>
          <w:color w:val="000000"/>
          <w:sz w:val="28"/>
          <w:szCs w:val="28"/>
        </w:rPr>
        <w:t> опыт чаще всего раскрывает определенную проблему.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Педагогический опыт</w:t>
      </w:r>
      <w:r w:rsidRPr="00AE7788">
        <w:rPr>
          <w:b/>
          <w:bCs/>
          <w:color w:val="000000"/>
          <w:sz w:val="28"/>
          <w:szCs w:val="28"/>
        </w:rPr>
        <w:t> может быть зафиксированным </w:t>
      </w:r>
      <w:r w:rsidRPr="00AE7788">
        <w:rPr>
          <w:color w:val="000000"/>
          <w:sz w:val="28"/>
          <w:szCs w:val="28"/>
        </w:rPr>
        <w:t>(опубликованным), когда сообщение о деятельности педагогов и ее результатах представлены в личных записях или докладах на совещаниях, статьях, и </w:t>
      </w:r>
      <w:r w:rsidRPr="00AE7788">
        <w:rPr>
          <w:b/>
          <w:bCs/>
          <w:i/>
          <w:iCs/>
          <w:color w:val="000000"/>
          <w:sz w:val="28"/>
          <w:szCs w:val="28"/>
        </w:rPr>
        <w:t>незафиксированным </w:t>
      </w:r>
      <w:r w:rsidRPr="00AE7788">
        <w:rPr>
          <w:i/>
          <w:iCs/>
          <w:color w:val="000000"/>
          <w:sz w:val="28"/>
          <w:szCs w:val="28"/>
        </w:rPr>
        <w:t>(неопубликованным), </w:t>
      </w:r>
      <w:r w:rsidRPr="00AE7788">
        <w:rPr>
          <w:color w:val="000000"/>
          <w:sz w:val="28"/>
          <w:szCs w:val="28"/>
        </w:rPr>
        <w:t>когда совокупность профессионально значимых качеств, технологических приемов и методов не нашли отражения в средствах массовой информации.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 xml:space="preserve">По степени проявления творческой новизны передовой опыт подразделяют </w:t>
      </w:r>
      <w:proofErr w:type="gramStart"/>
      <w:r w:rsidRPr="00AE7788">
        <w:rPr>
          <w:color w:val="000000"/>
          <w:sz w:val="28"/>
          <w:szCs w:val="28"/>
        </w:rPr>
        <w:t>на</w:t>
      </w:r>
      <w:proofErr w:type="gramEnd"/>
      <w:r w:rsidRPr="00AE7788">
        <w:rPr>
          <w:b/>
          <w:bCs/>
          <w:i/>
          <w:iCs/>
          <w:color w:val="000000"/>
          <w:sz w:val="28"/>
          <w:szCs w:val="28"/>
        </w:rPr>
        <w:t> исследовательский, частично-поисковый или репродуктивный</w:t>
      </w:r>
      <w:r w:rsidRPr="00AE7788">
        <w:rPr>
          <w:i/>
          <w:iCs/>
          <w:color w:val="000000"/>
          <w:sz w:val="28"/>
          <w:szCs w:val="28"/>
        </w:rPr>
        <w:t>.</w:t>
      </w:r>
      <w:r w:rsidRPr="00AE7788">
        <w:rPr>
          <w:color w:val="000000"/>
          <w:sz w:val="28"/>
          <w:szCs w:val="28"/>
        </w:rPr>
        <w:t> В последнем успешно повторяются уже известные методические рекомендации и опыт других педагогов-мастеров. В </w:t>
      </w:r>
      <w:proofErr w:type="gramStart"/>
      <w:r w:rsidRPr="00AE7788">
        <w:rPr>
          <w:b/>
          <w:bCs/>
          <w:i/>
          <w:iCs/>
          <w:color w:val="000000"/>
          <w:sz w:val="28"/>
          <w:szCs w:val="28"/>
        </w:rPr>
        <w:t>частично-поисковом</w:t>
      </w:r>
      <w:proofErr w:type="gramEnd"/>
      <w:r w:rsidRPr="00AE7788">
        <w:rPr>
          <w:color w:val="000000"/>
          <w:sz w:val="28"/>
          <w:szCs w:val="28"/>
        </w:rPr>
        <w:t> педагог вносит элементы нового в известный передовой опыт и методические рекомендации. Об </w:t>
      </w:r>
      <w:r w:rsidRPr="00AE7788">
        <w:rPr>
          <w:b/>
          <w:bCs/>
          <w:i/>
          <w:iCs/>
          <w:color w:val="000000"/>
          <w:sz w:val="28"/>
          <w:szCs w:val="28"/>
        </w:rPr>
        <w:t>исследовательском</w:t>
      </w:r>
      <w:r w:rsidRPr="00AE7788">
        <w:rPr>
          <w:color w:val="000000"/>
          <w:sz w:val="28"/>
          <w:szCs w:val="28"/>
        </w:rPr>
        <w:t> можно говорить в том случае, если педагог или педагогический коллектив предлагают принципиально новые пути решения учебно-воспитательных задач и экспериментально доказывают их высокую эффективность.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По степени научной обоснованности передовой опыт может находиться на стадии </w:t>
      </w:r>
      <w:r w:rsidRPr="00AE7788">
        <w:rPr>
          <w:b/>
          <w:bCs/>
          <w:i/>
          <w:iCs/>
          <w:color w:val="000000"/>
          <w:sz w:val="28"/>
          <w:szCs w:val="28"/>
        </w:rPr>
        <w:t>эмпирического или научно-теоретического обоснования</w:t>
      </w:r>
      <w:r w:rsidRPr="00AE7788">
        <w:rPr>
          <w:color w:val="000000"/>
          <w:sz w:val="28"/>
          <w:szCs w:val="28"/>
        </w:rPr>
        <w:t>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lastRenderedPageBreak/>
        <w:t>По характеру научной обоснованности передовой опыт можно подразделить </w:t>
      </w:r>
      <w:proofErr w:type="gramStart"/>
      <w:r w:rsidRPr="00AE7788">
        <w:rPr>
          <w:b/>
          <w:bCs/>
          <w:i/>
          <w:iCs/>
          <w:color w:val="000000"/>
          <w:sz w:val="28"/>
          <w:szCs w:val="28"/>
        </w:rPr>
        <w:t>на</w:t>
      </w:r>
      <w:proofErr w:type="gramEnd"/>
      <w:r w:rsidRPr="00AE7788">
        <w:rPr>
          <w:b/>
          <w:bCs/>
          <w:i/>
          <w:iCs/>
          <w:color w:val="000000"/>
          <w:sz w:val="28"/>
          <w:szCs w:val="28"/>
        </w:rPr>
        <w:t xml:space="preserve"> психолого-педагогический и практически обоснованный.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По уровню эффективности опыт может давать более высокие результаты, чем в массовой практике при меньших затратах средств, усилий и времени педагогов и детей.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По продолжительности функционирования может быть </w:t>
      </w:r>
      <w:r w:rsidRPr="00AE7788">
        <w:rPr>
          <w:b/>
          <w:bCs/>
          <w:i/>
          <w:iCs/>
          <w:color w:val="000000"/>
          <w:sz w:val="28"/>
          <w:szCs w:val="28"/>
        </w:rPr>
        <w:t>длительным</w:t>
      </w:r>
      <w:r w:rsidRPr="00AE7788">
        <w:rPr>
          <w:color w:val="000000"/>
          <w:sz w:val="28"/>
          <w:szCs w:val="28"/>
        </w:rPr>
        <w:t> (к примеру, функционирующим более трех лет) и</w:t>
      </w:r>
      <w:r w:rsidRPr="00AE7788">
        <w:rPr>
          <w:b/>
          <w:bCs/>
          <w:i/>
          <w:iCs/>
          <w:color w:val="000000"/>
          <w:sz w:val="28"/>
          <w:szCs w:val="28"/>
        </w:rPr>
        <w:t> кратковременным</w:t>
      </w:r>
      <w:r w:rsidRPr="00AE7788">
        <w:rPr>
          <w:color w:val="000000"/>
          <w:sz w:val="28"/>
          <w:szCs w:val="28"/>
        </w:rPr>
        <w:t> (функционирующим до трех лет).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gramStart"/>
      <w:r w:rsidRPr="00AE7788">
        <w:rPr>
          <w:color w:val="000000"/>
          <w:sz w:val="28"/>
          <w:szCs w:val="28"/>
        </w:rPr>
        <w:t>Педагогический опыт может быть </w:t>
      </w:r>
      <w:r w:rsidRPr="00AE7788">
        <w:rPr>
          <w:b/>
          <w:bCs/>
          <w:i/>
          <w:iCs/>
          <w:color w:val="000000"/>
          <w:sz w:val="28"/>
          <w:szCs w:val="28"/>
        </w:rPr>
        <w:t>перспективным и бесперспективным; реальным, </w:t>
      </w:r>
      <w:r w:rsidRPr="00AE7788">
        <w:rPr>
          <w:color w:val="000000"/>
          <w:sz w:val="28"/>
          <w:szCs w:val="28"/>
        </w:rPr>
        <w:t>состоявшимся, отражающим то, что «имело место», было, уже прошло, </w:t>
      </w:r>
      <w:r w:rsidRPr="00AE7788">
        <w:rPr>
          <w:b/>
          <w:bCs/>
          <w:i/>
          <w:iCs/>
          <w:color w:val="000000"/>
          <w:sz w:val="28"/>
          <w:szCs w:val="28"/>
        </w:rPr>
        <w:t>и потенциальным, </w:t>
      </w:r>
      <w:r w:rsidRPr="00AE7788">
        <w:rPr>
          <w:color w:val="000000"/>
          <w:sz w:val="28"/>
          <w:szCs w:val="28"/>
        </w:rPr>
        <w:t>обращенным в будущее, позволяющим предполагать, прогнозировать, предугадывать то, что может состояться, реализоваться или нет в зависимости от определенных обстоятельств</w:t>
      </w:r>
      <w:r w:rsidRPr="00AE7788">
        <w:rPr>
          <w:b/>
          <w:bCs/>
          <w:i/>
          <w:iCs/>
          <w:color w:val="000000"/>
          <w:sz w:val="28"/>
          <w:szCs w:val="28"/>
        </w:rPr>
        <w:t>.</w:t>
      </w:r>
      <w:proofErr w:type="gramEnd"/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Педагогический опыт может быть </w:t>
      </w:r>
      <w:r w:rsidRPr="00AE7788">
        <w:rPr>
          <w:b/>
          <w:bCs/>
          <w:i/>
          <w:iCs/>
          <w:color w:val="000000"/>
          <w:sz w:val="28"/>
          <w:szCs w:val="28"/>
        </w:rPr>
        <w:t>положительным и отрицательным. Положительный </w:t>
      </w:r>
      <w:r w:rsidRPr="00AE7788">
        <w:rPr>
          <w:color w:val="000000"/>
          <w:sz w:val="28"/>
          <w:szCs w:val="28"/>
        </w:rPr>
        <w:t>опыт требует развития, закрепления, поощрения, </w:t>
      </w:r>
      <w:r w:rsidRPr="00AE7788">
        <w:rPr>
          <w:b/>
          <w:bCs/>
          <w:i/>
          <w:iCs/>
          <w:color w:val="000000"/>
          <w:sz w:val="28"/>
          <w:szCs w:val="28"/>
        </w:rPr>
        <w:t>отрицательный </w:t>
      </w:r>
      <w:r w:rsidRPr="00AE7788">
        <w:rPr>
          <w:color w:val="000000"/>
          <w:sz w:val="28"/>
          <w:szCs w:val="28"/>
        </w:rPr>
        <w:t>опыт требует исключения.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Педагогический опыт может быть </w:t>
      </w:r>
      <w:r w:rsidRPr="00AE7788">
        <w:rPr>
          <w:b/>
          <w:bCs/>
          <w:i/>
          <w:iCs/>
          <w:color w:val="000000"/>
          <w:sz w:val="28"/>
          <w:szCs w:val="28"/>
        </w:rPr>
        <w:t>стихийным и планомерно (целенаправленно) сформированным. Стихийный </w:t>
      </w:r>
      <w:r w:rsidRPr="00AE7788">
        <w:rPr>
          <w:color w:val="000000"/>
          <w:sz w:val="28"/>
          <w:szCs w:val="28"/>
        </w:rPr>
        <w:t>опыт складывается спонтанно, сам собой. Невозможно прогнозировать, где и когда он появится, при этом педагог, действует, не осознавая, что получает в своей практике неожиданные результаты (положительные или отрицательные). </w:t>
      </w:r>
      <w:r w:rsidRPr="00AE7788">
        <w:rPr>
          <w:b/>
          <w:bCs/>
          <w:i/>
          <w:iCs/>
          <w:color w:val="000000"/>
          <w:sz w:val="28"/>
          <w:szCs w:val="28"/>
        </w:rPr>
        <w:t>Планомерный </w:t>
      </w:r>
      <w:r w:rsidRPr="00AE7788">
        <w:rPr>
          <w:color w:val="000000"/>
          <w:sz w:val="28"/>
          <w:szCs w:val="28"/>
        </w:rPr>
        <w:t>опыт складывается целенаправленно, постепенно формируется, «выращивается», при этом педагог или педагогический коллектив последовательно реализуют свой теоретически обоснованный замысел, по необходимости осуществляя коррекцию.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Приведенные выше классификации позволяют характеризовать передовой педагогический опыт с различных точек зрения. Однако не менее значимым в этом процессе является понятие </w:t>
      </w:r>
      <w:r w:rsidRPr="00AE7788">
        <w:rPr>
          <w:b/>
          <w:bCs/>
          <w:color w:val="000000"/>
          <w:sz w:val="28"/>
          <w:szCs w:val="28"/>
        </w:rPr>
        <w:t>«</w:t>
      </w:r>
      <w:r w:rsidRPr="00AE7788">
        <w:rPr>
          <w:b/>
          <w:bCs/>
          <w:i/>
          <w:iCs/>
          <w:color w:val="000000"/>
          <w:sz w:val="28"/>
          <w:szCs w:val="28"/>
        </w:rPr>
        <w:t>педагогическая инновация»</w:t>
      </w:r>
      <w:r w:rsidRPr="00AE7788">
        <w:rPr>
          <w:color w:val="000000"/>
          <w:sz w:val="28"/>
          <w:szCs w:val="28"/>
        </w:rPr>
        <w:t xml:space="preserve"> (нововведение), </w:t>
      </w:r>
      <w:proofErr w:type="gramStart"/>
      <w:r w:rsidRPr="00AE7788">
        <w:rPr>
          <w:color w:val="000000"/>
          <w:sz w:val="28"/>
          <w:szCs w:val="28"/>
        </w:rPr>
        <w:t>под</w:t>
      </w:r>
      <w:proofErr w:type="gramEnd"/>
      <w:r w:rsidRPr="00AE7788">
        <w:rPr>
          <w:color w:val="000000"/>
          <w:sz w:val="28"/>
          <w:szCs w:val="28"/>
        </w:rPr>
        <w:t xml:space="preserve"> чем понимается целенаправленное изменение, вносящее в образовательную среду стабильные элементы (новшества), улучшающие характеристики отдельных частей, компонентов и самой образовательной системы в целом; процесс освоения новшества (нового средства, методов, методик, технологий, программ); поиск идеальных методик и программ, их внедрение в воспитательно-образовательный процесс и их творческое переосмысление.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gramStart"/>
      <w:r w:rsidRPr="00AE7788">
        <w:rPr>
          <w:color w:val="000000"/>
          <w:sz w:val="28"/>
          <w:szCs w:val="28"/>
        </w:rPr>
        <w:t>Педагогические инновации классифицируются </w:t>
      </w:r>
      <w:r w:rsidRPr="00AE7788">
        <w:rPr>
          <w:b/>
          <w:bCs/>
          <w:color w:val="000000"/>
          <w:sz w:val="28"/>
          <w:szCs w:val="28"/>
        </w:rPr>
        <w:t>по видам деятельности: </w:t>
      </w:r>
      <w:r w:rsidRPr="00AE7788">
        <w:rPr>
          <w:color w:val="000000"/>
          <w:sz w:val="28"/>
          <w:szCs w:val="28"/>
        </w:rPr>
        <w:t>на </w:t>
      </w:r>
      <w:r w:rsidRPr="00AE7788">
        <w:rPr>
          <w:b/>
          <w:bCs/>
          <w:i/>
          <w:iCs/>
          <w:color w:val="000000"/>
          <w:sz w:val="28"/>
          <w:szCs w:val="28"/>
        </w:rPr>
        <w:t>педагогические</w:t>
      </w:r>
      <w:r w:rsidRPr="00AE7788">
        <w:rPr>
          <w:color w:val="000000"/>
          <w:sz w:val="28"/>
          <w:szCs w:val="28"/>
        </w:rPr>
        <w:t>, обеспечивающие педагогический процесс, и </w:t>
      </w:r>
      <w:r w:rsidRPr="00AE7788">
        <w:rPr>
          <w:b/>
          <w:bCs/>
          <w:i/>
          <w:iCs/>
          <w:color w:val="000000"/>
          <w:sz w:val="28"/>
          <w:szCs w:val="28"/>
        </w:rPr>
        <w:t>управленческие</w:t>
      </w:r>
      <w:r w:rsidRPr="00AE7788">
        <w:rPr>
          <w:color w:val="000000"/>
          <w:sz w:val="28"/>
          <w:szCs w:val="28"/>
        </w:rPr>
        <w:t>;</w:t>
      </w:r>
      <w:proofErr w:type="gramEnd"/>
      <w:r w:rsidRPr="00AE7788">
        <w:rPr>
          <w:color w:val="000000"/>
          <w:sz w:val="28"/>
          <w:szCs w:val="28"/>
        </w:rPr>
        <w:t> </w:t>
      </w:r>
      <w:r w:rsidRPr="00AE7788">
        <w:rPr>
          <w:b/>
          <w:bCs/>
          <w:color w:val="000000"/>
          <w:sz w:val="28"/>
          <w:szCs w:val="28"/>
        </w:rPr>
        <w:t>по характеру вносимых изменений: </w:t>
      </w:r>
      <w:r w:rsidRPr="00AE7788">
        <w:rPr>
          <w:color w:val="000000"/>
          <w:sz w:val="28"/>
          <w:szCs w:val="28"/>
        </w:rPr>
        <w:t>на </w:t>
      </w:r>
      <w:r w:rsidRPr="00AE7788">
        <w:rPr>
          <w:b/>
          <w:bCs/>
          <w:i/>
          <w:iCs/>
          <w:color w:val="000000"/>
          <w:sz w:val="28"/>
          <w:szCs w:val="28"/>
        </w:rPr>
        <w:t>радикальны</w:t>
      </w:r>
      <w:r w:rsidRPr="00AE7788">
        <w:rPr>
          <w:i/>
          <w:iCs/>
          <w:color w:val="000000"/>
          <w:sz w:val="28"/>
          <w:szCs w:val="28"/>
        </w:rPr>
        <w:t>е</w:t>
      </w:r>
      <w:r w:rsidRPr="00AE7788">
        <w:rPr>
          <w:color w:val="000000"/>
          <w:sz w:val="28"/>
          <w:szCs w:val="28"/>
        </w:rPr>
        <w:t> (основанные на принципиально новых идеях и подходах), </w:t>
      </w:r>
      <w:r w:rsidRPr="00AE7788">
        <w:rPr>
          <w:b/>
          <w:bCs/>
          <w:i/>
          <w:iCs/>
          <w:color w:val="000000"/>
          <w:sz w:val="28"/>
          <w:szCs w:val="28"/>
        </w:rPr>
        <w:t>комбинаторные</w:t>
      </w:r>
      <w:r w:rsidRPr="00AE7788">
        <w:rPr>
          <w:color w:val="000000"/>
          <w:sz w:val="28"/>
          <w:szCs w:val="28"/>
        </w:rPr>
        <w:t> (новое сочетание известных элементов) и </w:t>
      </w:r>
      <w:r w:rsidRPr="00AE7788">
        <w:rPr>
          <w:b/>
          <w:bCs/>
          <w:i/>
          <w:iCs/>
          <w:color w:val="000000"/>
          <w:sz w:val="28"/>
          <w:szCs w:val="28"/>
        </w:rPr>
        <w:t>модифицирующие</w:t>
      </w:r>
      <w:r w:rsidRPr="00AE7788">
        <w:rPr>
          <w:color w:val="000000"/>
          <w:sz w:val="28"/>
          <w:szCs w:val="28"/>
        </w:rPr>
        <w:t xml:space="preserve"> (совершенствующие и дополняющие существующие </w:t>
      </w:r>
      <w:r w:rsidRPr="00AE7788">
        <w:rPr>
          <w:color w:val="000000"/>
          <w:sz w:val="28"/>
          <w:szCs w:val="28"/>
        </w:rPr>
        <w:lastRenderedPageBreak/>
        <w:t>образцы и формы)</w:t>
      </w:r>
      <w:proofErr w:type="gramStart"/>
      <w:r w:rsidRPr="00AE7788">
        <w:rPr>
          <w:color w:val="000000"/>
          <w:sz w:val="28"/>
          <w:szCs w:val="28"/>
        </w:rPr>
        <w:t>;</w:t>
      </w:r>
      <w:r w:rsidRPr="00AE7788">
        <w:rPr>
          <w:b/>
          <w:bCs/>
          <w:color w:val="000000"/>
          <w:sz w:val="28"/>
          <w:szCs w:val="28"/>
        </w:rPr>
        <w:t>п</w:t>
      </w:r>
      <w:proofErr w:type="gramEnd"/>
      <w:r w:rsidRPr="00AE7788">
        <w:rPr>
          <w:b/>
          <w:bCs/>
          <w:color w:val="000000"/>
          <w:sz w:val="28"/>
          <w:szCs w:val="28"/>
        </w:rPr>
        <w:t>о масштабу вносимых изменений: </w:t>
      </w:r>
      <w:r w:rsidRPr="00AE7788">
        <w:rPr>
          <w:color w:val="000000"/>
          <w:sz w:val="28"/>
          <w:szCs w:val="28"/>
        </w:rPr>
        <w:t>на </w:t>
      </w:r>
      <w:r w:rsidRPr="00AE7788">
        <w:rPr>
          <w:b/>
          <w:bCs/>
          <w:i/>
          <w:iCs/>
          <w:color w:val="000000"/>
          <w:sz w:val="28"/>
          <w:szCs w:val="28"/>
        </w:rPr>
        <w:t>локальные</w:t>
      </w:r>
      <w:r w:rsidRPr="00AE7788">
        <w:rPr>
          <w:color w:val="000000"/>
          <w:sz w:val="28"/>
          <w:szCs w:val="28"/>
        </w:rPr>
        <w:t> (независимые друг от друга изменения отдельных участков или компонентов), </w:t>
      </w:r>
      <w:r w:rsidRPr="00AE7788">
        <w:rPr>
          <w:b/>
          <w:bCs/>
          <w:i/>
          <w:iCs/>
          <w:color w:val="000000"/>
          <w:sz w:val="28"/>
          <w:szCs w:val="28"/>
        </w:rPr>
        <w:t>модульные</w:t>
      </w:r>
      <w:r w:rsidRPr="00AE7788">
        <w:rPr>
          <w:color w:val="000000"/>
          <w:sz w:val="28"/>
          <w:szCs w:val="28"/>
        </w:rPr>
        <w:t>(взаимосвязанные группы нескольких локальных педагогических инноваций), </w:t>
      </w:r>
      <w:r w:rsidRPr="00AE7788">
        <w:rPr>
          <w:b/>
          <w:bCs/>
          <w:i/>
          <w:iCs/>
          <w:color w:val="000000"/>
          <w:sz w:val="28"/>
          <w:szCs w:val="28"/>
        </w:rPr>
        <w:t>системные</w:t>
      </w:r>
      <w:r w:rsidRPr="00AE7788">
        <w:rPr>
          <w:color w:val="000000"/>
          <w:sz w:val="28"/>
          <w:szCs w:val="28"/>
        </w:rPr>
        <w:t>(полная реконструкция системы как целого); </w:t>
      </w:r>
      <w:r w:rsidRPr="00AE7788">
        <w:rPr>
          <w:b/>
          <w:bCs/>
          <w:i/>
          <w:iCs/>
          <w:color w:val="000000"/>
          <w:sz w:val="28"/>
          <w:szCs w:val="28"/>
        </w:rPr>
        <w:t>единичные и диффузные</w:t>
      </w:r>
      <w:r w:rsidRPr="00AE7788">
        <w:rPr>
          <w:b/>
          <w:bCs/>
          <w:color w:val="000000"/>
          <w:sz w:val="28"/>
          <w:szCs w:val="28"/>
        </w:rPr>
        <w:t>; по источнику возникновения и по масштабу использования</w:t>
      </w:r>
      <w:r w:rsidRPr="00AE7788">
        <w:rPr>
          <w:color w:val="000000"/>
          <w:sz w:val="28"/>
          <w:szCs w:val="28"/>
        </w:rPr>
        <w:t>: </w:t>
      </w:r>
      <w:r w:rsidRPr="00AE7788">
        <w:rPr>
          <w:b/>
          <w:bCs/>
          <w:i/>
          <w:iCs/>
          <w:color w:val="000000"/>
          <w:sz w:val="28"/>
          <w:szCs w:val="28"/>
        </w:rPr>
        <w:t>внешни</w:t>
      </w:r>
      <w:proofErr w:type="gramStart"/>
      <w:r w:rsidRPr="00AE7788">
        <w:rPr>
          <w:b/>
          <w:bCs/>
          <w:i/>
          <w:iCs/>
          <w:color w:val="000000"/>
          <w:sz w:val="28"/>
          <w:szCs w:val="28"/>
        </w:rPr>
        <w:t>е</w:t>
      </w:r>
      <w:r w:rsidRPr="00AE7788">
        <w:rPr>
          <w:color w:val="000000"/>
          <w:sz w:val="28"/>
          <w:szCs w:val="28"/>
        </w:rPr>
        <w:t>(</w:t>
      </w:r>
      <w:proofErr w:type="gramEnd"/>
      <w:r w:rsidRPr="00AE7788">
        <w:rPr>
          <w:color w:val="000000"/>
          <w:sz w:val="28"/>
          <w:szCs w:val="28"/>
        </w:rPr>
        <w:t>за пределами образовательной системы), </w:t>
      </w:r>
      <w:r w:rsidRPr="00AE7788">
        <w:rPr>
          <w:b/>
          <w:bCs/>
          <w:i/>
          <w:iCs/>
          <w:color w:val="000000"/>
          <w:sz w:val="28"/>
          <w:szCs w:val="28"/>
        </w:rPr>
        <w:t>внутренние</w:t>
      </w:r>
      <w:r w:rsidRPr="00AE7788">
        <w:rPr>
          <w:color w:val="000000"/>
          <w:sz w:val="28"/>
          <w:szCs w:val="28"/>
        </w:rPr>
        <w:t> (разрабатываются внутри образовательной системы).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По степени обобщенности можно выделить </w:t>
      </w:r>
      <w:r w:rsidRPr="00AE7788">
        <w:rPr>
          <w:b/>
          <w:bCs/>
          <w:i/>
          <w:iCs/>
          <w:color w:val="000000"/>
          <w:sz w:val="28"/>
          <w:szCs w:val="28"/>
        </w:rPr>
        <w:t>две группы критериев</w:t>
      </w:r>
      <w:r w:rsidRPr="00AE7788">
        <w:rPr>
          <w:color w:val="000000"/>
          <w:sz w:val="28"/>
          <w:szCs w:val="28"/>
        </w:rPr>
        <w:t>: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Первая группа</w:t>
      </w:r>
      <w:r w:rsidRPr="00AE7788">
        <w:rPr>
          <w:color w:val="000000"/>
          <w:sz w:val="28"/>
          <w:szCs w:val="28"/>
        </w:rPr>
        <w:t> – это те критерии, которые относятся к общепедагогическим критериям (например, критерии проблемного обучения).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Вторая </w:t>
      </w:r>
      <w:r w:rsidRPr="00AE7788">
        <w:rPr>
          <w:color w:val="000000"/>
          <w:sz w:val="28"/>
          <w:szCs w:val="28"/>
        </w:rPr>
        <w:t>– критерии, которые касаются передового опыта как частицы случая общепедагогических критериев (например, критерии проблемного обучения относительно разных видов деятельности).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В целях всестороннего анализа при обобщении педагогического опыта следует применять системный подход, который заключается в том, что педагогический объект рассматривается как целостный феномен, состоящий из частей, связанных между собой определенными отношениями.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Каждому этапу изучения опыта (</w:t>
      </w:r>
      <w:r w:rsidRPr="00AE7788">
        <w:rPr>
          <w:b/>
          <w:bCs/>
          <w:i/>
          <w:iCs/>
          <w:color w:val="000000"/>
          <w:sz w:val="28"/>
          <w:szCs w:val="28"/>
        </w:rPr>
        <w:t>обнаружение – изучение – обобщение – распространение – внедрение</w:t>
      </w:r>
      <w:r w:rsidRPr="00AE7788">
        <w:rPr>
          <w:color w:val="000000"/>
          <w:sz w:val="28"/>
          <w:szCs w:val="28"/>
        </w:rPr>
        <w:t>) соответствуют свои критерии.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На этапе обнаружения (выявления) главный критерий – устойчивые положительные результаты в воспитательно-образовательном процессе.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На этапе изучения – анализ того, как конечные результаты зависят от использования достижений педагогической науки, научное осмысление опыта. Основной критерий – в глубоком понимании сути опыта, его идеи. На этом этапе сведения об опыте дополняются, обрабатываются научные данные, сам опыт адаптируется к массовой практике.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На этапе распространения создается базовая модель опыта, которая может быть в том или ином педагогическом коллективе; разрабатываются рекомендации по использованию опыта.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Первым важным признаком или критерием передового педагогического опыта выступает его </w:t>
      </w:r>
      <w:r w:rsidRPr="00AE7788">
        <w:rPr>
          <w:b/>
          <w:bCs/>
          <w:i/>
          <w:iCs/>
          <w:color w:val="000000"/>
          <w:sz w:val="28"/>
          <w:szCs w:val="28"/>
        </w:rPr>
        <w:t>актуальность</w:t>
      </w:r>
      <w:r w:rsidRPr="00AE7788">
        <w:rPr>
          <w:color w:val="000000"/>
          <w:sz w:val="28"/>
          <w:szCs w:val="28"/>
        </w:rPr>
        <w:t>, которая выражается в соответствии опыта современным тенденциям общественного развития, передовым идеям педагогической науки и практики, региональной образовательной политике; профессиональным интересам; решению задач, вытекающих из социального заказа государства в области образования, интересов личности.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Второй признак передового педагогического опыта </w:t>
      </w:r>
      <w:r w:rsidRPr="00AE7788">
        <w:rPr>
          <w:i/>
          <w:iCs/>
          <w:color w:val="000000"/>
          <w:sz w:val="28"/>
          <w:szCs w:val="28"/>
        </w:rPr>
        <w:t>– </w:t>
      </w:r>
      <w:r w:rsidRPr="00AE7788">
        <w:rPr>
          <w:b/>
          <w:bCs/>
          <w:i/>
          <w:iCs/>
          <w:color w:val="000000"/>
          <w:sz w:val="28"/>
          <w:szCs w:val="28"/>
        </w:rPr>
        <w:t>высокая результативность и эффективность</w:t>
      </w:r>
      <w:r w:rsidRPr="00AE7788">
        <w:rPr>
          <w:color w:val="000000"/>
          <w:sz w:val="28"/>
          <w:szCs w:val="28"/>
        </w:rPr>
        <w:t xml:space="preserve"> педагогической деятельности. Передовой педагогический опыт должен давать «обильный урожай», высокое качество образования, значительные сдвиги в уровне воспитанности, в </w:t>
      </w:r>
      <w:proofErr w:type="gramStart"/>
      <w:r w:rsidRPr="00AE7788">
        <w:rPr>
          <w:color w:val="000000"/>
          <w:sz w:val="28"/>
          <w:szCs w:val="28"/>
        </w:rPr>
        <w:lastRenderedPageBreak/>
        <w:t>общем</w:t>
      </w:r>
      <w:proofErr w:type="gramEnd"/>
      <w:r w:rsidRPr="00AE7788">
        <w:rPr>
          <w:color w:val="000000"/>
          <w:sz w:val="28"/>
          <w:szCs w:val="28"/>
        </w:rPr>
        <w:t xml:space="preserve"> и специальном развитии детей при сравнении с результатами массового опыта деятельности педагогов и коллективов.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Третий показатель передового педагогического опыта – </w:t>
      </w:r>
      <w:r w:rsidRPr="00AE7788">
        <w:rPr>
          <w:b/>
          <w:bCs/>
          <w:i/>
          <w:iCs/>
          <w:color w:val="000000"/>
          <w:sz w:val="28"/>
          <w:szCs w:val="28"/>
        </w:rPr>
        <w:t>оптимальное расходование сил и средств педагогов и детей для достижения устойчивых положительных результатов обучения, воспитания и развития</w:t>
      </w:r>
      <w:r w:rsidRPr="00AE7788">
        <w:rPr>
          <w:color w:val="000000"/>
          <w:sz w:val="28"/>
          <w:szCs w:val="28"/>
        </w:rPr>
        <w:t xml:space="preserve">. «Более передовым является тот опыт, который обеспечивает положительный результат при меньшей, чем обычно, затрате времени и сил». Высокая эффективность педагогического труда проявляется в том, что при тех же затратах времени, помимо традиционного усвоения материала, он обеспечивает значительные сдвиги в общем развитии. Показателями этого могут служить возросшая наблюдательность; умение анализировать и обобщать, в области практических действий – наличие соответствующих умений и навыков, способность контролировать свои действия, </w:t>
      </w:r>
      <w:proofErr w:type="spellStart"/>
      <w:r w:rsidRPr="00AE7788">
        <w:rPr>
          <w:color w:val="000000"/>
          <w:sz w:val="28"/>
          <w:szCs w:val="28"/>
        </w:rPr>
        <w:t>сформированность</w:t>
      </w:r>
      <w:proofErr w:type="spellEnd"/>
      <w:r w:rsidRPr="00AE7788">
        <w:rPr>
          <w:color w:val="000000"/>
          <w:sz w:val="28"/>
          <w:szCs w:val="28"/>
        </w:rPr>
        <w:t xml:space="preserve"> ценностных ориентаций в деятельности, социальная адаптивность; познавательная активность, любознательность, стремление к самостоятельности в приобретении знаний; уровень воспитанности.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Четвёртый показатель передового педагогического опыта – </w:t>
      </w:r>
      <w:r w:rsidRPr="00AE7788">
        <w:rPr>
          <w:b/>
          <w:bCs/>
          <w:i/>
          <w:iCs/>
          <w:color w:val="000000"/>
          <w:sz w:val="28"/>
          <w:szCs w:val="28"/>
        </w:rPr>
        <w:t xml:space="preserve">стабильность и </w:t>
      </w:r>
      <w:proofErr w:type="spellStart"/>
      <w:r w:rsidRPr="00AE7788">
        <w:rPr>
          <w:b/>
          <w:bCs/>
          <w:i/>
          <w:iCs/>
          <w:color w:val="000000"/>
          <w:sz w:val="28"/>
          <w:szCs w:val="28"/>
        </w:rPr>
        <w:t>воспроизводимость</w:t>
      </w:r>
      <w:proofErr w:type="spellEnd"/>
      <w:r w:rsidRPr="00AE7788">
        <w:rPr>
          <w:b/>
          <w:bCs/>
          <w:i/>
          <w:iCs/>
          <w:color w:val="000000"/>
          <w:sz w:val="28"/>
          <w:szCs w:val="28"/>
        </w:rPr>
        <w:t xml:space="preserve"> результатов </w:t>
      </w:r>
      <w:r w:rsidRPr="00AE7788">
        <w:rPr>
          <w:color w:val="000000"/>
          <w:sz w:val="28"/>
          <w:szCs w:val="28"/>
        </w:rPr>
        <w:t>воспитательно-образовательного процесса, сохранение заданного уровня результатов при изменяющихся условиях на протяжении достаточно длительного времени. Результаты должны быть одинаковыми и в других условиях, и при использовании опыта другими педагогами.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Пятый показатель передового педагогического опыта – </w:t>
      </w:r>
      <w:r w:rsidRPr="00AE7788">
        <w:rPr>
          <w:b/>
          <w:bCs/>
          <w:i/>
          <w:iCs/>
          <w:color w:val="000000"/>
          <w:sz w:val="28"/>
          <w:szCs w:val="28"/>
        </w:rPr>
        <w:t>наличие в нём элементов новизны. </w:t>
      </w:r>
      <w:r w:rsidRPr="00AE7788">
        <w:rPr>
          <w:color w:val="000000"/>
          <w:sz w:val="28"/>
          <w:szCs w:val="28"/>
        </w:rPr>
        <w:t>Выделяют несколько уровней новизны: </w:t>
      </w:r>
      <w:r w:rsidRPr="00AE7788">
        <w:rPr>
          <w:i/>
          <w:iCs/>
          <w:color w:val="000000"/>
          <w:sz w:val="28"/>
          <w:szCs w:val="28"/>
        </w:rPr>
        <w:t>абсолютную, локально-абсолютную, условную, субъективную, отличающуюся степенью известности и областью применения; от научных открытий до эффективного применения достижений науки и рационализации отдельных сторон педагогического труда.</w:t>
      </w:r>
      <w:r w:rsidRPr="00AE7788">
        <w:rPr>
          <w:color w:val="000000"/>
          <w:sz w:val="28"/>
          <w:szCs w:val="28"/>
        </w:rPr>
        <w:t xml:space="preserve"> Новизна предполагает отсутствие аналогов в практике работы. </w:t>
      </w:r>
      <w:proofErr w:type="gramStart"/>
      <w:r w:rsidRPr="00AE7788">
        <w:rPr>
          <w:color w:val="000000"/>
          <w:sz w:val="28"/>
          <w:szCs w:val="28"/>
        </w:rPr>
        <w:t>Новизна педагогических идей, приёмов, средств и методов педагогического воздействия могут проявляться на уровне научных открытий (новое содержание, новые формы, методы обучения и воспитания, установление новых закономерностей, эффективного совершенствования педагогического труда и повышения его результатов.</w:t>
      </w:r>
      <w:proofErr w:type="gramEnd"/>
      <w:r w:rsidRPr="00AE7788">
        <w:rPr>
          <w:color w:val="000000"/>
          <w:sz w:val="28"/>
          <w:szCs w:val="28"/>
        </w:rPr>
        <w:t xml:space="preserve"> Новизну опыта характеризуют такие показатели: творческая реализация на практике новых теоретических концепций, идей; творческое внедрение новых форм, методов, способов педагогической деятельности с учетом местных условий и специфики; рационализация отдельных сторон личной педагогической деятельности; комбинация элементов известных методик; рационализация, усовершенствование отдельных сторон педагогического труда; преобразование образовательного процесса.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Шестой показатель передового педагогического опыта – </w:t>
      </w:r>
      <w:r w:rsidRPr="00AE7788">
        <w:rPr>
          <w:b/>
          <w:bCs/>
          <w:i/>
          <w:iCs/>
          <w:color w:val="000000"/>
          <w:sz w:val="28"/>
          <w:szCs w:val="28"/>
        </w:rPr>
        <w:t>перспективность, </w:t>
      </w:r>
      <w:r w:rsidRPr="00AE7788">
        <w:rPr>
          <w:color w:val="000000"/>
          <w:sz w:val="28"/>
          <w:szCs w:val="28"/>
        </w:rPr>
        <w:t>возможность использования опыта в массовой практике, его применения другими педагогами.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lastRenderedPageBreak/>
        <w:t>Седьмой показатель передового педагогического опыта – </w:t>
      </w:r>
      <w:r w:rsidRPr="00AE7788">
        <w:rPr>
          <w:b/>
          <w:bCs/>
          <w:i/>
          <w:iCs/>
          <w:color w:val="000000"/>
          <w:sz w:val="28"/>
          <w:szCs w:val="28"/>
        </w:rPr>
        <w:t>репрезентативность</w:t>
      </w:r>
      <w:r w:rsidRPr="00AE7788">
        <w:rPr>
          <w:b/>
          <w:bCs/>
          <w:color w:val="000000"/>
          <w:sz w:val="28"/>
          <w:szCs w:val="28"/>
        </w:rPr>
        <w:t> – </w:t>
      </w:r>
      <w:r w:rsidRPr="00AE7788">
        <w:rPr>
          <w:color w:val="000000"/>
          <w:sz w:val="28"/>
          <w:szCs w:val="28"/>
        </w:rPr>
        <w:t>достаточная проверка опыта во времени и подтверждение хороших результатов в деятельности всех педагогов, взявших этот опыт на вооружение.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Восьмой показатель передового педагогического опыта – </w:t>
      </w:r>
      <w:r w:rsidRPr="00AE7788">
        <w:rPr>
          <w:b/>
          <w:bCs/>
          <w:i/>
          <w:iCs/>
          <w:color w:val="000000"/>
          <w:sz w:val="28"/>
          <w:szCs w:val="28"/>
        </w:rPr>
        <w:t>соответствие его современным достижениям педагогики и методики, научная обоснованность.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Таким образом, к специфичным критериям передового педагогического опыта можно отнести: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– наличие элементов творчества, новизны, оригинальности, демонстрация более современных способов работы;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– творческое применение в практике современных научных знаний, открытий, выводов;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– создание из отдельных элементов существующего опыта своего – интегрированного, имеющего новые группы;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– преобладание в опыте новой педагогической идеи как результата существующей практики;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– перенос системы работы других педагогов в свою деятельность при условии глубокого понимания ее сущности и преимуществ;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– применение в своей практике современных научных знаний, достижений, открытий в области педагогики и смежных с ней наук.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Источниками информации о передовом педагоги</w:t>
      </w:r>
      <w:r w:rsidRPr="00AE7788">
        <w:rPr>
          <w:color w:val="000000"/>
          <w:sz w:val="28"/>
          <w:szCs w:val="28"/>
        </w:rPr>
        <w:softHyphen/>
        <w:t>ческом опыте являются: результаты мониторинга качества образования; результаты анализа деятельности детей в образовательном учреждении; заявление педагога – автора опыта о педагогических до</w:t>
      </w:r>
      <w:r w:rsidRPr="00AE7788">
        <w:rPr>
          <w:color w:val="000000"/>
          <w:sz w:val="28"/>
          <w:szCs w:val="28"/>
        </w:rPr>
        <w:softHyphen/>
        <w:t>стижениях, новациях, отдельных приемах педагогической деятельности, дающих более эффективные результаты (инициатива самого учителя, предъявляющего свой опыт); мнение коллег; мнение детей и родителей; конкурсы профессионального мастерства.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Под анализом опыта понимают мысленное расчленение целостного педагогического процесса на составляющие его элементы. Выделяемые путём анализа элементы педагогического опыта оцениваются с точки зрения их педагогической эффективности.</w:t>
      </w:r>
    </w:p>
    <w:p w:rsidR="00AE7788" w:rsidRPr="00AE7788" w:rsidRDefault="00AE7788" w:rsidP="00AE778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Педагогические задачи</w:t>
      </w:r>
      <w:r w:rsidRPr="00AE7788">
        <w:rPr>
          <w:b/>
          <w:bCs/>
          <w:color w:val="000000"/>
          <w:sz w:val="28"/>
          <w:szCs w:val="28"/>
        </w:rPr>
        <w:t>.</w:t>
      </w:r>
      <w:r w:rsidRPr="00AE7788">
        <w:rPr>
          <w:color w:val="000000"/>
          <w:sz w:val="28"/>
          <w:szCs w:val="28"/>
        </w:rPr>
        <w:t> При анализе и оценке этого элемента опыта педагога необходимо выяснить, какие именно задачи он поставил перед собой.</w:t>
      </w:r>
    </w:p>
    <w:p w:rsidR="00AE7788" w:rsidRPr="00AE7788" w:rsidRDefault="00AE7788" w:rsidP="00AE778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Содержание обучения</w:t>
      </w:r>
      <w:r w:rsidRPr="00AE7788">
        <w:rPr>
          <w:b/>
          <w:bCs/>
          <w:color w:val="000000"/>
          <w:sz w:val="28"/>
          <w:szCs w:val="28"/>
        </w:rPr>
        <w:t>.</w:t>
      </w:r>
      <w:r w:rsidRPr="00AE7788">
        <w:rPr>
          <w:color w:val="000000"/>
          <w:sz w:val="28"/>
          <w:szCs w:val="28"/>
        </w:rPr>
        <w:t> Анализ должен установить, как педагог определяет содержание работы с детьми, в какой мере оно отвечает намеченным педагогическим задачам.</w:t>
      </w:r>
    </w:p>
    <w:p w:rsidR="00AE7788" w:rsidRPr="00AE7788" w:rsidRDefault="00AE7788" w:rsidP="00AE778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lastRenderedPageBreak/>
        <w:t>Деятельность педагога</w:t>
      </w:r>
      <w:r w:rsidRPr="00AE7788">
        <w:rPr>
          <w:color w:val="000000"/>
          <w:sz w:val="28"/>
          <w:szCs w:val="28"/>
        </w:rPr>
        <w:t>. При анализе и оценке опыта педагога необходимо обратить внимание на соответствие его деятельности поставленным педагогическим задачам, специфике содержания работы с детьми, уровню подготовленности детей, индивидуальным особенностям детей.</w:t>
      </w:r>
    </w:p>
    <w:p w:rsidR="00AE7788" w:rsidRPr="00AE7788" w:rsidRDefault="00AE7788" w:rsidP="00AE778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Деятельность детей</w:t>
      </w:r>
      <w:r w:rsidRPr="00AE7788">
        <w:rPr>
          <w:color w:val="000000"/>
          <w:sz w:val="28"/>
          <w:szCs w:val="28"/>
        </w:rPr>
        <w:t>. При анализе и оценке деятельности детей особенно важно установить, как они относятся к ней (работают целеустремлённо, с увлечением, интересом или неохотно).</w:t>
      </w:r>
    </w:p>
    <w:p w:rsidR="00AE7788" w:rsidRPr="00AE7788" w:rsidRDefault="00AE7788" w:rsidP="00AE778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Материальное оснащение деятельности педагога и детей.</w:t>
      </w:r>
      <w:r w:rsidRPr="00AE7788">
        <w:rPr>
          <w:color w:val="000000"/>
          <w:sz w:val="28"/>
          <w:szCs w:val="28"/>
        </w:rPr>
        <w:t> При анализе и оценке этого элемента опыта необходимо установить, насколько удачно и в соответствии с поставленными педагогическими задачами, особенностями содержания работы с детьми подобраны и используются наглядные пособия, современные технические средства, оборудование, дидактические материалы. Особое внимание следует обратить на выявление оригинальных пособий, дидактических материалов, изготовленных силами педагога.</w:t>
      </w:r>
    </w:p>
    <w:p w:rsidR="00AE7788" w:rsidRPr="00AE7788" w:rsidRDefault="00AE7788" w:rsidP="00AE778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Внешние условия, в которых происходит деятельность детей и педагога</w:t>
      </w:r>
      <w:r w:rsidRPr="00AE7788">
        <w:rPr>
          <w:b/>
          <w:bCs/>
          <w:color w:val="000000"/>
          <w:sz w:val="28"/>
          <w:szCs w:val="28"/>
        </w:rPr>
        <w:t>.</w:t>
      </w:r>
      <w:r w:rsidRPr="00AE7788">
        <w:rPr>
          <w:color w:val="000000"/>
          <w:sz w:val="28"/>
          <w:szCs w:val="28"/>
        </w:rPr>
        <w:t xml:space="preserve"> При анализе и оценке следует обратить внимание </w:t>
      </w:r>
      <w:proofErr w:type="gramStart"/>
      <w:r w:rsidRPr="00AE7788">
        <w:rPr>
          <w:color w:val="000000"/>
          <w:sz w:val="28"/>
          <w:szCs w:val="28"/>
        </w:rPr>
        <w:t>на те</w:t>
      </w:r>
      <w:proofErr w:type="gramEnd"/>
      <w:r w:rsidRPr="00AE7788">
        <w:rPr>
          <w:color w:val="000000"/>
          <w:sz w:val="28"/>
          <w:szCs w:val="28"/>
        </w:rPr>
        <w:t xml:space="preserve"> условия, которые наиболее удачно организует и использует педагог для достижения положительных результатов.</w:t>
      </w:r>
    </w:p>
    <w:p w:rsidR="00AE7788" w:rsidRPr="00AE7788" w:rsidRDefault="00AE7788" w:rsidP="00AE7788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Результаты воспитательно-образовательного процесса.</w:t>
      </w:r>
      <w:r w:rsidRPr="00AE7788">
        <w:rPr>
          <w:color w:val="000000"/>
          <w:sz w:val="28"/>
          <w:szCs w:val="28"/>
        </w:rPr>
        <w:t> При анализе и оценке необходимо учитывать умение не только воспроизводить знания, но и самостоятельно их приобретать и применять; выявлять умения и навыки, изменения в развитии детей, уровне воспитанности. Из сказанного выше видно, что анализ сопровождается установлением связей между отдельными частями, элементами целого. Чем глубже и разностороннее анализ, тем больше ценных обобщающих выводов можно извлечь из фактов опыта.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color w:val="000000"/>
          <w:sz w:val="28"/>
          <w:szCs w:val="28"/>
        </w:rPr>
        <w:t>Методы изучения педагогического опыта: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1. Анализ документов: исследование результатов педагогической деятельности на основе мониторинга; сравнение документов (различного характера) автора опыта с существующими рекомендациями с целью выявления нетрадиционных сторон в его педагогической деятельности; учебно-методических, дидактических материалов и др.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2. Анкетирование коллег, родителей.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3. Анализ: выделение в конкретном опыте общих признаков и составляющих компонентов в их взаимосвязи.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4. Наблюдение: сбор информации при наблюдении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5. Сравнение: проводится сравнение каждого с каждым из данного ряда.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lastRenderedPageBreak/>
        <w:t>6. Метод самооценки: метод оценки педагогом самого себя, своих возможностей, качеств, мастерства по сравнению другими.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7. Диагностика: установление состояния диагностируемых объектов и др.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Работа с передовым педагогическим опытом ведется на различных </w:t>
      </w:r>
      <w:r w:rsidRPr="00AE7788">
        <w:rPr>
          <w:b/>
          <w:bCs/>
          <w:color w:val="000000"/>
          <w:sz w:val="28"/>
          <w:szCs w:val="28"/>
        </w:rPr>
        <w:t>уровнях:</w:t>
      </w:r>
      <w:r w:rsidRPr="00AE7788">
        <w:rPr>
          <w:color w:val="000000"/>
          <w:sz w:val="28"/>
          <w:szCs w:val="28"/>
        </w:rPr>
        <w:t> на уровне педагога; на уровне руководителя; на уровне творческой группы; на уровне администрации; на уровне методического объединения.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Жанр документа по обобщению опыта и форма распространения опыта зависят от </w:t>
      </w:r>
      <w:r w:rsidRPr="00AE7788">
        <w:rPr>
          <w:b/>
          <w:bCs/>
          <w:i/>
          <w:iCs/>
          <w:color w:val="000000"/>
          <w:sz w:val="28"/>
          <w:szCs w:val="28"/>
        </w:rPr>
        <w:t>уровня обобщения</w:t>
      </w:r>
      <w:r w:rsidRPr="00AE7788">
        <w:rPr>
          <w:color w:val="000000"/>
          <w:sz w:val="28"/>
          <w:szCs w:val="28"/>
        </w:rPr>
        <w:t>, который бывает </w:t>
      </w:r>
      <w:r w:rsidRPr="00AE7788">
        <w:rPr>
          <w:b/>
          <w:bCs/>
          <w:i/>
          <w:iCs/>
          <w:color w:val="000000"/>
          <w:sz w:val="28"/>
          <w:szCs w:val="28"/>
        </w:rPr>
        <w:t>практическим, методическим и научным</w:t>
      </w:r>
      <w:r w:rsidRPr="00AE7788">
        <w:rPr>
          <w:i/>
          <w:iCs/>
          <w:color w:val="000000"/>
          <w:sz w:val="28"/>
          <w:szCs w:val="28"/>
        </w:rPr>
        <w:t>.</w:t>
      </w:r>
    </w:p>
    <w:p w:rsidR="00AE7788" w:rsidRPr="00AE7788" w:rsidRDefault="00AE7788" w:rsidP="00AE778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Практический </w:t>
      </w:r>
      <w:r w:rsidRPr="00AE7788">
        <w:rPr>
          <w:color w:val="000000"/>
          <w:sz w:val="28"/>
          <w:szCs w:val="28"/>
        </w:rPr>
        <w:t>(наиболее часто применяемый) – уровень обобщения включает в себя описание и (или) показ приемов и методов работы или отдельных приемов и методов работы, показ результативности работы, показ системы работы. Формы обобщения на этом уровне: открытый урок, семинар-практикум, творческий отчет, выставка, реферат, справка.</w:t>
      </w:r>
    </w:p>
    <w:p w:rsidR="00AE7788" w:rsidRPr="00AE7788" w:rsidRDefault="00AE7788" w:rsidP="00AE778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Методический </w:t>
      </w:r>
      <w:r w:rsidRPr="00AE7788">
        <w:rPr>
          <w:color w:val="000000"/>
          <w:sz w:val="28"/>
          <w:szCs w:val="28"/>
        </w:rPr>
        <w:t xml:space="preserve">(наиболее продуктивный!) – уровень обобщения состоит из научно-теоретического обоснования, выделения ведущей педагогической идеи опыта, характеристики условий развития опыта, анализа результативности работы, подготовки методических разработок и рекомендаций. </w:t>
      </w:r>
      <w:proofErr w:type="gramStart"/>
      <w:r w:rsidRPr="00AE7788">
        <w:rPr>
          <w:color w:val="000000"/>
          <w:sz w:val="28"/>
          <w:szCs w:val="28"/>
        </w:rPr>
        <w:t>Формы обобщения на этом уровне: педагогические чтения, мастер-классы, авторская школа, видеоматериалы).</w:t>
      </w:r>
      <w:proofErr w:type="gramEnd"/>
    </w:p>
    <w:p w:rsidR="00AE7788" w:rsidRPr="00AE7788" w:rsidRDefault="00AE7788" w:rsidP="00AE778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Научный – </w:t>
      </w:r>
      <w:r w:rsidRPr="00AE7788">
        <w:rPr>
          <w:color w:val="000000"/>
          <w:sz w:val="28"/>
          <w:szCs w:val="28"/>
        </w:rPr>
        <w:t xml:space="preserve">способствующий мотивации </w:t>
      </w:r>
      <w:proofErr w:type="spellStart"/>
      <w:r w:rsidRPr="00AE7788">
        <w:rPr>
          <w:color w:val="000000"/>
          <w:sz w:val="28"/>
          <w:szCs w:val="28"/>
        </w:rPr>
        <w:t>самоактуализации</w:t>
      </w:r>
      <w:proofErr w:type="spellEnd"/>
      <w:r w:rsidRPr="00AE7788">
        <w:rPr>
          <w:color w:val="000000"/>
          <w:sz w:val="28"/>
          <w:szCs w:val="28"/>
        </w:rPr>
        <w:t xml:space="preserve"> обобщения, включает разделы: научно-теоретическое обоснование опыта работы; практическая новизна опыта; комплексность опыта; значение опыта для развития теории и практики. Формы обобщения на данном уровне: публикации, статьи, тезисы в сборниках научно-практических конференций, монографии, </w:t>
      </w:r>
      <w:proofErr w:type="gramStart"/>
      <w:r w:rsidRPr="00AE7788">
        <w:rPr>
          <w:color w:val="000000"/>
          <w:sz w:val="28"/>
          <w:szCs w:val="28"/>
        </w:rPr>
        <w:t>другое</w:t>
      </w:r>
      <w:proofErr w:type="gramEnd"/>
      <w:r w:rsidRPr="00AE7788">
        <w:rPr>
          <w:color w:val="000000"/>
          <w:sz w:val="28"/>
          <w:szCs w:val="28"/>
        </w:rPr>
        <w:t>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color w:val="000000"/>
          <w:sz w:val="28"/>
          <w:szCs w:val="28"/>
        </w:rPr>
        <w:t>Педагогический опыт может быть обобщен и представлен в виде:</w:t>
      </w:r>
    </w:p>
    <w:p w:rsidR="00AE7788" w:rsidRPr="00AE7788" w:rsidRDefault="00AE7788" w:rsidP="00AE778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описания в полном объеме или отдельных фрагментов;</w:t>
      </w:r>
    </w:p>
    <w:p w:rsidR="00AE7788" w:rsidRPr="00AE7788" w:rsidRDefault="00AE7788" w:rsidP="00AE778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раскрытия способов и приемов, дающих положительный эффект;</w:t>
      </w:r>
    </w:p>
    <w:p w:rsidR="00AE7788" w:rsidRPr="00AE7788" w:rsidRDefault="00AE7788" w:rsidP="00AE778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анализа и описания достигнутых результатов;</w:t>
      </w:r>
    </w:p>
    <w:p w:rsidR="00AE7788" w:rsidRPr="00AE7788" w:rsidRDefault="00AE7788" w:rsidP="00AE778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анализа и описания стиля работы педагога;</w:t>
      </w:r>
    </w:p>
    <w:p w:rsidR="00AE7788" w:rsidRPr="00AE7788" w:rsidRDefault="00AE7788" w:rsidP="00AE7788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длительного анализа и описания системы работы и др. 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Обобщение опыта необходимо отличать от простого его описания.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Обобщить</w:t>
      </w:r>
      <w:r w:rsidRPr="00AE7788">
        <w:rPr>
          <w:color w:val="000000"/>
          <w:sz w:val="28"/>
          <w:szCs w:val="28"/>
        </w:rPr>
        <w:t xml:space="preserve"> – значит вывести и сформулировать основные идеи, на которых построен конкретный опыт; обосновать продуктивность и перспективность </w:t>
      </w:r>
      <w:r w:rsidRPr="00AE7788">
        <w:rPr>
          <w:color w:val="000000"/>
          <w:sz w:val="28"/>
          <w:szCs w:val="28"/>
        </w:rPr>
        <w:lastRenderedPageBreak/>
        <w:t>этих идей; раскрыть условия, при которых возможна их реализация; выявить объективные требования, правила воспроизведения, творческого использования и развития конкретного опыта.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Обобщение опыта как вид методической деятельности (как процесс) имеет соответствующую технологию, которая подчиняется единым принципам разработки и реализации методики – логики, стратегии, тактики и инструментовки.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Логика</w:t>
      </w:r>
      <w:r w:rsidRPr="00AE7788">
        <w:rPr>
          <w:color w:val="000000"/>
          <w:sz w:val="28"/>
          <w:szCs w:val="28"/>
        </w:rPr>
        <w:t> раскрывает последовательность этапов обобщения опыта: выявление и изучение, осмысление, анализ и обоснование опыта, его описание.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Стратегия</w:t>
      </w:r>
      <w:r w:rsidRPr="00AE7788">
        <w:rPr>
          <w:color w:val="000000"/>
          <w:sz w:val="28"/>
          <w:szCs w:val="28"/>
        </w:rPr>
        <w:t> характеризует процесс обобщения опыта с точки зрения того, на что он направлен, какие перспективные цели преследует, ради чего осуществляется обобщение опыта.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Тактика </w:t>
      </w:r>
      <w:r w:rsidRPr="00AE7788">
        <w:rPr>
          <w:color w:val="000000"/>
          <w:sz w:val="28"/>
          <w:szCs w:val="28"/>
        </w:rPr>
        <w:t>раскрывает подход к организации, осуществлению процесса обобщения опыта.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Инструментовка </w:t>
      </w:r>
      <w:r w:rsidRPr="00AE7788">
        <w:rPr>
          <w:color w:val="000000"/>
          <w:sz w:val="28"/>
          <w:szCs w:val="28"/>
        </w:rPr>
        <w:t>определяет непосредственно процедурную сторону этого процесса: конкретные приемы, методики, способы обработки и описания полученного материала и т.п.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Главная задача обобщения передового педагогического опыта состоит в том, чтобы выявить в нем самое существенное, определяющее все стороны изучаемого явления, раскрыть методы и приемы, при помощи которых достигнут положительный эффект в работе педагога.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Существуют два вида целостного описания объектов: </w:t>
      </w:r>
      <w:r w:rsidRPr="00AE7788">
        <w:rPr>
          <w:b/>
          <w:bCs/>
          <w:i/>
          <w:iCs/>
          <w:color w:val="000000"/>
          <w:sz w:val="28"/>
          <w:szCs w:val="28"/>
        </w:rPr>
        <w:t>шаблонное и структурное.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Первое предполагает представление объекта в системном виде, когда, например, предварительно задано, что описание должно быть произведено с позиций отечественной традиционной педагогики.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Шаблонное описание педагогических явлений пригодно лишь в тех случаях, когда ему подлежат те педагогические системы, основные свойства и характеристики которых хорошо разработаны.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Структурное описание устанавливает взаимосвязи между элементами, деталями, отдельными действиями и приемами, применяемыми в образовательной деятельности, уточняет причинно-следственные отношения, существующие внутри педагогической структуры. Каждый из отдельных элементов, рассматриваемых в ней, может, в свою очередь, быть объектом, подвергнутым аналитическому описанию. Все это приводит к значительному усложнению процедуры структурного описания педагогической действительности, зато полезно в ситуации функционирования нестандартных объектов с высокой степенью изменчивости, например, для описания индивидуального творческого стиля педагогической деятельности конкретного педагога-новатора.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lastRenderedPageBreak/>
        <w:t>Как вид обобщения опыта может выступать </w:t>
      </w:r>
      <w:r w:rsidRPr="00AE7788">
        <w:rPr>
          <w:b/>
          <w:bCs/>
          <w:i/>
          <w:iCs/>
          <w:color w:val="000000"/>
          <w:sz w:val="28"/>
          <w:szCs w:val="28"/>
        </w:rPr>
        <w:t>показ (</w:t>
      </w:r>
      <w:r w:rsidRPr="00AE7788">
        <w:rPr>
          <w:color w:val="000000"/>
          <w:sz w:val="28"/>
          <w:szCs w:val="28"/>
        </w:rPr>
        <w:t>демонстрация образца выполнения действия). Показ предназначен для педагогов конкретного профиля деятельности, ориентирован на зафиксированную потребность именно в данном опыте, на уровень готовности педагогов к его восприятию и пониманию. Показ, в основном, решает задачи популяризации и пропаганды опыта педагога.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b/>
          <w:bCs/>
          <w:i/>
          <w:iCs/>
          <w:color w:val="000000"/>
          <w:sz w:val="28"/>
          <w:szCs w:val="28"/>
        </w:rPr>
        <w:t>Обобщение - показ</w:t>
      </w:r>
      <w:r w:rsidRPr="00AE7788">
        <w:rPr>
          <w:color w:val="000000"/>
          <w:sz w:val="28"/>
          <w:szCs w:val="28"/>
        </w:rPr>
        <w:t> должно соответствовать ряду требований:</w:t>
      </w:r>
    </w:p>
    <w:p w:rsidR="00AE7788" w:rsidRPr="00AE7788" w:rsidRDefault="00AE7788" w:rsidP="00AE778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Выполнять функции обучения тому, что не получается в деятельности конкретных педагогов. Желательно проводить обучение в малых группах с решением индивидуальных проблем в рабочем порядке.</w:t>
      </w:r>
    </w:p>
    <w:p w:rsidR="00AE7788" w:rsidRPr="00AE7788" w:rsidRDefault="00AE7788" w:rsidP="00AE778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Педагог, представляющий опыт, должен исходить из принципиально иной целевой установки, чем на обычном занятии с детьми («Я для ребят и я для коллег»), с доведением демонстрируемого процесса до результата (применения предлагаемого опыта).</w:t>
      </w:r>
    </w:p>
    <w:p w:rsidR="00AE7788" w:rsidRPr="00AE7788" w:rsidRDefault="00AE7788" w:rsidP="00AE778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Учитывать психологические и индивидуальные особенности коллег, уровень их готовности к восприятию и пониманию опыта.</w:t>
      </w:r>
    </w:p>
    <w:p w:rsidR="00AE7788" w:rsidRPr="00AE7788" w:rsidRDefault="00AE7788" w:rsidP="00AE7788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Показ опыта может быть повторен полностью или частично в зависимости от степени понимания и усвоения.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Обобщение опыта в виде</w:t>
      </w:r>
      <w:r w:rsidRPr="00AE7788">
        <w:rPr>
          <w:b/>
          <w:bCs/>
          <w:i/>
          <w:iCs/>
          <w:color w:val="000000"/>
          <w:sz w:val="28"/>
          <w:szCs w:val="28"/>
        </w:rPr>
        <w:t> рассказа.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Обобщение опыта в виде рассказа должно отличаться следующими чертами:</w:t>
      </w:r>
    </w:p>
    <w:p w:rsidR="00AE7788" w:rsidRPr="00AE7788" w:rsidRDefault="00AE7788" w:rsidP="00AE778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выполнять функции обучения, а не только популяризации и пропаганды;</w:t>
      </w:r>
    </w:p>
    <w:p w:rsidR="00AE7788" w:rsidRPr="00AE7788" w:rsidRDefault="00AE7788" w:rsidP="00AE778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обобщение включает структурирование целей, конкретных задач рассказа, содержания материала, в котором четко прослеживаются элементы опыта, связи в нем;</w:t>
      </w:r>
    </w:p>
    <w:p w:rsidR="00AE7788" w:rsidRPr="00AE7788" w:rsidRDefault="00AE7788" w:rsidP="00AE778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обобщение опыта в форме рассказа должно учитывать особенности слухового восприятия;</w:t>
      </w:r>
    </w:p>
    <w:p w:rsidR="00AE7788" w:rsidRPr="00AE7788" w:rsidRDefault="00AE7788" w:rsidP="00AE778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наиболее важные и значимые моменты опыта могут быть акцентированы и повторены полностью или фрагментарно;</w:t>
      </w:r>
    </w:p>
    <w:p w:rsidR="00AE7788" w:rsidRPr="00AE7788" w:rsidRDefault="00AE7788" w:rsidP="00AE778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 xml:space="preserve">рассказ об опыте может быть </w:t>
      </w:r>
      <w:proofErr w:type="spellStart"/>
      <w:r w:rsidRPr="00AE7788">
        <w:rPr>
          <w:color w:val="000000"/>
          <w:sz w:val="28"/>
          <w:szCs w:val="28"/>
        </w:rPr>
        <w:t>разновариантным</w:t>
      </w:r>
      <w:proofErr w:type="spellEnd"/>
      <w:r w:rsidRPr="00AE7788">
        <w:rPr>
          <w:color w:val="000000"/>
          <w:sz w:val="28"/>
          <w:szCs w:val="28"/>
        </w:rPr>
        <w:t>, в зависимости от тех аспектов в проблеме, которые необходимо вскрыть, от уровня готовности данной аудитории;</w:t>
      </w:r>
    </w:p>
    <w:p w:rsidR="00AE7788" w:rsidRPr="00AE7788" w:rsidRDefault="00AE7788" w:rsidP="00AE778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 xml:space="preserve">для рассказа необходим невысокий </w:t>
      </w:r>
      <w:proofErr w:type="spellStart"/>
      <w:r w:rsidRPr="00AE7788">
        <w:rPr>
          <w:color w:val="000000"/>
          <w:sz w:val="28"/>
          <w:szCs w:val="28"/>
        </w:rPr>
        <w:t>темпоритм</w:t>
      </w:r>
      <w:proofErr w:type="spellEnd"/>
      <w:r w:rsidRPr="00AE7788">
        <w:rPr>
          <w:color w:val="000000"/>
          <w:sz w:val="28"/>
          <w:szCs w:val="28"/>
        </w:rPr>
        <w:t>, ибо высокий темп, насыщенный динамикой речи, не дает нужного эффекта;</w:t>
      </w:r>
    </w:p>
    <w:p w:rsidR="00AE7788" w:rsidRPr="00AE7788" w:rsidRDefault="00AE7788" w:rsidP="00AE778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 xml:space="preserve">создание образа опыта и раскрытие его сущности осуществляется с использованием технологических средств: сравнений, аналогий, аналитических суждений и высказываний; детализаций, обобщенных характеристик и описаний; проблемных вопросов; язык и речь </w:t>
      </w:r>
      <w:r w:rsidRPr="00AE7788">
        <w:rPr>
          <w:color w:val="000000"/>
          <w:sz w:val="28"/>
          <w:szCs w:val="28"/>
        </w:rPr>
        <w:lastRenderedPageBreak/>
        <w:t>выступающего при этом должны быть максимально точными и однозначными;</w:t>
      </w:r>
    </w:p>
    <w:p w:rsidR="00AE7788" w:rsidRPr="00AE7788" w:rsidRDefault="00AE7788" w:rsidP="00AE778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рассказ желательно подкреплять наглядно-демонстрационным материалом.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Основными задачами работы по изучению, обобщению и распространению передового педагогического опыта, являются:</w:t>
      </w:r>
    </w:p>
    <w:p w:rsidR="00AE7788" w:rsidRPr="00AE7788" w:rsidRDefault="00AE7788" w:rsidP="00AE778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стимулирование заинтересованности педагогов в результатах инновационной образовательной деятельности;</w:t>
      </w:r>
    </w:p>
    <w:p w:rsidR="00AE7788" w:rsidRPr="00AE7788" w:rsidRDefault="00AE7788" w:rsidP="00AE778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повышение престижа педагогов, активно участвующих в совершенствовании содержания и методов учебной деятельности, достигших высоких результатов обучения детей;</w:t>
      </w:r>
    </w:p>
    <w:p w:rsidR="00AE7788" w:rsidRPr="00AE7788" w:rsidRDefault="00AE7788" w:rsidP="00AE778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консолидация усилий научной и педагогической общественности в деле выявления и распространения эффективного педагогического опыта;</w:t>
      </w:r>
    </w:p>
    <w:p w:rsidR="00AE7788" w:rsidRPr="00AE7788" w:rsidRDefault="00AE7788" w:rsidP="00AE778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развитие форм общественно-государственной экспертизы достижений педагогических работников;</w:t>
      </w:r>
    </w:p>
    <w:p w:rsidR="00AE7788" w:rsidRPr="00AE7788" w:rsidRDefault="00AE7788" w:rsidP="00AE778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создание открытого информационного банка передового педагогического опыта;</w:t>
      </w:r>
    </w:p>
    <w:p w:rsidR="00AE7788" w:rsidRPr="00AE7788" w:rsidRDefault="00AE7788" w:rsidP="00AE778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использование передового педагогического опыта в образовательной деятельности ГОУ.</w:t>
      </w:r>
    </w:p>
    <w:p w:rsidR="00AE7788" w:rsidRPr="00AE7788" w:rsidRDefault="00AE7788" w:rsidP="00AE778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AE7788">
        <w:rPr>
          <w:color w:val="000000"/>
          <w:sz w:val="28"/>
          <w:szCs w:val="28"/>
        </w:rPr>
        <w:t>Один из секретов педагогического творчества заключается в том, чтобы разбудить в учителе интерес к поиску, и анализу собственной работы. Инновационное стремление педагогов зависит от стиля управления педагогическим коллективом, который предусматривает индивидуальный подход к каждому учителю, поддержку его творчества, стремление к самореализации.</w:t>
      </w:r>
    </w:p>
    <w:p w:rsidR="00C04A22" w:rsidRDefault="00C04A22"/>
    <w:sectPr w:rsidR="00C04A22" w:rsidSect="00C04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8047B"/>
    <w:multiLevelType w:val="multilevel"/>
    <w:tmpl w:val="1B200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87F2C"/>
    <w:multiLevelType w:val="multilevel"/>
    <w:tmpl w:val="3EF6B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261FC3"/>
    <w:multiLevelType w:val="multilevel"/>
    <w:tmpl w:val="794A9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9F0560"/>
    <w:multiLevelType w:val="multilevel"/>
    <w:tmpl w:val="A2C4A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8E2A76"/>
    <w:multiLevelType w:val="multilevel"/>
    <w:tmpl w:val="5308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03BF0"/>
    <w:multiLevelType w:val="multilevel"/>
    <w:tmpl w:val="3E26B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792D6A"/>
    <w:multiLevelType w:val="multilevel"/>
    <w:tmpl w:val="699E3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9009C1"/>
    <w:multiLevelType w:val="multilevel"/>
    <w:tmpl w:val="C3F8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788"/>
    <w:rsid w:val="00AE7788"/>
    <w:rsid w:val="00C04A22"/>
    <w:rsid w:val="00EC5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78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3642</Words>
  <Characters>20766</Characters>
  <Application>Microsoft Office Word</Application>
  <DocSecurity>0</DocSecurity>
  <Lines>173</Lines>
  <Paragraphs>48</Paragraphs>
  <ScaleCrop>false</ScaleCrop>
  <Company>Ya Blondinko Edition</Company>
  <LinksUpToDate>false</LinksUpToDate>
  <CharactersWithSpaces>24360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2025-01-03T14:18:00Z</dcterms:created>
  <dcterms:modified xsi:type="dcterms:W3CDTF">2025-01-03T14:19:00Z</dcterms:modified>
</cp:coreProperties>
</file>