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7F" w:rsidRDefault="0003427F" w:rsidP="0003427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</w:pPr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 xml:space="preserve">Мастер-класс для воспитателей на тему: </w:t>
      </w:r>
    </w:p>
    <w:p w:rsidR="0003427F" w:rsidRPr="00437874" w:rsidRDefault="0003427F" w:rsidP="0003427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</w:pPr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 xml:space="preserve">Использование кругов Луллия в </w:t>
      </w:r>
      <w:bookmarkStart w:id="0" w:name="_Hlk193444516"/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 xml:space="preserve">нравственно-патриотическом </w:t>
      </w:r>
      <w:bookmarkEnd w:id="0"/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>воспитании детей дошкольного возраста»</w:t>
      </w:r>
    </w:p>
    <w:p w:rsidR="0003427F" w:rsidRPr="007D0B18" w:rsidRDefault="0003427F" w:rsidP="000342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D0B18">
        <w:rPr>
          <w:b/>
          <w:sz w:val="28"/>
          <w:szCs w:val="28"/>
          <w:shd w:val="clear" w:color="auto" w:fill="FFFFFF"/>
        </w:rPr>
        <w:t>Цель</w:t>
      </w:r>
      <w:r w:rsidRPr="007D0B18">
        <w:rPr>
          <w:sz w:val="28"/>
          <w:szCs w:val="28"/>
          <w:shd w:val="clear" w:color="auto" w:fill="FFFFFF"/>
        </w:rPr>
        <w:t xml:space="preserve">: актуализация и систематизация представлений педагогов об использовании методики «Круги Луллия» в </w:t>
      </w:r>
      <w:r w:rsidRPr="00A77317">
        <w:rPr>
          <w:sz w:val="28"/>
          <w:szCs w:val="28"/>
          <w:shd w:val="clear" w:color="auto" w:fill="FFFFFF"/>
        </w:rPr>
        <w:t xml:space="preserve">нравственно-патриотическом </w:t>
      </w:r>
      <w:r w:rsidRPr="007D0B18">
        <w:rPr>
          <w:sz w:val="28"/>
          <w:szCs w:val="28"/>
          <w:shd w:val="clear" w:color="auto" w:fill="FFFFFF"/>
        </w:rPr>
        <w:t>воспитании дошкольников.</w:t>
      </w:r>
    </w:p>
    <w:p w:rsidR="0003427F" w:rsidRPr="00A77317" w:rsidRDefault="0003427F" w:rsidP="0003427F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A77317">
        <w:rPr>
          <w:b/>
          <w:sz w:val="28"/>
          <w:szCs w:val="28"/>
          <w:shd w:val="clear" w:color="auto" w:fill="FFFFFF"/>
        </w:rPr>
        <w:t>Задачи:</w:t>
      </w:r>
    </w:p>
    <w:p w:rsidR="0003427F" w:rsidRPr="007D0B18" w:rsidRDefault="0003427F" w:rsidP="000342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</w:t>
      </w:r>
      <w:r w:rsidRPr="007D0B18">
        <w:rPr>
          <w:sz w:val="28"/>
          <w:szCs w:val="28"/>
          <w:shd w:val="clear" w:color="auto" w:fill="FFFFFF"/>
        </w:rPr>
        <w:t>Заинтересовать и побудить педагогов к изготовлению пособия с последующим использованием в воспитании детей дошкольного возраста.</w:t>
      </w:r>
    </w:p>
    <w:p w:rsidR="0003427F" w:rsidRPr="007D0B18" w:rsidRDefault="0003427F" w:rsidP="000342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</w:t>
      </w:r>
      <w:r w:rsidRPr="007D0B18">
        <w:rPr>
          <w:sz w:val="28"/>
          <w:szCs w:val="28"/>
          <w:shd w:val="clear" w:color="auto" w:fill="FFFFFF"/>
        </w:rPr>
        <w:t xml:space="preserve">Познакомить педагогов с алгоритмом изготовления пособия. </w:t>
      </w:r>
    </w:p>
    <w:p w:rsidR="0003427F" w:rsidRPr="007D0B18" w:rsidRDefault="0003427F" w:rsidP="000342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 </w:t>
      </w:r>
      <w:r w:rsidRPr="007D0B18">
        <w:rPr>
          <w:sz w:val="28"/>
          <w:szCs w:val="28"/>
          <w:shd w:val="clear" w:color="auto" w:fill="FFFFFF"/>
        </w:rPr>
        <w:t>Развивать творческую активность педагогов, способствовать использованию в практической деятельности имеющихся у них теоретических знаний, практических умений и навыков.</w:t>
      </w:r>
    </w:p>
    <w:p w:rsidR="0003427F" w:rsidRDefault="0003427F" w:rsidP="000342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D0B18">
        <w:rPr>
          <w:sz w:val="28"/>
          <w:szCs w:val="28"/>
          <w:shd w:val="clear" w:color="auto" w:fill="FFFFFF"/>
        </w:rPr>
        <w:t xml:space="preserve">     </w:t>
      </w:r>
      <w:r w:rsidRPr="00A77317">
        <w:rPr>
          <w:b/>
          <w:sz w:val="28"/>
          <w:szCs w:val="28"/>
          <w:shd w:val="clear" w:color="auto" w:fill="FFFFFF"/>
        </w:rPr>
        <w:t>Оборудование и материалы</w:t>
      </w:r>
      <w:r w:rsidRPr="007D0B18">
        <w:rPr>
          <w:sz w:val="28"/>
          <w:szCs w:val="28"/>
          <w:shd w:val="clear" w:color="auto" w:fill="FFFFFF"/>
        </w:rPr>
        <w:t>: мультимедийное устройство; заготовки кругов разных размеров, шило, кармашки и тематические картинки.</w:t>
      </w:r>
    </w:p>
    <w:p w:rsidR="0003427F" w:rsidRPr="00BB54B9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BB54B9">
        <w:rPr>
          <w:sz w:val="28"/>
          <w:szCs w:val="28"/>
          <w:shd w:val="clear" w:color="auto" w:fill="FFFFFF"/>
        </w:rPr>
        <w:t>Нравственно-патриотическое воспитание является важным направлением в работе дошкольного учреждения и</w:t>
      </w:r>
      <w:r w:rsidRPr="00BB54B9">
        <w:t xml:space="preserve"> </w:t>
      </w:r>
      <w:r w:rsidRPr="00BB54B9">
        <w:rPr>
          <w:sz w:val="28"/>
          <w:szCs w:val="28"/>
          <w:shd w:val="clear" w:color="auto" w:fill="FFFFFF"/>
        </w:rPr>
        <w:t>начинается даже не с раннего возраста (от года до трёх), а с самого младенчества.  В младенчестве нравственно-патриотическое воспитание осуществляется через любовь и заботу близких людей, через положительные взаимоотношения между мамой и папой, через русский фольклор. Дети впитывают патриотизм с колыбельными песнями, которые исполняет мама, с прибаутками, п</w:t>
      </w:r>
      <w:r>
        <w:rPr>
          <w:sz w:val="32"/>
          <w:szCs w:val="28"/>
          <w:shd w:val="clear" w:color="auto" w:fill="FFFFFF"/>
        </w:rPr>
        <w:t>Е</w:t>
      </w:r>
      <w:r w:rsidRPr="00BB54B9">
        <w:rPr>
          <w:sz w:val="28"/>
          <w:szCs w:val="28"/>
          <w:shd w:val="clear" w:color="auto" w:fill="FFFFFF"/>
        </w:rPr>
        <w:t>стушками, потешками.</w:t>
      </w:r>
    </w:p>
    <w:p w:rsidR="0003427F" w:rsidRPr="00BB54B9" w:rsidRDefault="0003427F" w:rsidP="0003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Нравственно-патриотическое воспитание – это, любовь к маме, к семье, любовь к дому и детскому саду, любовь к природе родного края, уважение к труду взрослых, бережное отношение к культуре родного края, воспитание чувства ответственности, собственного достоинства, эмоциональной привязанности и честности.  </w:t>
      </w:r>
    </w:p>
    <w:p w:rsidR="0003427F" w:rsidRPr="00291C2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  <w:shd w:val="clear" w:color="auto" w:fill="FFFFFF"/>
        </w:rPr>
        <w:t>В системе образования детей дошкольного возраста появляются новые игры и развлечения. Дети легко осваивают информационно-коммуникативные средства, и традиционными наглядными средствами их сложно удивить.</w:t>
      </w:r>
      <w:r w:rsidRPr="00291C2F">
        <w:rPr>
          <w:sz w:val="28"/>
          <w:szCs w:val="28"/>
        </w:rPr>
        <w:br/>
        <w:t xml:space="preserve"> </w:t>
      </w:r>
      <w:r w:rsidRPr="00291C2F">
        <w:rPr>
          <w:sz w:val="28"/>
          <w:szCs w:val="28"/>
        </w:rPr>
        <w:tab/>
        <w:t xml:space="preserve">Есть много методик и технологий, помогающих мне воспитывать нравственность и патриотизм у дошкольников.  </w:t>
      </w:r>
    </w:p>
    <w:p w:rsidR="0003427F" w:rsidRPr="00291C2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t xml:space="preserve">И я хочу вас сегодня познакомить с </w:t>
      </w:r>
      <w:r>
        <w:rPr>
          <w:sz w:val="28"/>
          <w:szCs w:val="28"/>
        </w:rPr>
        <w:t xml:space="preserve">методикой использования кругов </w:t>
      </w:r>
      <w:r w:rsidRPr="00291C2F">
        <w:rPr>
          <w:sz w:val="28"/>
          <w:szCs w:val="28"/>
        </w:rPr>
        <w:t xml:space="preserve"> </w:t>
      </w:r>
      <w:r w:rsidRPr="00291C2F">
        <w:rPr>
          <w:b/>
          <w:sz w:val="28"/>
          <w:szCs w:val="28"/>
        </w:rPr>
        <w:t xml:space="preserve"> Луллия. </w:t>
      </w:r>
      <w:r w:rsidRPr="00291C2F">
        <w:rPr>
          <w:sz w:val="28"/>
          <w:szCs w:val="28"/>
        </w:rPr>
        <w:t xml:space="preserve">Свое название изобретение получило в честь имени своего создателя. Раймонд Луллий, философ, богослов и алхимик 13 века, создал приспособление, логическую машину, для открытия новых истин и умозаключений, которое представляет собой несколько кругов разного диаметра. </w:t>
      </w:r>
    </w:p>
    <w:p w:rsidR="0003427F" w:rsidRPr="00291C2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t xml:space="preserve">Они бывают двух видов горизонтальные и вертикальные. </w:t>
      </w:r>
    </w:p>
    <w:p w:rsidR="0003427F" w:rsidRPr="00291C2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t xml:space="preserve">Круги подвижны. </w:t>
      </w:r>
    </w:p>
    <w:p w:rsidR="0003427F" w:rsidRPr="00AC73ED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C73ED">
        <w:rPr>
          <w:sz w:val="28"/>
          <w:szCs w:val="28"/>
        </w:rPr>
        <w:t xml:space="preserve">Под стрелкой оказываются определенные сектора. </w:t>
      </w:r>
    </w:p>
    <w:p w:rsidR="0003427F" w:rsidRPr="00FC56F4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Все они разделены на одинаковое количество секторов. При свободном вращении кругов Луллий на секторах размещал рисунки, писал слова и целые изречения. Любой желающий мог задать вопрос и с помощью полученной комбинации получить ответ, который надо было расшифровать, подключив воображение. </w:t>
      </w:r>
    </w:p>
    <w:p w:rsidR="0003427F" w:rsidRPr="00FC56F4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 «Круги Луллия» не просто развивают фантазию детей, а учат мыслить системно, эта игра, развивает с одной стороны, такие качества мышления как гибкость, подвижность, системность; с другой - поисковую активность, стремление к новизне; развитие речи и творческое воображение, дает детям возможность проявить свою индивидуальность, учит детей нестандартно мыслить, развивают такие нравственные </w:t>
      </w:r>
      <w:r w:rsidRPr="00FC56F4">
        <w:rPr>
          <w:sz w:val="28"/>
          <w:szCs w:val="28"/>
        </w:rPr>
        <w:lastRenderedPageBreak/>
        <w:t xml:space="preserve">качества, как умение радоваться успехам других, желание помочь, стремление найти выход из затруднительного положения. </w:t>
      </w:r>
    </w:p>
    <w:p w:rsidR="0003427F" w:rsidRPr="0031186D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1186D">
        <w:rPr>
          <w:sz w:val="28"/>
          <w:szCs w:val="28"/>
        </w:rPr>
        <w:t>Это пособие вносит элемент игры в занятие, помогает поддерживать интерес к изучаемому материалу, предназначено как для работы с подгруппой детей, так и для самостоятельной детской деятельности.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Принцип изготовления кругов Луллия состоит в следующем: вырезанные из картона или другого жесткого материала, разные по диаметру круги: от большего размера к меньшему, разбивают на нужное количество секторов, серединка вырезается. Круги нанизываются на стержень (например, от пирамидки, или на палочку, карандаш), сверху прикрепляется стрелка.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Круги должны быть подвижны. На сектора прикрепляются изображения, знаки, символы по теме.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Вращая круги в разных направлениях и после их остановки стрелка указывает выбранный вариант картинок</w:t>
      </w:r>
      <w:r>
        <w:rPr>
          <w:sz w:val="28"/>
          <w:szCs w:val="28"/>
        </w:rPr>
        <w:t>.</w:t>
      </w:r>
      <w:r w:rsidRPr="007D2432">
        <w:rPr>
          <w:sz w:val="28"/>
          <w:szCs w:val="28"/>
        </w:rPr>
        <w:t xml:space="preserve">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7D2432">
        <w:rPr>
          <w:sz w:val="28"/>
          <w:szCs w:val="28"/>
        </w:rPr>
        <w:t xml:space="preserve">ля детей 3-4 лет рекомендуется брать только два круга с 4 секторами на каждом.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Для детей 4-5 лет – можно использовать два-три круга с 4-6 секторами.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Дети 6-7-летнего возраста справляются с заданиями, в которых используется четыре круга с 8 секторами. </w:t>
      </w:r>
    </w:p>
    <w:p w:rsidR="0003427F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Игры могут быть подобраны по двум направлениям: </w:t>
      </w:r>
    </w:p>
    <w:p w:rsidR="0003427F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1. На закрепление и уточнение уже имеющихся</w:t>
      </w:r>
      <w:r>
        <w:rPr>
          <w:sz w:val="28"/>
          <w:szCs w:val="28"/>
        </w:rPr>
        <w:t>;</w:t>
      </w:r>
      <w:r w:rsidRPr="007D2432">
        <w:rPr>
          <w:sz w:val="28"/>
          <w:szCs w:val="28"/>
        </w:rPr>
        <w:t xml:space="preserve"> </w:t>
      </w:r>
    </w:p>
    <w:p w:rsidR="0003427F" w:rsidRPr="00A77317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2. На развитие воображения, фантазии и творчества</w:t>
      </w:r>
      <w:r>
        <w:rPr>
          <w:sz w:val="28"/>
          <w:szCs w:val="28"/>
        </w:rPr>
        <w:t xml:space="preserve">. </w:t>
      </w:r>
    </w:p>
    <w:p w:rsidR="0003427F" w:rsidRPr="00A77317" w:rsidRDefault="0003427F" w:rsidP="0003427F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A77317">
        <w:rPr>
          <w:b/>
          <w:sz w:val="28"/>
          <w:szCs w:val="28"/>
        </w:rPr>
        <w:t>ПОКАЗ КРУГОВ</w:t>
      </w:r>
    </w:p>
    <w:p w:rsidR="0003427F" w:rsidRPr="00FC56F4" w:rsidRDefault="0003427F" w:rsidP="0003427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теперь я вам продемонстрирую </w:t>
      </w:r>
      <w:r w:rsidRPr="00FC56F4">
        <w:rPr>
          <w:sz w:val="28"/>
          <w:szCs w:val="28"/>
        </w:rPr>
        <w:t xml:space="preserve">Игры, которые разработаны на основе кругов Луллия из специально подобранных картинок, в рамках развития у дошкольников </w:t>
      </w:r>
      <w:r>
        <w:rPr>
          <w:sz w:val="28"/>
          <w:szCs w:val="28"/>
        </w:rPr>
        <w:t xml:space="preserve">нравственности и патриотизма. </w:t>
      </w:r>
    </w:p>
    <w:p w:rsidR="0003427F" w:rsidRPr="00FC56F4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69C6">
        <w:rPr>
          <w:b/>
          <w:sz w:val="28"/>
          <w:szCs w:val="28"/>
        </w:rPr>
        <w:t>- игра «Пасхальные яички</w:t>
      </w:r>
      <w:r w:rsidRPr="00FC56F4">
        <w:rPr>
          <w:sz w:val="28"/>
          <w:szCs w:val="28"/>
        </w:rPr>
        <w:t>» - знакомит детей с праздником «Пасха», прививает интерес к русским народным праздникам</w:t>
      </w:r>
      <w:r>
        <w:rPr>
          <w:sz w:val="28"/>
          <w:szCs w:val="28"/>
        </w:rPr>
        <w:t>.</w:t>
      </w:r>
      <w:r w:rsidRPr="00FC56F4">
        <w:rPr>
          <w:sz w:val="28"/>
          <w:szCs w:val="28"/>
        </w:rPr>
        <w:t xml:space="preserve"> </w:t>
      </w:r>
      <w:r>
        <w:rPr>
          <w:sz w:val="28"/>
          <w:szCs w:val="28"/>
        </w:rPr>
        <w:t>Вот посмотрите одинаковые картинки в цветном и черно-белом варианте. Ребёнок должен соотнести цветное яйцо с черно-белым.</w:t>
      </w:r>
    </w:p>
    <w:p w:rsidR="0003427F" w:rsidRPr="00FC56F4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- </w:t>
      </w:r>
      <w:r w:rsidRPr="000269C6">
        <w:rPr>
          <w:b/>
          <w:sz w:val="28"/>
          <w:szCs w:val="28"/>
        </w:rPr>
        <w:t>игра «Собери Матрешку</w:t>
      </w:r>
      <w:r w:rsidRPr="00FC56F4">
        <w:rPr>
          <w:sz w:val="28"/>
          <w:szCs w:val="28"/>
        </w:rPr>
        <w:t>» - помогает познакомить детей с русской народной игрушкой – Матрешкой</w:t>
      </w:r>
      <w:r>
        <w:rPr>
          <w:sz w:val="28"/>
          <w:szCs w:val="28"/>
        </w:rPr>
        <w:t>.</w:t>
      </w:r>
      <w:r w:rsidRPr="00FC56F4">
        <w:rPr>
          <w:sz w:val="28"/>
          <w:szCs w:val="28"/>
        </w:rPr>
        <w:t xml:space="preserve"> </w:t>
      </w:r>
      <w:r>
        <w:rPr>
          <w:sz w:val="28"/>
          <w:szCs w:val="28"/>
        </w:rPr>
        <w:t>Здесь дети должны подобрать узор, соотнеся верхнюю часть с нижней.</w:t>
      </w:r>
    </w:p>
    <w:p w:rsidR="0003427F" w:rsidRDefault="0003427F" w:rsidP="0003427F">
      <w:pPr>
        <w:pStyle w:val="a3"/>
        <w:spacing w:before="0" w:beforeAutospacing="0" w:after="0" w:afterAutospacing="0"/>
        <w:rPr>
          <w:sz w:val="28"/>
          <w:szCs w:val="28"/>
        </w:rPr>
      </w:pPr>
      <w:r w:rsidRPr="00FC56F4">
        <w:rPr>
          <w:sz w:val="28"/>
          <w:szCs w:val="28"/>
        </w:rPr>
        <w:t xml:space="preserve">- </w:t>
      </w:r>
      <w:r w:rsidRPr="000269C6">
        <w:rPr>
          <w:b/>
          <w:sz w:val="28"/>
          <w:szCs w:val="28"/>
        </w:rPr>
        <w:t>игра «Военные профессии»</w:t>
      </w:r>
      <w:r w:rsidRPr="00FC56F4">
        <w:rPr>
          <w:sz w:val="28"/>
          <w:szCs w:val="28"/>
        </w:rPr>
        <w:t xml:space="preserve"> - помогает детям сформировать представление о военных профессиях. Дети должны подобрать необходимые атрибуты для каждого военного, </w:t>
      </w:r>
      <w:r w:rsidRPr="006E4F31">
        <w:rPr>
          <w:b/>
          <w:sz w:val="28"/>
          <w:szCs w:val="28"/>
        </w:rPr>
        <w:t>«Чья тень?»</w:t>
      </w:r>
      <w:r>
        <w:rPr>
          <w:b/>
          <w:sz w:val="28"/>
          <w:szCs w:val="28"/>
        </w:rPr>
        <w:t xml:space="preserve"> - </w:t>
      </w:r>
      <w:r w:rsidRPr="006E4F31">
        <w:rPr>
          <w:sz w:val="28"/>
          <w:szCs w:val="28"/>
        </w:rPr>
        <w:br/>
      </w:r>
      <w:r w:rsidRPr="00FC56F4">
        <w:rPr>
          <w:sz w:val="28"/>
          <w:szCs w:val="28"/>
        </w:rPr>
        <w:t xml:space="preserve">- </w:t>
      </w:r>
      <w:r w:rsidRPr="000269C6">
        <w:rPr>
          <w:b/>
          <w:sz w:val="28"/>
          <w:szCs w:val="28"/>
        </w:rPr>
        <w:t>«Наша Родина-Россия»</w:t>
      </w:r>
      <w:r w:rsidRPr="00FC56F4">
        <w:rPr>
          <w:sz w:val="28"/>
          <w:szCs w:val="28"/>
        </w:rPr>
        <w:t xml:space="preserve"> (символика России: герб, гимн, флаг)</w:t>
      </w:r>
      <w:r>
        <w:rPr>
          <w:sz w:val="28"/>
          <w:szCs w:val="28"/>
        </w:rPr>
        <w:t xml:space="preserve"> – и</w:t>
      </w:r>
      <w:r w:rsidRPr="006E4F31">
        <w:rPr>
          <w:sz w:val="28"/>
          <w:szCs w:val="28"/>
        </w:rPr>
        <w:t xml:space="preserve">гра представляет собой круги с изображением </w:t>
      </w:r>
      <w:r>
        <w:rPr>
          <w:sz w:val="28"/>
          <w:szCs w:val="28"/>
        </w:rPr>
        <w:t>официальных</w:t>
      </w:r>
      <w:r w:rsidRPr="006E4F3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E4F31">
        <w:rPr>
          <w:sz w:val="28"/>
          <w:szCs w:val="28"/>
        </w:rPr>
        <w:t>неофициальных</w:t>
      </w:r>
      <w:r>
        <w:rPr>
          <w:sz w:val="28"/>
          <w:szCs w:val="28"/>
        </w:rPr>
        <w:t xml:space="preserve">) </w:t>
      </w:r>
      <w:r w:rsidRPr="006E4F31">
        <w:rPr>
          <w:sz w:val="28"/>
          <w:szCs w:val="28"/>
        </w:rPr>
        <w:t>символов России. Ребенок пальчиками вращает картинки</w:t>
      </w:r>
      <w:r>
        <w:rPr>
          <w:sz w:val="28"/>
          <w:szCs w:val="28"/>
        </w:rPr>
        <w:t xml:space="preserve">, </w:t>
      </w:r>
      <w:r w:rsidRPr="006E4F31">
        <w:rPr>
          <w:sz w:val="28"/>
          <w:szCs w:val="28"/>
        </w:rPr>
        <w:t>в</w:t>
      </w:r>
      <w:r>
        <w:rPr>
          <w:sz w:val="28"/>
          <w:szCs w:val="28"/>
        </w:rPr>
        <w:t>оспитатель</w:t>
      </w:r>
      <w:r w:rsidRPr="006E4F31">
        <w:rPr>
          <w:sz w:val="28"/>
          <w:szCs w:val="28"/>
        </w:rPr>
        <w:t xml:space="preserve"> попросит ребенка рассказать об этом символе.</w:t>
      </w:r>
      <w:r>
        <w:rPr>
          <w:sz w:val="28"/>
          <w:szCs w:val="28"/>
        </w:rPr>
        <w:t xml:space="preserve"> И</w:t>
      </w:r>
      <w:r w:rsidRPr="006E4F31">
        <w:rPr>
          <w:sz w:val="28"/>
          <w:szCs w:val="28"/>
        </w:rPr>
        <w:t>гра помогает детям углубить свои знания о культуре и традициях своей страны. Развивает понимание и уважение к культурным и историческим аспектам России</w:t>
      </w:r>
      <w:r>
        <w:rPr>
          <w:sz w:val="28"/>
          <w:szCs w:val="28"/>
        </w:rPr>
        <w:t>.</w:t>
      </w:r>
    </w:p>
    <w:p w:rsidR="0003427F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934800">
        <w:rPr>
          <w:b/>
          <w:sz w:val="28"/>
          <w:szCs w:val="28"/>
        </w:rPr>
        <w:t>«Культура русского народа»</w:t>
      </w:r>
      <w:r w:rsidRPr="00FC56F4">
        <w:rPr>
          <w:sz w:val="28"/>
          <w:szCs w:val="28"/>
        </w:rPr>
        <w:t xml:space="preserve"> (праздники, традиции, обычаи, народное искусство, зодчество, промыслы). Именно по этим картинкам, реальным, узнаваемым, с характерными признаками, ребенок определяет для себя мир вокруг себя в рамках данной указанной темы, обогащает словарь, развивает мыслительную активность.</w:t>
      </w:r>
    </w:p>
    <w:p w:rsidR="0003427F" w:rsidRPr="00FC56F4" w:rsidRDefault="0003427F" w:rsidP="0003427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90B4A">
        <w:rPr>
          <w:b/>
          <w:sz w:val="28"/>
          <w:szCs w:val="28"/>
        </w:rPr>
        <w:lastRenderedPageBreak/>
        <w:t>Игра «Народные промыслы»</w:t>
      </w:r>
      <w:r w:rsidRPr="00B90B4A">
        <w:rPr>
          <w:sz w:val="28"/>
          <w:szCs w:val="28"/>
        </w:rPr>
        <w:t xml:space="preserve"> </w:t>
      </w:r>
      <w:r>
        <w:rPr>
          <w:sz w:val="28"/>
          <w:szCs w:val="28"/>
        </w:rPr>
        <w:t>- п</w:t>
      </w:r>
      <w:r w:rsidRPr="00B90B4A">
        <w:rPr>
          <w:sz w:val="28"/>
          <w:szCs w:val="28"/>
        </w:rPr>
        <w:t>родолжать знакомство с народными промыслами России (гжель, хохлома, дымка и пр.)</w:t>
      </w:r>
      <w:r>
        <w:rPr>
          <w:sz w:val="28"/>
          <w:szCs w:val="28"/>
        </w:rPr>
        <w:t>; у</w:t>
      </w:r>
      <w:r w:rsidRPr="00B90B4A">
        <w:rPr>
          <w:sz w:val="28"/>
          <w:szCs w:val="28"/>
        </w:rPr>
        <w:t>чить узнавать элементы росписи предметов</w:t>
      </w:r>
      <w:r>
        <w:rPr>
          <w:sz w:val="28"/>
          <w:szCs w:val="28"/>
        </w:rPr>
        <w:t>; р</w:t>
      </w:r>
      <w:r w:rsidRPr="00B90B4A">
        <w:rPr>
          <w:sz w:val="28"/>
          <w:szCs w:val="28"/>
        </w:rPr>
        <w:t xml:space="preserve">азвивать внимание, память. </w:t>
      </w:r>
    </w:p>
    <w:p w:rsidR="0003427F" w:rsidRPr="000A01B3" w:rsidRDefault="0003427F" w:rsidP="000342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1B3">
        <w:rPr>
          <w:rFonts w:ascii="Times New Roman" w:hAnsi="Times New Roman" w:cs="Times New Roman"/>
          <w:b/>
          <w:sz w:val="28"/>
          <w:szCs w:val="28"/>
        </w:rPr>
        <w:t>- «Знакомство со сказкой»</w:t>
      </w:r>
      <w:r w:rsidRPr="000A01B3">
        <w:rPr>
          <w:rFonts w:ascii="Times New Roman" w:hAnsi="Times New Roman" w:cs="Times New Roman"/>
          <w:sz w:val="28"/>
          <w:szCs w:val="28"/>
        </w:rPr>
        <w:t xml:space="preserve"> - детям предлагается соединить сказку, героя и атрибут, путем вращения кругов, при этом называя сказку, героя и атрибут (предмет). Цель: способствовать закреплению народных сказок.</w:t>
      </w:r>
    </w:p>
    <w:p w:rsidR="0003427F" w:rsidRPr="00DD20EC" w:rsidRDefault="0003427F" w:rsidP="0003427F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01B3">
        <w:rPr>
          <w:rFonts w:ascii="Times New Roman" w:hAnsi="Times New Roman" w:cs="Times New Roman"/>
          <w:b/>
          <w:sz w:val="28"/>
          <w:szCs w:val="28"/>
        </w:rPr>
        <w:t>- «Расскажи сказку»</w:t>
      </w:r>
      <w:r w:rsidRPr="000A01B3">
        <w:rPr>
          <w:rFonts w:ascii="Times New Roman" w:hAnsi="Times New Roman" w:cs="Times New Roman"/>
          <w:sz w:val="28"/>
          <w:szCs w:val="28"/>
        </w:rPr>
        <w:t xml:space="preserve"> - совершенствование навыка речевого общения, закрепление навыка формирования самостоятельного высказывания; развитие речевого творчества; формирование навыка сотрудничества, взаимодействия и самостоятельности. </w:t>
      </w:r>
      <w:r>
        <w:rPr>
          <w:rFonts w:ascii="Times New Roman" w:hAnsi="Times New Roman" w:cs="Times New Roman"/>
          <w:sz w:val="28"/>
          <w:szCs w:val="28"/>
        </w:rPr>
        <w:t>Здесь можно предложить несколько вариантов игры:</w:t>
      </w:r>
    </w:p>
    <w:p w:rsidR="0003427F" w:rsidRPr="00DD20EC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20EC">
        <w:rPr>
          <w:rFonts w:ascii="Times New Roman" w:hAnsi="Times New Roman" w:cs="Times New Roman"/>
          <w:bCs/>
          <w:iCs/>
          <w:sz w:val="28"/>
          <w:szCs w:val="28"/>
        </w:rPr>
        <w:t>1. Крутим нижний диск по часовой стрелке и рассказываем сказку с опорой на картинки.</w:t>
      </w:r>
    </w:p>
    <w:p w:rsidR="0003427F" w:rsidRPr="00DD20EC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20EC">
        <w:rPr>
          <w:rFonts w:ascii="Times New Roman" w:hAnsi="Times New Roman" w:cs="Times New Roman"/>
          <w:bCs/>
          <w:iCs/>
          <w:sz w:val="28"/>
          <w:szCs w:val="28"/>
        </w:rPr>
        <w:t>2. Говорим загадку, а ребенок отгадывая, показывает картинку-отгадку.</w:t>
      </w:r>
    </w:p>
    <w:p w:rsidR="0003427F" w:rsidRPr="00DD20EC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20EC">
        <w:rPr>
          <w:rFonts w:ascii="Times New Roman" w:hAnsi="Times New Roman" w:cs="Times New Roman"/>
          <w:bCs/>
          <w:iCs/>
          <w:sz w:val="28"/>
          <w:szCs w:val="28"/>
        </w:rPr>
        <w:t>3. Показываем картинку, а ребёнок описывает ее (характер, внешность, поступки и т. д.).</w:t>
      </w:r>
    </w:p>
    <w:p w:rsidR="0003427F" w:rsidRPr="00DD20EC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20EC">
        <w:rPr>
          <w:rFonts w:ascii="Times New Roman" w:hAnsi="Times New Roman" w:cs="Times New Roman"/>
          <w:bCs/>
          <w:iCs/>
          <w:sz w:val="28"/>
          <w:szCs w:val="28"/>
        </w:rPr>
        <w:t>4. Спрашиваем, что было сначала, а что потом.</w:t>
      </w:r>
    </w:p>
    <w:p w:rsidR="0003427F" w:rsidRPr="00DD20EC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D20EC">
        <w:rPr>
          <w:rFonts w:ascii="Times New Roman" w:hAnsi="Times New Roman" w:cs="Times New Roman"/>
          <w:bCs/>
          <w:iCs/>
          <w:sz w:val="28"/>
          <w:szCs w:val="28"/>
        </w:rPr>
        <w:t>5. Задаём вопросы по сказкам</w:t>
      </w:r>
    </w:p>
    <w:p w:rsidR="0003427F" w:rsidRPr="000A01B3" w:rsidRDefault="0003427F" w:rsidP="000342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1B3">
        <w:rPr>
          <w:rFonts w:ascii="Times New Roman" w:hAnsi="Times New Roman" w:cs="Times New Roman"/>
          <w:b/>
          <w:sz w:val="28"/>
          <w:szCs w:val="28"/>
        </w:rPr>
        <w:t xml:space="preserve">- «Отгадай и покажи сказку по описанию» </w:t>
      </w:r>
      <w:r w:rsidRPr="000A01B3">
        <w:rPr>
          <w:rFonts w:ascii="Times New Roman" w:hAnsi="Times New Roman" w:cs="Times New Roman"/>
          <w:sz w:val="28"/>
          <w:szCs w:val="28"/>
        </w:rPr>
        <w:t>- способствовать закреплению знаний знакомых сказок, учить отгадывать сказку по одному предложению. Ход игры: загадываем загадку по сказке, используя одно предложение из сказки, а ребенок, отгадывая, показывает сюжетную картинку по заданной сказке и подбирает к ней остальные атрибуты.</w:t>
      </w:r>
    </w:p>
    <w:p w:rsidR="0003427F" w:rsidRPr="000A01B3" w:rsidRDefault="0003427F" w:rsidP="000342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01B3">
        <w:rPr>
          <w:rFonts w:ascii="Times New Roman" w:hAnsi="Times New Roman" w:cs="Times New Roman"/>
          <w:b/>
          <w:sz w:val="28"/>
          <w:szCs w:val="28"/>
        </w:rPr>
        <w:t>- «Новая сказка»</w:t>
      </w:r>
      <w:r w:rsidRPr="000A01B3">
        <w:rPr>
          <w:rFonts w:ascii="Times New Roman" w:hAnsi="Times New Roman" w:cs="Times New Roman"/>
          <w:sz w:val="28"/>
          <w:szCs w:val="28"/>
        </w:rPr>
        <w:t xml:space="preserve"> -учить изменять текст сказки в зависимости от введения новых субъектов, развивать творческое воображение. Ход игры: дети раскручивают круги и наблюдают, какие картинки оказались под стрелкой. Задача детей сочинить сказку, опираясь на картинки под стрелкой.</w:t>
      </w:r>
    </w:p>
    <w:p w:rsidR="0003427F" w:rsidRPr="000A01B3" w:rsidRDefault="0003427F" w:rsidP="0003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1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«Соедини пары (герои сказок)»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 </w:t>
      </w:r>
      <w:r w:rsidRPr="000A01B3">
        <w:rPr>
          <w:rFonts w:ascii="Times New Roman" w:hAnsi="Times New Roman" w:cs="Times New Roman"/>
          <w:sz w:val="28"/>
          <w:szCs w:val="28"/>
        </w:rPr>
        <w:t>актуализация знаний по сказкам для успешного выполнения практических и проблемных задач, выявить степень знания сказок, развивать смекалку, находчивость, терпение и выдержку.</w:t>
      </w: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 </w:t>
      </w:r>
      <w:r w:rsidRPr="00340979">
        <w:rPr>
          <w:rFonts w:ascii="Times New Roman" w:hAnsi="Times New Roman" w:cs="Times New Roman"/>
          <w:b/>
          <w:sz w:val="28"/>
          <w:szCs w:val="28"/>
        </w:rPr>
        <w:t>Как сделать такие пособия?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67C">
        <w:rPr>
          <w:rFonts w:ascii="Times New Roman" w:hAnsi="Times New Roman" w:cs="Times New Roman"/>
          <w:sz w:val="28"/>
          <w:szCs w:val="28"/>
        </w:rPr>
        <w:t xml:space="preserve">При помощи компьютерной программы круг делится на части, как торт и выбранные нужные изображениями размещаются на каждом кусочке. Потом все это соединяется при помощи брадса.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CD167C">
        <w:rPr>
          <w:rFonts w:ascii="Times New Roman" w:hAnsi="Times New Roman" w:cs="Times New Roman"/>
          <w:sz w:val="28"/>
          <w:szCs w:val="28"/>
        </w:rPr>
        <w:t>изготов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CD167C">
        <w:rPr>
          <w:rFonts w:ascii="Times New Roman" w:hAnsi="Times New Roman" w:cs="Times New Roman"/>
          <w:sz w:val="28"/>
          <w:szCs w:val="28"/>
        </w:rPr>
        <w:t xml:space="preserve"> пособия совместно с детьми. </w:t>
      </w:r>
      <w:r w:rsidRPr="00FB160B">
        <w:rPr>
          <w:rFonts w:ascii="Times New Roman" w:hAnsi="Times New Roman" w:cs="Times New Roman"/>
          <w:sz w:val="28"/>
          <w:szCs w:val="28"/>
        </w:rPr>
        <w:t>Дидактическая игра, созданная совместными усилиями взрослых и детей, призвана стать одним 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B160B">
        <w:rPr>
          <w:rFonts w:ascii="Times New Roman" w:hAnsi="Times New Roman" w:cs="Times New Roman"/>
          <w:sz w:val="28"/>
          <w:szCs w:val="28"/>
        </w:rPr>
        <w:t xml:space="preserve"> эффективных средств патриотического воспитания. В такой интересной форме, когда сами дети являются активными участниками и авторами, знакомство с люб</w:t>
      </w:r>
      <w:r>
        <w:rPr>
          <w:rFonts w:ascii="Times New Roman" w:hAnsi="Times New Roman" w:cs="Times New Roman"/>
          <w:sz w:val="28"/>
          <w:szCs w:val="28"/>
        </w:rPr>
        <w:t>ой темой</w:t>
      </w:r>
      <w:r w:rsidRPr="00FB160B">
        <w:rPr>
          <w:rFonts w:ascii="Times New Roman" w:hAnsi="Times New Roman" w:cs="Times New Roman"/>
          <w:sz w:val="28"/>
          <w:szCs w:val="28"/>
        </w:rPr>
        <w:t xml:space="preserve"> проходит незабываемо.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D167C">
        <w:rPr>
          <w:rFonts w:ascii="Times New Roman" w:hAnsi="Times New Roman" w:cs="Times New Roman"/>
          <w:sz w:val="28"/>
          <w:szCs w:val="28"/>
        </w:rPr>
        <w:t xml:space="preserve">роисходит увлекательная дидактическая игра. Что к чему относится и что с чем соединить. Идет поиск, диалог, объяснение своего выбора. Всё зависит от педагога, как он сумеет развить общение. </w:t>
      </w:r>
    </w:p>
    <w:p w:rsidR="0003427F" w:rsidRPr="00797F52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60B">
        <w:rPr>
          <w:rFonts w:ascii="Times New Roman" w:hAnsi="Times New Roman" w:cs="Times New Roman"/>
          <w:b/>
          <w:sz w:val="28"/>
          <w:szCs w:val="28"/>
        </w:rPr>
        <w:t xml:space="preserve">Уважаемы коллеги, сейчас я предлагаю вам </w:t>
      </w:r>
      <w:r>
        <w:rPr>
          <w:rFonts w:ascii="Times New Roman" w:hAnsi="Times New Roman" w:cs="Times New Roman"/>
          <w:b/>
          <w:bCs/>
          <w:sz w:val="28"/>
          <w:szCs w:val="28"/>
        </w:rPr>
        <w:t>поделиться на группы: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97F52">
        <w:rPr>
          <w:rFonts w:ascii="Times New Roman" w:hAnsi="Times New Roman" w:cs="Times New Roman"/>
          <w:sz w:val="28"/>
          <w:szCs w:val="28"/>
        </w:rPr>
        <w:t>попробовать сделать самостоятельно круги Луллия и презентовать их</w:t>
      </w:r>
      <w:r>
        <w:rPr>
          <w:rFonts w:ascii="Times New Roman" w:hAnsi="Times New Roman" w:cs="Times New Roman"/>
          <w:sz w:val="28"/>
          <w:szCs w:val="28"/>
        </w:rPr>
        <w:t xml:space="preserve"> - у</w:t>
      </w:r>
      <w:r w:rsidRPr="00797F52">
        <w:rPr>
          <w:rFonts w:ascii="Times New Roman" w:hAnsi="Times New Roman" w:cs="Times New Roman"/>
          <w:sz w:val="28"/>
          <w:szCs w:val="28"/>
        </w:rPr>
        <w:t xml:space="preserve"> вас на столах лежит необходимый материал для создания дидактической игры «Круги Луллия». </w:t>
      </w:r>
    </w:p>
    <w:p w:rsidR="0003427F" w:rsidRDefault="007D5317" w:rsidP="0003427F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bookmarkStart w:id="1" w:name="_GoBack"/>
      <w:bookmarkEnd w:id="1"/>
      <w:r w:rsidR="0003427F" w:rsidRPr="00797F52">
        <w:rPr>
          <w:rFonts w:ascii="Times New Roman" w:hAnsi="Times New Roman" w:cs="Times New Roman"/>
          <w:bCs/>
          <w:sz w:val="28"/>
          <w:szCs w:val="28"/>
        </w:rPr>
        <w:t>ы</w:t>
      </w:r>
      <w:r w:rsidR="000342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427F">
        <w:rPr>
          <w:rFonts w:ascii="Times New Roman" w:hAnsi="Times New Roman" w:cs="Times New Roman"/>
          <w:bCs/>
          <w:sz w:val="28"/>
          <w:szCs w:val="28"/>
        </w:rPr>
        <w:t xml:space="preserve">создадите свои круги Луллия на темы, связанные с нравственными и патриотическими ценностями. Каждая группа выбирает одну из тем: «Доброта», «Семья», «Родина». Заполняете круги словами, рисунками, символами и представляете свой круг, объясняя, почему вы выбрали именно эти элементы. </w:t>
      </w:r>
    </w:p>
    <w:p w:rsidR="0003427F" w:rsidRDefault="0003427F" w:rsidP="000342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Уважаемые коллеги, с</w:t>
      </w:r>
      <w:r w:rsidRPr="00FB160B">
        <w:rPr>
          <w:rFonts w:ascii="Times New Roman" w:hAnsi="Times New Roman" w:cs="Times New Roman"/>
          <w:sz w:val="28"/>
          <w:szCs w:val="28"/>
        </w:rPr>
        <w:t xml:space="preserve">пасибо за ваше активное участие. </w:t>
      </w:r>
      <w:r w:rsidRPr="003E31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Закончить свой мастер-класс я хочу словами</w:t>
      </w:r>
      <w:r w:rsidRPr="00C001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Н. А. Добролюбов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«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Разумное воспитание требует, чтобы уже в самом раннем возрасте, еще прежде, чем дети станут хорошо сознавать себя, внушалось им стремление ко всему доброму, истинному. Ранние привычки будут служить основанием,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а котором строится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жизненное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знание нравственности и благородства».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3427F" w:rsidRPr="003E3101" w:rsidRDefault="0003427F" w:rsidP="0003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коллеги, предлагаю вам оценить мой мастер-класс,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ответив на вопросы на </w:t>
      </w:r>
      <w:r w:rsidRPr="003E310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ладошк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ах. </w:t>
      </w:r>
      <w:r w:rsidRPr="003E3101">
        <w:rPr>
          <w:rFonts w:ascii="Times New Roman" w:hAnsi="Times New Roman" w:cs="Times New Roman"/>
          <w:sz w:val="28"/>
          <w:szCs w:val="28"/>
        </w:rPr>
        <w:t>Спасибо за внимание!</w:t>
      </w:r>
      <w:r w:rsidRPr="003E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427F" w:rsidRDefault="0003427F" w:rsidP="0003427F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37874" w:rsidRDefault="00DB648F" w:rsidP="004378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</w:pPr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 xml:space="preserve">Мастер-класс для воспитателей на тему: </w:t>
      </w:r>
    </w:p>
    <w:p w:rsidR="00206B7C" w:rsidRPr="00437874" w:rsidRDefault="00DB648F" w:rsidP="004378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</w:pPr>
      <w:r w:rsidRPr="00BA452C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>Использование кругов Луллия в нравственно-патриотическом воспитании детей дошкольного возраста»</w:t>
      </w:r>
    </w:p>
    <w:p w:rsid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«Разумное воспитание требует, чтобы уже </w:t>
      </w:r>
    </w:p>
    <w:p w:rsid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самом раннем возрасте, еще прежде, </w:t>
      </w:r>
    </w:p>
    <w:p w:rsidR="00437874" w:rsidRP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чем дети станут хорошо сознавать себя, </w:t>
      </w:r>
    </w:p>
    <w:p w:rsidR="00437874" w:rsidRP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внушалось им стремление ко всему доброму, </w:t>
      </w:r>
    </w:p>
    <w:p w:rsidR="00437874" w:rsidRP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истинному. Ранние привычки будут </w:t>
      </w:r>
    </w:p>
    <w:p w:rsid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служить основанием, </w:t>
      </w:r>
      <w:r w:rsid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а котором строится</w:t>
      </w:r>
    </w:p>
    <w:p w:rsidR="00437874" w:rsidRP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жизненное</w:t>
      </w:r>
      <w:r w:rsid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знание нравственности и благородства».</w:t>
      </w:r>
    </w:p>
    <w:p w:rsidR="00437874" w:rsidRPr="00FC56F4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56F4">
        <w:rPr>
          <w:rFonts w:ascii="Times New Roman" w:hAnsi="Times New Roman" w:cs="Times New Roman"/>
          <w:sz w:val="28"/>
          <w:szCs w:val="28"/>
          <w:shd w:val="clear" w:color="auto" w:fill="FFFFFF"/>
        </w:rPr>
        <w:t>Н. А. Добролюбов</w:t>
      </w:r>
    </w:p>
    <w:p w:rsidR="00437874" w:rsidRPr="00206B7C" w:rsidRDefault="00437874" w:rsidP="00206B7C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908A0" w:rsidRPr="00BB54B9" w:rsidRDefault="00437874" w:rsidP="00BB54B9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bookmarkStart w:id="2" w:name="_Hlk193283627"/>
      <w:r w:rsidRPr="00BB54B9">
        <w:rPr>
          <w:sz w:val="28"/>
          <w:szCs w:val="28"/>
          <w:shd w:val="clear" w:color="auto" w:fill="FFFFFF"/>
        </w:rPr>
        <w:t>Н</w:t>
      </w:r>
      <w:r w:rsidR="001570AE" w:rsidRPr="00BB54B9">
        <w:rPr>
          <w:sz w:val="28"/>
          <w:szCs w:val="28"/>
          <w:shd w:val="clear" w:color="auto" w:fill="FFFFFF"/>
        </w:rPr>
        <w:t>равственно-патриотическо</w:t>
      </w:r>
      <w:r w:rsidRPr="00BB54B9">
        <w:rPr>
          <w:sz w:val="28"/>
          <w:szCs w:val="28"/>
          <w:shd w:val="clear" w:color="auto" w:fill="FFFFFF"/>
        </w:rPr>
        <w:t>е</w:t>
      </w:r>
      <w:r w:rsidR="001570AE" w:rsidRPr="00BB54B9">
        <w:rPr>
          <w:sz w:val="28"/>
          <w:szCs w:val="28"/>
          <w:shd w:val="clear" w:color="auto" w:fill="FFFFFF"/>
        </w:rPr>
        <w:t xml:space="preserve"> </w:t>
      </w:r>
      <w:bookmarkEnd w:id="2"/>
      <w:r w:rsidR="001570AE" w:rsidRPr="00BB54B9">
        <w:rPr>
          <w:sz w:val="28"/>
          <w:szCs w:val="28"/>
          <w:shd w:val="clear" w:color="auto" w:fill="FFFFFF"/>
        </w:rPr>
        <w:t>воспитани</w:t>
      </w:r>
      <w:r w:rsidRPr="00BB54B9">
        <w:rPr>
          <w:sz w:val="28"/>
          <w:szCs w:val="28"/>
          <w:shd w:val="clear" w:color="auto" w:fill="FFFFFF"/>
        </w:rPr>
        <w:t>е</w:t>
      </w:r>
      <w:r w:rsidR="001570AE" w:rsidRPr="00BB54B9">
        <w:rPr>
          <w:sz w:val="28"/>
          <w:szCs w:val="28"/>
          <w:shd w:val="clear" w:color="auto" w:fill="FFFFFF"/>
        </w:rPr>
        <w:t xml:space="preserve"> является важным направлением в работе дошкольного учреждения</w:t>
      </w:r>
      <w:r w:rsidRPr="00BB54B9">
        <w:rPr>
          <w:sz w:val="28"/>
          <w:szCs w:val="28"/>
          <w:shd w:val="clear" w:color="auto" w:fill="FFFFFF"/>
        </w:rPr>
        <w:t xml:space="preserve"> и</w:t>
      </w:r>
      <w:r w:rsidRPr="00BB54B9">
        <w:t xml:space="preserve"> </w:t>
      </w:r>
      <w:r w:rsidRPr="00BB54B9">
        <w:rPr>
          <w:sz w:val="28"/>
          <w:szCs w:val="28"/>
          <w:shd w:val="clear" w:color="auto" w:fill="FFFFFF"/>
        </w:rPr>
        <w:t xml:space="preserve">начинается даже не с раннего возраста (от года до трёх), а с самого младенчества. </w:t>
      </w:r>
      <w:r w:rsidR="001570AE" w:rsidRPr="00BB54B9">
        <w:rPr>
          <w:sz w:val="28"/>
          <w:szCs w:val="28"/>
          <w:shd w:val="clear" w:color="auto" w:fill="FFFFFF"/>
        </w:rPr>
        <w:t xml:space="preserve"> </w:t>
      </w:r>
      <w:r w:rsidR="001908A0" w:rsidRPr="00BB54B9">
        <w:rPr>
          <w:sz w:val="28"/>
          <w:szCs w:val="28"/>
          <w:shd w:val="clear" w:color="auto" w:fill="FFFFFF"/>
        </w:rPr>
        <w:t>В младенчестве нравственно-патриотическое воспитание осуществляется через любовь и заботу близких людей, через положительные взаимоотношения между мамой и папой, через русский фольклор. Дети впитывают патриотизм с колыбельными песнями, которые исполняет мама, с прибаутками, пестушками, потешками.</w:t>
      </w:r>
    </w:p>
    <w:p w:rsidR="001570AE" w:rsidRPr="00BB54B9" w:rsidRDefault="00437874" w:rsidP="004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Нравственно-патриотическое воспитание – это, </w:t>
      </w:r>
      <w:r w:rsidR="001908A0"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любовь к маме, к семье, любовь к дому и детскому саду, любовь к природе родного края, уважение к труду взрослых, бережное отношение к культуре родного края, </w:t>
      </w:r>
      <w:r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чувства ответственности, собственного достоинства, эмоциональной привязанности</w:t>
      </w:r>
      <w:r w:rsidR="00BB54B9"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честност</w:t>
      </w:r>
      <w:r w:rsidR="00BB54B9"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BB5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1908A0" w:rsidRDefault="00C54C4D" w:rsidP="0031186D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54C4D">
        <w:rPr>
          <w:color w:val="000000"/>
          <w:sz w:val="28"/>
          <w:szCs w:val="28"/>
          <w:shd w:val="clear" w:color="auto" w:fill="FFFFFF"/>
        </w:rPr>
        <w:t xml:space="preserve">Целью педагогического сопровождения по </w:t>
      </w:r>
      <w:r w:rsidR="00BB54B9">
        <w:rPr>
          <w:color w:val="000000"/>
          <w:sz w:val="28"/>
          <w:szCs w:val="28"/>
          <w:shd w:val="clear" w:color="auto" w:fill="FFFFFF"/>
        </w:rPr>
        <w:t>нравственно-</w:t>
      </w:r>
      <w:r w:rsidRPr="00C54C4D">
        <w:rPr>
          <w:color w:val="000000"/>
          <w:sz w:val="28"/>
          <w:szCs w:val="28"/>
          <w:shd w:val="clear" w:color="auto" w:fill="FFFFFF"/>
        </w:rPr>
        <w:t xml:space="preserve">патриотическому воспитанию является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C54C4D">
        <w:rPr>
          <w:color w:val="000000"/>
          <w:sz w:val="28"/>
          <w:szCs w:val="28"/>
          <w:shd w:val="clear" w:color="auto" w:fill="FFFFFF"/>
        </w:rPr>
        <w:t>ошкольному возрасту видов деятельности.</w:t>
      </w:r>
    </w:p>
    <w:p w:rsidR="0031186D" w:rsidRPr="00291C2F" w:rsidRDefault="00DB648F" w:rsidP="001908A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  <w:shd w:val="clear" w:color="auto" w:fill="FFFFFF"/>
        </w:rPr>
        <w:t>В системе образования детей дошкольного возраста появляются новые игры и развлечения. Дети легко осваивают информационно-коммуникативные средства, и традиционными наглядными средствами их сложно удивить.</w:t>
      </w:r>
      <w:r w:rsidRPr="00291C2F">
        <w:rPr>
          <w:sz w:val="28"/>
          <w:szCs w:val="28"/>
        </w:rPr>
        <w:br/>
      </w:r>
      <w:r w:rsidR="001908A0" w:rsidRPr="00291C2F">
        <w:rPr>
          <w:sz w:val="28"/>
          <w:szCs w:val="28"/>
        </w:rPr>
        <w:t xml:space="preserve"> </w:t>
      </w:r>
      <w:r w:rsidR="001908A0" w:rsidRPr="00291C2F">
        <w:rPr>
          <w:sz w:val="28"/>
          <w:szCs w:val="28"/>
        </w:rPr>
        <w:tab/>
      </w:r>
      <w:r w:rsidRPr="00291C2F">
        <w:rPr>
          <w:sz w:val="28"/>
          <w:szCs w:val="28"/>
        </w:rPr>
        <w:t xml:space="preserve">Есть много методик и технологий, помогающих </w:t>
      </w:r>
      <w:r w:rsidR="001908A0" w:rsidRPr="00291C2F">
        <w:rPr>
          <w:sz w:val="28"/>
          <w:szCs w:val="28"/>
        </w:rPr>
        <w:t>мне</w:t>
      </w:r>
      <w:r w:rsidRPr="00291C2F">
        <w:rPr>
          <w:sz w:val="28"/>
          <w:szCs w:val="28"/>
        </w:rPr>
        <w:t xml:space="preserve"> воспитывать </w:t>
      </w:r>
      <w:r w:rsidR="00EB408C" w:rsidRPr="00291C2F">
        <w:rPr>
          <w:sz w:val="28"/>
          <w:szCs w:val="28"/>
        </w:rPr>
        <w:t>нравственность</w:t>
      </w:r>
      <w:r w:rsidRPr="00291C2F">
        <w:rPr>
          <w:sz w:val="28"/>
          <w:szCs w:val="28"/>
        </w:rPr>
        <w:t xml:space="preserve"> и патриотизм у дошкольников. </w:t>
      </w:r>
      <w:r w:rsidR="001908A0" w:rsidRPr="00291C2F">
        <w:rPr>
          <w:sz w:val="28"/>
          <w:szCs w:val="28"/>
        </w:rPr>
        <w:t xml:space="preserve"> </w:t>
      </w:r>
    </w:p>
    <w:p w:rsidR="001908A0" w:rsidRPr="00291C2F" w:rsidRDefault="00EB408C" w:rsidP="00EB408C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lastRenderedPageBreak/>
        <w:t>И</w:t>
      </w:r>
      <w:r w:rsidR="001908A0" w:rsidRPr="00291C2F">
        <w:rPr>
          <w:sz w:val="28"/>
          <w:szCs w:val="28"/>
        </w:rPr>
        <w:t xml:space="preserve"> я хочу вас сегодня познакомить</w:t>
      </w:r>
      <w:r w:rsidRPr="00291C2F">
        <w:rPr>
          <w:sz w:val="28"/>
          <w:szCs w:val="28"/>
        </w:rPr>
        <w:t xml:space="preserve"> с пособием</w:t>
      </w:r>
      <w:r w:rsidR="001908A0" w:rsidRPr="00291C2F">
        <w:rPr>
          <w:sz w:val="28"/>
          <w:szCs w:val="28"/>
        </w:rPr>
        <w:t xml:space="preserve"> </w:t>
      </w:r>
      <w:r w:rsidRPr="00291C2F">
        <w:rPr>
          <w:sz w:val="28"/>
          <w:szCs w:val="28"/>
        </w:rPr>
        <w:t>-</w:t>
      </w:r>
      <w:r w:rsidR="00DB648F" w:rsidRPr="00291C2F">
        <w:rPr>
          <w:b/>
          <w:sz w:val="28"/>
          <w:szCs w:val="28"/>
        </w:rPr>
        <w:t xml:space="preserve"> Круги Луллия.</w:t>
      </w:r>
      <w:r w:rsidRPr="00291C2F">
        <w:rPr>
          <w:b/>
          <w:sz w:val="28"/>
          <w:szCs w:val="28"/>
        </w:rPr>
        <w:t xml:space="preserve"> </w:t>
      </w:r>
      <w:r w:rsidR="00EF7091" w:rsidRPr="00291C2F">
        <w:rPr>
          <w:sz w:val="28"/>
          <w:szCs w:val="28"/>
        </w:rPr>
        <w:t xml:space="preserve">Свое название изобретение получило в честь имени своего создателя. Раймонд Луллий, философ, богослов и алхимик 13 века, создал приспособление, логическую машину, для открытия новых истин и умозаключений, которое представляет собой несколько кругов разного диаметра. </w:t>
      </w:r>
    </w:p>
    <w:p w:rsidR="001908A0" w:rsidRPr="00291C2F" w:rsidRDefault="00EF7091" w:rsidP="001908A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t xml:space="preserve">Они бывают двух видов горизонтальные и вертикальные. </w:t>
      </w:r>
    </w:p>
    <w:p w:rsidR="001908A0" w:rsidRPr="00291C2F" w:rsidRDefault="00EF7091" w:rsidP="001908A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1C2F">
        <w:rPr>
          <w:sz w:val="28"/>
          <w:szCs w:val="28"/>
        </w:rPr>
        <w:t xml:space="preserve">Круги подвижны. </w:t>
      </w:r>
    </w:p>
    <w:p w:rsidR="001908A0" w:rsidRDefault="001E6345" w:rsidP="001908A0">
      <w:pPr>
        <w:pStyle w:val="a3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</w:t>
      </w:r>
      <w:r w:rsidR="00EF7091" w:rsidRPr="00EF7091">
        <w:rPr>
          <w:color w:val="333333"/>
          <w:sz w:val="28"/>
          <w:szCs w:val="28"/>
        </w:rPr>
        <w:t xml:space="preserve">од стрелкой оказываются определенные сектора. </w:t>
      </w:r>
    </w:p>
    <w:p w:rsidR="001908A0" w:rsidRPr="00FC56F4" w:rsidRDefault="00FC56F4" w:rsidP="001908A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Все они разделены на одинаковое количество секторов. При свободном вращении кругов </w:t>
      </w:r>
      <w:r w:rsidR="00EF7091" w:rsidRPr="00FC56F4">
        <w:rPr>
          <w:sz w:val="28"/>
          <w:szCs w:val="28"/>
        </w:rPr>
        <w:t xml:space="preserve">Луллий на секторах размещал рисунки, писал слова и целые изречения. Любой желающий мог задать вопрос и с помощью полученной комбинации получить ответ, который надо было расшифровать, подключив воображение. </w:t>
      </w:r>
    </w:p>
    <w:p w:rsidR="00117532" w:rsidRPr="00FC56F4" w:rsidRDefault="00EF7091" w:rsidP="001908A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 «Круг</w:t>
      </w:r>
      <w:r w:rsidR="00117532" w:rsidRPr="00FC56F4">
        <w:rPr>
          <w:sz w:val="28"/>
          <w:szCs w:val="28"/>
        </w:rPr>
        <w:t>и</w:t>
      </w:r>
      <w:r w:rsidRPr="00FC56F4">
        <w:rPr>
          <w:sz w:val="28"/>
          <w:szCs w:val="28"/>
        </w:rPr>
        <w:t xml:space="preserve"> Луллия» не просто разви</w:t>
      </w:r>
      <w:r w:rsidR="00117532" w:rsidRPr="00FC56F4">
        <w:rPr>
          <w:sz w:val="28"/>
          <w:szCs w:val="28"/>
        </w:rPr>
        <w:t>вают</w:t>
      </w:r>
      <w:r w:rsidRPr="00FC56F4">
        <w:rPr>
          <w:sz w:val="28"/>
          <w:szCs w:val="28"/>
        </w:rPr>
        <w:t xml:space="preserve"> фантазию детей, а уч</w:t>
      </w:r>
      <w:r w:rsidR="00117532" w:rsidRPr="00FC56F4">
        <w:rPr>
          <w:sz w:val="28"/>
          <w:szCs w:val="28"/>
        </w:rPr>
        <w:t>ат</w:t>
      </w:r>
      <w:r w:rsidRPr="00FC56F4">
        <w:rPr>
          <w:sz w:val="28"/>
          <w:szCs w:val="28"/>
        </w:rPr>
        <w:t xml:space="preserve"> мыслить системно, эта игра, развивает с одной стороны, такие качества мышления как гибкость, подвижность, системность; с другой - поисков</w:t>
      </w:r>
      <w:r w:rsidR="00117532" w:rsidRPr="00FC56F4">
        <w:rPr>
          <w:sz w:val="28"/>
          <w:szCs w:val="28"/>
        </w:rPr>
        <w:t>ую</w:t>
      </w:r>
      <w:r w:rsidRPr="00FC56F4">
        <w:rPr>
          <w:sz w:val="28"/>
          <w:szCs w:val="28"/>
        </w:rPr>
        <w:t xml:space="preserve"> активност</w:t>
      </w:r>
      <w:r w:rsidR="00117532" w:rsidRPr="00FC56F4">
        <w:rPr>
          <w:sz w:val="28"/>
          <w:szCs w:val="28"/>
        </w:rPr>
        <w:t>ь</w:t>
      </w:r>
      <w:r w:rsidRPr="00FC56F4">
        <w:rPr>
          <w:sz w:val="28"/>
          <w:szCs w:val="28"/>
        </w:rPr>
        <w:t>, стремление к новизне; развитие речи и творческо</w:t>
      </w:r>
      <w:r w:rsidR="00117532" w:rsidRPr="00FC56F4">
        <w:rPr>
          <w:sz w:val="28"/>
          <w:szCs w:val="28"/>
        </w:rPr>
        <w:t>е</w:t>
      </w:r>
      <w:r w:rsidRPr="00FC56F4">
        <w:rPr>
          <w:sz w:val="28"/>
          <w:szCs w:val="28"/>
        </w:rPr>
        <w:t xml:space="preserve"> воображени</w:t>
      </w:r>
      <w:r w:rsidR="00117532" w:rsidRPr="00FC56F4">
        <w:rPr>
          <w:sz w:val="28"/>
          <w:szCs w:val="28"/>
        </w:rPr>
        <w:t>е</w:t>
      </w:r>
      <w:r w:rsidRPr="00FC56F4">
        <w:rPr>
          <w:sz w:val="28"/>
          <w:szCs w:val="28"/>
        </w:rPr>
        <w:t>, дает детям возможность проявить свою индивидуальность, учит детей нестандартно мыслить, развива</w:t>
      </w:r>
      <w:r w:rsidR="00117532" w:rsidRPr="00FC56F4">
        <w:rPr>
          <w:sz w:val="28"/>
          <w:szCs w:val="28"/>
        </w:rPr>
        <w:t>ю</w:t>
      </w:r>
      <w:r w:rsidRPr="00FC56F4">
        <w:rPr>
          <w:sz w:val="28"/>
          <w:szCs w:val="28"/>
        </w:rPr>
        <w:t xml:space="preserve">т такие нравственные качества, как умение радоваться успехам других, желание помочь, стремление найти выход из затруднительного положения. </w:t>
      </w:r>
    </w:p>
    <w:p w:rsidR="0031186D" w:rsidRPr="0031186D" w:rsidRDefault="0031186D" w:rsidP="0031186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1186D">
        <w:rPr>
          <w:sz w:val="28"/>
          <w:szCs w:val="28"/>
        </w:rPr>
        <w:t>Это пособие вносит элемент игры в занятие, помогает поддерживать интерес к изучаемому материалу, предназначено как для работы с подгруппой детей, так и для самостоятельной детской деятельности.</w:t>
      </w:r>
    </w:p>
    <w:p w:rsidR="00117532" w:rsidRDefault="007D2432" w:rsidP="00117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Принцип изготовления кругов Луллия состоит в следующем: вырезанные из картона или другого жесткого материала, разные по диаметру круги: от большего размера к меньшему, разбивают на нужное количество секторов, серединка вырезается. Круги нанизываются на стержень (например, от пирамидки, или на палочку, карандаш), сверху прикрепляется стрелка. </w:t>
      </w:r>
    </w:p>
    <w:p w:rsidR="00117532" w:rsidRDefault="007D2432" w:rsidP="00117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Круги должны быть подвижны. На сектора прикрепляются изображения, знаки, символы по теме. </w:t>
      </w:r>
    </w:p>
    <w:p w:rsidR="00BB54B9" w:rsidRDefault="007D2432" w:rsidP="00117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Вращая круги в разных направлениях и после их остановки стрелка указывает выбранный вариант картинок</w:t>
      </w:r>
      <w:r w:rsidR="00BB54B9">
        <w:rPr>
          <w:sz w:val="28"/>
          <w:szCs w:val="28"/>
        </w:rPr>
        <w:t>.</w:t>
      </w:r>
      <w:r w:rsidRPr="007D2432">
        <w:rPr>
          <w:sz w:val="28"/>
          <w:szCs w:val="28"/>
        </w:rPr>
        <w:t xml:space="preserve"> </w:t>
      </w:r>
    </w:p>
    <w:p w:rsidR="00BB54B9" w:rsidRDefault="00BB54B9" w:rsidP="00117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D2432" w:rsidRPr="007D2432">
        <w:rPr>
          <w:sz w:val="28"/>
          <w:szCs w:val="28"/>
        </w:rPr>
        <w:t xml:space="preserve">ля детей 3-4 лет рекомендуется брать только два круга с 4 секторами на каждом. </w:t>
      </w:r>
    </w:p>
    <w:p w:rsidR="00BB54B9" w:rsidRDefault="007D2432" w:rsidP="00117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Для детей 4-5 лет – можно использовать два-три круга с 4-6 секторами. </w:t>
      </w:r>
    </w:p>
    <w:p w:rsidR="00EB408C" w:rsidRDefault="007D2432" w:rsidP="0031186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Дети 6-7-летнего возраста справляются с заданиями, в которых используется четыре круга с 8 секторами. </w:t>
      </w:r>
    </w:p>
    <w:p w:rsidR="0031186D" w:rsidRDefault="00F03353" w:rsidP="00F0335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2432">
        <w:rPr>
          <w:sz w:val="28"/>
          <w:szCs w:val="28"/>
        </w:rPr>
        <w:t xml:space="preserve">Игры могут быть подобраны по двум направлениям: </w:t>
      </w:r>
    </w:p>
    <w:p w:rsidR="0031186D" w:rsidRDefault="00F03353" w:rsidP="003118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1. На закрепление и уточнение уже имеющихся</w:t>
      </w:r>
      <w:r>
        <w:rPr>
          <w:sz w:val="28"/>
          <w:szCs w:val="28"/>
        </w:rPr>
        <w:t>;</w:t>
      </w:r>
      <w:r w:rsidRPr="007D2432">
        <w:rPr>
          <w:sz w:val="28"/>
          <w:szCs w:val="28"/>
        </w:rPr>
        <w:t xml:space="preserve"> </w:t>
      </w:r>
    </w:p>
    <w:p w:rsidR="00F03353" w:rsidRDefault="00F03353" w:rsidP="003118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2432">
        <w:rPr>
          <w:sz w:val="28"/>
          <w:szCs w:val="28"/>
        </w:rPr>
        <w:t>2. На развитие воображения, фантазии и творчества</w:t>
      </w:r>
      <w:r>
        <w:rPr>
          <w:sz w:val="28"/>
          <w:szCs w:val="28"/>
        </w:rPr>
        <w:t xml:space="preserve">. </w:t>
      </w:r>
    </w:p>
    <w:p w:rsidR="00291C2F" w:rsidRDefault="00291C2F" w:rsidP="0031186D">
      <w:pPr>
        <w:pStyle w:val="a3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291C2F" w:rsidRPr="00FC56F4" w:rsidRDefault="00DB648F" w:rsidP="0031186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56F4">
        <w:rPr>
          <w:sz w:val="28"/>
          <w:szCs w:val="28"/>
        </w:rPr>
        <w:t>Игры, которые разработаны на основе кругов Луллия из специально подобранных картинок, в рамках развития у дошкольников гражданственности и толерантности помогают детям активно включиться в познавательно-речевую деятельность.   Это целая серия картинок, подобранных по темам: </w:t>
      </w:r>
    </w:p>
    <w:p w:rsidR="00291C2F" w:rsidRPr="00FC56F4" w:rsidRDefault="00291C2F" w:rsidP="00291C2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- </w:t>
      </w:r>
      <w:r w:rsidR="005A0934" w:rsidRPr="00FC56F4">
        <w:rPr>
          <w:sz w:val="28"/>
          <w:szCs w:val="28"/>
        </w:rPr>
        <w:t xml:space="preserve">игра «Пасхальные яички» - знакомит детей с праздником «Пасха», прививает интерес к русским народным праздникам; </w:t>
      </w:r>
    </w:p>
    <w:p w:rsidR="00291C2F" w:rsidRPr="00FC56F4" w:rsidRDefault="00291C2F" w:rsidP="00291C2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- </w:t>
      </w:r>
      <w:r w:rsidR="005A0934" w:rsidRPr="00FC56F4">
        <w:rPr>
          <w:sz w:val="28"/>
          <w:szCs w:val="28"/>
        </w:rPr>
        <w:t xml:space="preserve">игра «Собери Матрешку» - помогает познакомить детей с русской народной игрушкой – Матрешкой; </w:t>
      </w:r>
    </w:p>
    <w:p w:rsidR="00291C2F" w:rsidRPr="00FC56F4" w:rsidRDefault="00291C2F" w:rsidP="00291C2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56F4">
        <w:rPr>
          <w:sz w:val="28"/>
          <w:szCs w:val="28"/>
        </w:rPr>
        <w:lastRenderedPageBreak/>
        <w:t xml:space="preserve">- </w:t>
      </w:r>
      <w:r w:rsidR="005A0934" w:rsidRPr="00FC56F4">
        <w:rPr>
          <w:sz w:val="28"/>
          <w:szCs w:val="28"/>
        </w:rPr>
        <w:t xml:space="preserve">игра «Военные профессии» - помогает детям сформировать представление о военных профессиях. Дети должны подобрать необходимые атрибуты для каждого военного, </w:t>
      </w:r>
    </w:p>
    <w:p w:rsidR="007B4677" w:rsidRPr="00FC56F4" w:rsidRDefault="00291C2F" w:rsidP="00291C2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56F4">
        <w:rPr>
          <w:sz w:val="28"/>
          <w:szCs w:val="28"/>
        </w:rPr>
        <w:t xml:space="preserve">- </w:t>
      </w:r>
      <w:r w:rsidR="00DB648F" w:rsidRPr="00FC56F4">
        <w:rPr>
          <w:sz w:val="28"/>
          <w:szCs w:val="28"/>
        </w:rPr>
        <w:t>«Наша Родина-Россия» (символика России: герб, гимн, флаг).  «Защитники Отечества» (памятные даты и люди, прославленные войны нашей страны). «Культура русского народа» (праздники, традиции, обычаи, народное искусство, зодчество, промыслы). Именно по этим картинкам, реальным, узнаваемым, с характерными признаками, ребенок определяет для себя мир вокруг себя в рамках данной указанной темы, обогащает словарь, развивает мыслительную активность и воспитывает чувство гражданственности и патриотизма.</w:t>
      </w:r>
    </w:p>
    <w:p w:rsidR="00BA452C" w:rsidRPr="00FC56F4" w:rsidRDefault="00444209" w:rsidP="006E18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A452C" w:rsidRPr="00FC56F4">
        <w:rPr>
          <w:sz w:val="28"/>
          <w:szCs w:val="28"/>
        </w:rPr>
        <w:t>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</w:t>
      </w:r>
    </w:p>
    <w:p w:rsidR="004B69BD" w:rsidRPr="00FC56F4" w:rsidRDefault="00444209" w:rsidP="004B69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452C" w:rsidRPr="00FC56F4">
        <w:rPr>
          <w:rFonts w:ascii="Times New Roman" w:hAnsi="Times New Roman" w:cs="Times New Roman"/>
          <w:sz w:val="28"/>
          <w:szCs w:val="28"/>
        </w:rPr>
        <w:t>Патриотическое воспитание невозможно без нравственного воспитания. В развитии всех этих качеств, прекрасно помогает ознакомление детей с русскими народными сказками, которые Л. Толстой называл «кладезем мудрости народа».</w:t>
      </w:r>
      <w:r w:rsidR="00CE5D09" w:rsidRPr="00FC56F4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B69BD" w:rsidRPr="00FC56F4" w:rsidRDefault="00444209" w:rsidP="004B69BD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B69BD" w:rsidRPr="00FC56F4">
        <w:rPr>
          <w:sz w:val="28"/>
          <w:szCs w:val="28"/>
        </w:rPr>
        <w:t>Именно народные сказки воспитывают ребёнка в традициях русского народа, сообщают ему основанное на духовно - нравственных народных воззрениях видение жизни. Роль русских народных сказок в воспитании нравственно-патриотического воспитания неоценима</w:t>
      </w:r>
      <w:r>
        <w:rPr>
          <w:sz w:val="28"/>
          <w:szCs w:val="28"/>
        </w:rPr>
        <w:t>.</w:t>
      </w:r>
    </w:p>
    <w:p w:rsidR="00444209" w:rsidRDefault="00444209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я считаю, что о</w:t>
      </w:r>
      <w:r w:rsidR="00CE5D09" w:rsidRPr="00FC56F4">
        <w:rPr>
          <w:rFonts w:ascii="Times New Roman" w:hAnsi="Times New Roman" w:cs="Times New Roman"/>
          <w:sz w:val="28"/>
          <w:szCs w:val="28"/>
        </w:rPr>
        <w:t xml:space="preserve">дной из наиболее удачных форм по работе с детьми на знакомство с русскими народными сказками </w:t>
      </w:r>
      <w:r w:rsidR="00CE5D09" w:rsidRPr="00FC56F4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«Круги Луллия».</w:t>
      </w:r>
      <w:r w:rsidR="00CE5D09" w:rsidRPr="00FC56F4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="00CE5D09" w:rsidRPr="00FC56F4">
        <w:rPr>
          <w:rFonts w:ascii="Times New Roman" w:hAnsi="Times New Roman" w:cs="Times New Roman"/>
          <w:sz w:val="28"/>
          <w:szCs w:val="28"/>
        </w:rPr>
        <w:t>развивают фантазию детей, обучают мыслить системно,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09" w:rsidRPr="00FC56F4">
        <w:rPr>
          <w:rFonts w:ascii="Times New Roman" w:hAnsi="Times New Roman" w:cs="Times New Roman"/>
          <w:sz w:val="28"/>
          <w:szCs w:val="28"/>
        </w:rPr>
        <w:t>пониманием</w:t>
      </w:r>
      <w:r w:rsidR="004B69BD" w:rsidRPr="00FC56F4">
        <w:rPr>
          <w:rFonts w:ascii="Times New Roman" w:hAnsi="Times New Roman" w:cs="Times New Roman"/>
          <w:sz w:val="28"/>
          <w:szCs w:val="28"/>
        </w:rPr>
        <w:t xml:space="preserve"> </w:t>
      </w:r>
      <w:r w:rsidR="00CE5D09" w:rsidRPr="00FC56F4">
        <w:rPr>
          <w:rFonts w:ascii="Times New Roman" w:hAnsi="Times New Roman" w:cs="Times New Roman"/>
          <w:sz w:val="28"/>
          <w:szCs w:val="28"/>
        </w:rPr>
        <w:t>происходящих</w:t>
      </w:r>
      <w:r w:rsidR="004B69BD" w:rsidRPr="00FC56F4">
        <w:rPr>
          <w:rFonts w:ascii="Times New Roman" w:hAnsi="Times New Roman" w:cs="Times New Roman"/>
          <w:sz w:val="28"/>
          <w:szCs w:val="28"/>
        </w:rPr>
        <w:t xml:space="preserve"> </w:t>
      </w:r>
      <w:r w:rsidR="00CE5D09" w:rsidRPr="00FC56F4">
        <w:rPr>
          <w:rFonts w:ascii="Times New Roman" w:hAnsi="Times New Roman" w:cs="Times New Roman"/>
          <w:sz w:val="28"/>
          <w:szCs w:val="28"/>
        </w:rPr>
        <w:t>процессов</w:t>
      </w:r>
      <w:r>
        <w:rPr>
          <w:rFonts w:ascii="Times New Roman" w:hAnsi="Times New Roman" w:cs="Times New Roman"/>
          <w:sz w:val="28"/>
          <w:szCs w:val="28"/>
        </w:rPr>
        <w:t>; о</w:t>
      </w:r>
      <w:r w:rsidR="00CE5D09" w:rsidRPr="00FC56F4">
        <w:rPr>
          <w:rFonts w:ascii="Times New Roman" w:hAnsi="Times New Roman" w:cs="Times New Roman"/>
          <w:sz w:val="28"/>
          <w:szCs w:val="28"/>
        </w:rPr>
        <w:t xml:space="preserve">ни </w:t>
      </w:r>
      <w:r w:rsidR="004B69BD" w:rsidRPr="00FC56F4">
        <w:rPr>
          <w:rFonts w:ascii="Times New Roman" w:hAnsi="Times New Roman" w:cs="Times New Roman"/>
          <w:sz w:val="28"/>
          <w:szCs w:val="28"/>
        </w:rPr>
        <w:t>п</w:t>
      </w:r>
      <w:r w:rsidR="00CE5D09" w:rsidRPr="00FC56F4">
        <w:rPr>
          <w:rFonts w:ascii="Times New Roman" w:hAnsi="Times New Roman" w:cs="Times New Roman"/>
          <w:sz w:val="28"/>
          <w:szCs w:val="28"/>
        </w:rPr>
        <w:t>редставляются дошкольникам </w:t>
      </w:r>
    </w:p>
    <w:p w:rsidR="00CE5D09" w:rsidRPr="00FC56F4" w:rsidRDefault="00CE5D09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как чудесные кольца или загадочные круги, тем самым мотивируя детей к выполнению заданий.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>1 «Знакомство со сказкой»</w:t>
      </w:r>
      <w:r w:rsidRPr="00FC56F4">
        <w:rPr>
          <w:rFonts w:ascii="Times New Roman" w:hAnsi="Times New Roman" w:cs="Times New Roman"/>
          <w:sz w:val="28"/>
          <w:szCs w:val="28"/>
        </w:rPr>
        <w:t xml:space="preserve"> - детям предлагается соединить сказку, героя и атрибут, путем вращения кругов, при этом называя сказку, героя и атрибут (предмет). Цель: способствовать закреплению народных сказок.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>2 «Расскажи сказку»</w:t>
      </w:r>
      <w:r w:rsidRPr="00FC56F4">
        <w:rPr>
          <w:rFonts w:ascii="Times New Roman" w:hAnsi="Times New Roman" w:cs="Times New Roman"/>
          <w:sz w:val="28"/>
          <w:szCs w:val="28"/>
        </w:rPr>
        <w:t xml:space="preserve"> - совершенствование навыка речевого общения, закрепление навыка формирования самостоятельного высказывания; развитие речевого творчества; формирование навыка сотрудничества, взаимодействия и самостоятельности. Дети, раскручивая круги, подбирают подходящие картинки и рассказывают сказку.</w:t>
      </w:r>
    </w:p>
    <w:p w:rsidR="00CE5D09" w:rsidRPr="00FC56F4" w:rsidRDefault="004B69BD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CE5D09"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«Расскажи сказку «Гуси-лебеди»</w:t>
      </w:r>
      <w:r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 </w:t>
      </w:r>
      <w:r w:rsidR="00CE5D09" w:rsidRPr="00FC56F4">
        <w:rPr>
          <w:rFonts w:ascii="Times New Roman" w:hAnsi="Times New Roman" w:cs="Times New Roman"/>
          <w:sz w:val="28"/>
          <w:szCs w:val="28"/>
        </w:rPr>
        <w:t>создать условия для духовно-нравственного воспитания дошкольников через изучение русской народной сказки, как духовное наследие нашей Родины. Понимание смысла сказки «Гуси-лебеди», состоит в том, что дороже всего для человека его семья. Любовь к родным и близким, ответственность за их судьбу — такая тематика красной нитью проходят через всю сказку. Сказка также учит читателя быть находчивым и решительным, не теряться в трудных ситуациях, быть послушными и следовать правилу «за добро добром и платят».</w:t>
      </w:r>
    </w:p>
    <w:p w:rsidR="00CE5D09" w:rsidRPr="00FC56F4" w:rsidRDefault="00CE5D09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На верхнем кольце выкладываем карточки с изображением героев этой сказки: родители, девочка, братец. На нижнем ситуации и места: печь, яблонька, молочная речка, Баба-яга, гуси – лебеди. Задача детей сопоставляя сюжеты и атрибуты с героями рассказать сказку.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 xml:space="preserve">3 «Отгадай и покажи сказку по описанию» </w:t>
      </w:r>
      <w:r w:rsidRPr="00FC56F4">
        <w:rPr>
          <w:rFonts w:ascii="Times New Roman" w:hAnsi="Times New Roman" w:cs="Times New Roman"/>
          <w:sz w:val="28"/>
          <w:szCs w:val="28"/>
        </w:rPr>
        <w:t>- способствовать 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закреплению знаний знакомых сказок, учить отгадывать сказку по одному предложению. Ход игры: загадываем загадку по сказке, используя одно предложение </w:t>
      </w:r>
      <w:r w:rsidRPr="00FC56F4">
        <w:rPr>
          <w:rFonts w:ascii="Times New Roman" w:hAnsi="Times New Roman" w:cs="Times New Roman"/>
          <w:sz w:val="28"/>
          <w:szCs w:val="28"/>
        </w:rPr>
        <w:lastRenderedPageBreak/>
        <w:t>из сказки, а ребенок, отгадывая, показывает сюжетную картинку по заданной сказке и подбирает к ней остальные атрибуты.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>4 «Новая сказка»</w:t>
      </w:r>
      <w:r w:rsidRPr="00FC56F4">
        <w:rPr>
          <w:rFonts w:ascii="Times New Roman" w:hAnsi="Times New Roman" w:cs="Times New Roman"/>
          <w:sz w:val="28"/>
          <w:szCs w:val="28"/>
        </w:rPr>
        <w:t xml:space="preserve"> -учить изменять текст сказки в зависимости от введения новых субъектов, развивать творческое воображение. Ход игры: дети раскручивают круги и наблюдают, какие картинки оказались под стрелкой. Задача детей сочинить сказку, опираясь на картинки под стрелкой.</w:t>
      </w:r>
    </w:p>
    <w:p w:rsidR="006A621F" w:rsidRPr="00FC56F4" w:rsidRDefault="006A621F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>5</w:t>
      </w:r>
      <w:r w:rsidR="004B69BD" w:rsidRPr="00FC56F4">
        <w:rPr>
          <w:rFonts w:ascii="Times New Roman" w:hAnsi="Times New Roman" w:cs="Times New Roman"/>
          <w:b/>
          <w:sz w:val="28"/>
          <w:szCs w:val="28"/>
        </w:rPr>
        <w:t xml:space="preserve"> «Помоги герою сказки»</w:t>
      </w:r>
      <w:r w:rsidR="004B69BD" w:rsidRPr="00FC56F4">
        <w:rPr>
          <w:rFonts w:ascii="Times New Roman" w:hAnsi="Times New Roman" w:cs="Times New Roman"/>
          <w:sz w:val="28"/>
          <w:szCs w:val="28"/>
        </w:rPr>
        <w:t xml:space="preserve"> - совершенствование навыка речевого общения, закрепление навыка формирования самостоятельного</w:t>
      </w:r>
    </w:p>
    <w:p w:rsidR="004B69BD" w:rsidRPr="00FC56F4" w:rsidRDefault="004B69BD" w:rsidP="004B6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 </w:t>
      </w:r>
      <w:r w:rsidR="006A621F" w:rsidRPr="00FC56F4">
        <w:rPr>
          <w:rFonts w:ascii="Times New Roman" w:hAnsi="Times New Roman" w:cs="Times New Roman"/>
          <w:sz w:val="28"/>
          <w:szCs w:val="28"/>
        </w:rPr>
        <w:t>в</w:t>
      </w:r>
      <w:r w:rsidRPr="00FC56F4">
        <w:rPr>
          <w:rFonts w:ascii="Times New Roman" w:hAnsi="Times New Roman" w:cs="Times New Roman"/>
          <w:sz w:val="28"/>
          <w:szCs w:val="28"/>
        </w:rPr>
        <w:t>ысказывания; развитие речевого творчества, синтетического мышления. Ход игры: дети раскручивают второй и третий круги и смотрят, что оказалось под стрелой. Сопоставляя героя из сказки и предмет, детям предлагается подумать и описать, как данный предмет может помочь герою сказки (например, под стрелой оказалась Маша из сказки «Маша и медведь и скалка из сказки «Лисичка со скалочкой». Детям предлагается подумать и описать, как скалка может помочь Маше убежать от медведя).</w:t>
      </w:r>
    </w:p>
    <w:p w:rsidR="006A621F" w:rsidRPr="00FC56F4" w:rsidRDefault="006A621F" w:rsidP="006A62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sz w:val="28"/>
          <w:szCs w:val="28"/>
        </w:rPr>
        <w:t>6 «Из какой сказки тень?»</w:t>
      </w:r>
      <w:r w:rsidRPr="00FC56F4">
        <w:rPr>
          <w:rFonts w:ascii="Times New Roman" w:hAnsi="Times New Roman" w:cs="Times New Roman"/>
          <w:sz w:val="28"/>
          <w:szCs w:val="28"/>
        </w:rPr>
        <w:t xml:space="preserve"> - учить зрительно анализировать силуэты и находить заданные силуэты; закреплять знания детей о знакомых литературных персонажах, сказках. Развитие зрительного восприятия детей, внимания, логического мышления, памяти, наблюдательности и усидчивости.</w:t>
      </w:r>
    </w:p>
    <w:p w:rsidR="006A621F" w:rsidRPr="00FC56F4" w:rsidRDefault="006A621F" w:rsidP="006A62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Ход игры : на первом круге силуэты героев по сказкам. Ведущий показывает тень, и спрашивает «Из какой сказки, тень? На втором круге дети находят нужный силуэт, называют героя сказки, его основные характеристики и название сказки.</w:t>
      </w:r>
    </w:p>
    <w:p w:rsidR="00CE5D09" w:rsidRPr="00FC56F4" w:rsidRDefault="006A621F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7 </w:t>
      </w:r>
      <w:r w:rsidR="00CE5D09"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«Придумай сам». </w:t>
      </w:r>
      <w:r w:rsidR="00CE5D09" w:rsidRPr="00FC56F4">
        <w:rPr>
          <w:rFonts w:ascii="Times New Roman" w:hAnsi="Times New Roman" w:cs="Times New Roman"/>
          <w:sz w:val="28"/>
          <w:szCs w:val="28"/>
        </w:rPr>
        <w:t>Цель: придумать самостоятельно историю со сказочным героем, исходя из знаний о личностных характеристиках персонажа и задуманной ситуации. Что могло произойти именно с этим героем, если он окажется в такой ситуации. Его действия в заданный момент, охарактеризовать поступок и рассказать, как поступил бы сам в этой ситуации. На верхнем круге: Хаврошечка, Колобок, Курочка Ряба, Царевна-лягушка, Снегурочка, Емеля. На нижнем картинки мест: болото, море, пустыня, небо, Антарктида, футбольное поле.</w:t>
      </w:r>
    </w:p>
    <w:p w:rsidR="00CE5D09" w:rsidRPr="00FC56F4" w:rsidRDefault="006A621F" w:rsidP="00CE5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8 </w:t>
      </w:r>
      <w:r w:rsidR="00CE5D09" w:rsidRPr="00FC56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«Соедини пары (герои сказок)». </w:t>
      </w:r>
      <w:r w:rsidR="00CE5D09" w:rsidRPr="00FC56F4">
        <w:rPr>
          <w:rFonts w:ascii="Times New Roman" w:hAnsi="Times New Roman" w:cs="Times New Roman"/>
          <w:sz w:val="28"/>
          <w:szCs w:val="28"/>
        </w:rPr>
        <w:t>Цель: актуализация знаний по сказкам для успешного выполнения практических и проблемных задач, выявить степень знания сказок, развивать смекалку, находчивость, терпение и выдержку.</w:t>
      </w:r>
    </w:p>
    <w:p w:rsidR="00BA452C" w:rsidRPr="00FC56F4" w:rsidRDefault="00BA452C" w:rsidP="006E18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 Активно используя круги Луллия, можно добиться прекрасных результатов в формировании у детей дошкольного возраста умения группировать предметы по общим признакам, находить причинно-следственные связи между объектами; систематизация знаний об окружающем мире, развития творческого воображения и мышления, обогащение словарного запаса; сформировать представления о богатстве русской народной культуры, национальных особенностях характера и быта русского человека.</w:t>
      </w:r>
    </w:p>
    <w:p w:rsidR="006A621F" w:rsidRPr="00FC56F4" w:rsidRDefault="00DB648F" w:rsidP="00C813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 </w:t>
      </w:r>
      <w:r w:rsidR="00C8133F">
        <w:rPr>
          <w:rFonts w:ascii="Times New Roman" w:hAnsi="Times New Roman" w:cs="Times New Roman"/>
          <w:sz w:val="28"/>
          <w:szCs w:val="28"/>
        </w:rPr>
        <w:tab/>
      </w:r>
      <w:r w:rsidR="006A621F" w:rsidRPr="00FC56F4">
        <w:rPr>
          <w:rFonts w:ascii="Times New Roman" w:hAnsi="Times New Roman" w:cs="Times New Roman"/>
          <w:sz w:val="28"/>
          <w:szCs w:val="28"/>
        </w:rPr>
        <w:t xml:space="preserve">Уважаемы коллеги, сейчас я предлагаю вам попробовать сделать самостоятельно круги Луллия. У вас на столах лежит необходимый материал для создания дидактической игры «Круги Луллия». </w:t>
      </w:r>
    </w:p>
    <w:p w:rsidR="00291C2F" w:rsidRPr="00FC56F4" w:rsidRDefault="00DB648F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 </w:t>
      </w:r>
      <w:r w:rsidR="000D42B8">
        <w:t>Уважаемые коллеги, предлагаю вам проиграть такой вариант «Придумай фантастическую историю или сказку». Можно начать с известных всем слов жили-были или однажды злой волшебник… Заслушивается один рассказ. - Обычно дети все вместе начинают рассказывать, и получается коллективный рассказ.</w:t>
      </w:r>
    </w:p>
    <w:p w:rsidR="00FE2E5B" w:rsidRDefault="006E1893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b/>
          <w:bCs/>
          <w:sz w:val="28"/>
          <w:szCs w:val="28"/>
        </w:rPr>
        <w:t>Рефлексия. </w:t>
      </w:r>
      <w:r w:rsidRPr="00FC56F4">
        <w:rPr>
          <w:rFonts w:ascii="Times New Roman" w:hAnsi="Times New Roman" w:cs="Times New Roman"/>
          <w:sz w:val="28"/>
          <w:szCs w:val="28"/>
        </w:rPr>
        <w:br/>
      </w:r>
      <w:r w:rsidR="007D2432" w:rsidRPr="00FC56F4">
        <w:rPr>
          <w:rFonts w:ascii="Times New Roman" w:hAnsi="Times New Roman" w:cs="Times New Roman"/>
          <w:sz w:val="28"/>
          <w:szCs w:val="28"/>
        </w:rPr>
        <w:t xml:space="preserve">В конце нашего мастер –класса, я бы хотела провести рефлексию с помощью </w:t>
      </w:r>
      <w:r w:rsidR="007D2432" w:rsidRPr="00FC56F4">
        <w:rPr>
          <w:rFonts w:ascii="Times New Roman" w:hAnsi="Times New Roman" w:cs="Times New Roman"/>
          <w:sz w:val="28"/>
          <w:szCs w:val="28"/>
        </w:rPr>
        <w:lastRenderedPageBreak/>
        <w:t xml:space="preserve">стихотворения синквейн: это пятистрочная стихотворная форма, возникшая в США в начале XX века под влиянием японской поэзии. Это стихотворение, состоящего из пяти нерифмованных строк. В нем нет рифмы, но есть смысл. Он определяет свое отношение к рассматриваемой теме в пяти строках, написанное по следующим правилам: 1 строка – одно существительное, выражающее главную тему. 2 строка – два прилагательных, выражающих главную мысль. 3 строка – три глагола, описывающие действия в рамках темы. 4 строка – фраза, несущая определенный смысл. 5 строка – заключение в форме существительного (ассоциация с первым словом). Составлять cинквейн очень просто и интересно. И к тому же, работа над его созданием развивает образное мышление. </w:t>
      </w:r>
    </w:p>
    <w:p w:rsidR="00FE2E5B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Пример: Мастер- класс </w:t>
      </w:r>
    </w:p>
    <w:p w:rsidR="00FE2E5B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Занимательный, интересный </w:t>
      </w:r>
    </w:p>
    <w:p w:rsidR="00FE2E5B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Учит, обогащает, развлекает </w:t>
      </w:r>
    </w:p>
    <w:p w:rsidR="00FE2E5B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Значимость методики кругов Луллия </w:t>
      </w:r>
    </w:p>
    <w:p w:rsidR="00FE2E5B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Опыт </w:t>
      </w:r>
    </w:p>
    <w:p w:rsidR="007D2432" w:rsidRPr="00FC56F4" w:rsidRDefault="007D2432" w:rsidP="00291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 xml:space="preserve">Педагоги составляют один синквейн от каждого стола. </w:t>
      </w:r>
      <w:r w:rsidR="00FE2E5B">
        <w:rPr>
          <w:rFonts w:ascii="Times New Roman" w:hAnsi="Times New Roman" w:cs="Times New Roman"/>
          <w:sz w:val="28"/>
          <w:szCs w:val="28"/>
        </w:rPr>
        <w:t>С</w:t>
      </w:r>
      <w:r w:rsidRPr="00FC56F4">
        <w:rPr>
          <w:rFonts w:ascii="Times New Roman" w:hAnsi="Times New Roman" w:cs="Times New Roman"/>
          <w:sz w:val="28"/>
          <w:szCs w:val="28"/>
        </w:rPr>
        <w:t>пасибо Вам за внимание! Удачи вам! Надеюсь, что данн</w:t>
      </w:r>
      <w:r w:rsidR="00FE2E5B">
        <w:rPr>
          <w:rFonts w:ascii="Times New Roman" w:hAnsi="Times New Roman" w:cs="Times New Roman"/>
          <w:sz w:val="28"/>
          <w:szCs w:val="28"/>
        </w:rPr>
        <w:t>о</w:t>
      </w:r>
      <w:r w:rsidRPr="00FC56F4">
        <w:rPr>
          <w:rFonts w:ascii="Times New Roman" w:hAnsi="Times New Roman" w:cs="Times New Roman"/>
          <w:sz w:val="28"/>
          <w:szCs w:val="28"/>
        </w:rPr>
        <w:t xml:space="preserve">е </w:t>
      </w:r>
      <w:r w:rsidR="00FE2E5B">
        <w:rPr>
          <w:rFonts w:ascii="Times New Roman" w:hAnsi="Times New Roman" w:cs="Times New Roman"/>
          <w:sz w:val="28"/>
          <w:szCs w:val="28"/>
        </w:rPr>
        <w:t xml:space="preserve">пособие </w:t>
      </w:r>
      <w:r w:rsidRPr="00FC56F4">
        <w:rPr>
          <w:rFonts w:ascii="Times New Roman" w:hAnsi="Times New Roman" w:cs="Times New Roman"/>
          <w:sz w:val="28"/>
          <w:szCs w:val="28"/>
        </w:rPr>
        <w:t>помо</w:t>
      </w:r>
      <w:r w:rsidR="00FE2E5B">
        <w:rPr>
          <w:rFonts w:ascii="Times New Roman" w:hAnsi="Times New Roman" w:cs="Times New Roman"/>
          <w:sz w:val="28"/>
          <w:szCs w:val="28"/>
        </w:rPr>
        <w:t>же</w:t>
      </w:r>
      <w:r w:rsidRPr="00FC56F4">
        <w:rPr>
          <w:rFonts w:ascii="Times New Roman" w:hAnsi="Times New Roman" w:cs="Times New Roman"/>
          <w:sz w:val="28"/>
          <w:szCs w:val="28"/>
        </w:rPr>
        <w:t>т и Вам в осуществлении благородного дела - воспитания граждан нашей Родины - России!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Я желаю вам успеха-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Он всегда вам пригодится.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Я желаю вам здоровья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Его никогда не хватает.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Я желаю вам счастья</w:t>
      </w:r>
    </w:p>
    <w:p w:rsidR="007D2432" w:rsidRPr="00FC56F4" w:rsidRDefault="007D2432" w:rsidP="007D2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56F4">
        <w:rPr>
          <w:rFonts w:ascii="Times New Roman" w:hAnsi="Times New Roman" w:cs="Times New Roman"/>
          <w:sz w:val="28"/>
          <w:szCs w:val="28"/>
        </w:rPr>
        <w:t>О нем мечтает каждый!</w:t>
      </w:r>
    </w:p>
    <w:p w:rsidR="007D2432" w:rsidRPr="00FC56F4" w:rsidRDefault="007D2432" w:rsidP="007D2432">
      <w:pPr>
        <w:rPr>
          <w:rFonts w:ascii="Times New Roman" w:hAnsi="Times New Roman" w:cs="Times New Roman"/>
          <w:sz w:val="28"/>
          <w:szCs w:val="28"/>
        </w:rPr>
      </w:pPr>
    </w:p>
    <w:p w:rsidR="00BA452C" w:rsidRPr="00FC56F4" w:rsidRDefault="00BA452C" w:rsidP="006E1893">
      <w:pPr>
        <w:pStyle w:val="a3"/>
        <w:spacing w:before="0" w:beforeAutospacing="0" w:after="0" w:afterAutospacing="0"/>
        <w:jc w:val="both"/>
        <w:rPr>
          <w:rStyle w:val="a4"/>
        </w:rPr>
      </w:pPr>
    </w:p>
    <w:p w:rsidR="00BA452C" w:rsidRDefault="00FE2E5B" w:rsidP="006E1893">
      <w:pPr>
        <w:pStyle w:val="a3"/>
        <w:spacing w:before="0" w:beforeAutospacing="0" w:after="0" w:afterAutospacing="0"/>
        <w:jc w:val="both"/>
      </w:pPr>
      <w:r>
        <w:t>"Новая сказка" Цель. Закреплять знание текстов знакомых сказок. Учить изменять текст сказки в зависимости от введения новых объектов. Материал. Два круга (на первом - изображения сюжетов знакомых сказок; на втором - предметов из этих сказок). РЗ: "Посмотри, иллюстрация к какой сказке оказалась под стрелкой". ("Красная Шапочка" Ш. Перро.) "Вспомни героев сказки, найди подходящий предмет". (Корзинка.)</w:t>
      </w:r>
    </w:p>
    <w:p w:rsidR="000D42B8" w:rsidRPr="00FC56F4" w:rsidRDefault="000D42B8" w:rsidP="006E1893">
      <w:pPr>
        <w:pStyle w:val="a3"/>
        <w:spacing w:before="0" w:beforeAutospacing="0" w:after="0" w:afterAutospacing="0"/>
        <w:jc w:val="both"/>
        <w:rPr>
          <w:rStyle w:val="a4"/>
        </w:rPr>
      </w:pPr>
    </w:p>
    <w:p w:rsidR="00206B7C" w:rsidRDefault="000D42B8" w:rsidP="006E1893">
      <w:pPr>
        <w:pStyle w:val="a3"/>
        <w:spacing w:before="0" w:beforeAutospacing="0" w:after="0" w:afterAutospacing="0"/>
        <w:jc w:val="both"/>
      </w:pPr>
      <w:r>
        <w:t>РЗ: "Посмотри, иллюстрация к какой сказке оказалась под стрелкой". ("Красная Шапочка" Ш. Перро.) "Вспомни героев сказки, найди подходящий предмет". (Корзинка.) ФЗ: "Раскрути круги и посмотри, что оказалось под стрелкой. (Иллюстрация из сказки "Три поросенка" и сковорода из сказки "Федорино горе" К. Чуковского.) Как сковорода может помочь поросятам справиться с волком?" "Необычное место" Цель. Учить детей различать места, в которых происходили события, описанные в сказке; изменять текст знакомой сказки в зависимости от смены места действия. Материал. На верхнем круге - картинки с изображением мест действия из различных сказок: болото, лес, комната, деревня, волшебный сад. На нижнем круге - картинки с изображением сказочных героев (дети прикрепляют самостоятельно). РЗ: "Выбери героя, вспомни название сказки и найди место, где разворачивается сюжет". (Черепаха Тортилла живет в болоте.) ФЗ: "Раскрути круги и посмотри, что оказалось под стрелкой. Назови героя и его новое место жительства". (Черепаха Тортилла живет в волшебном саду.)</w:t>
      </w:r>
      <w:r w:rsidR="001E6345">
        <w:t xml:space="preserve"> </w:t>
      </w:r>
      <w:r>
        <w:t>Воспитатель предлагает подумать и рассказать, как в этом случае будет развиваться сюжет сказки.</w:t>
      </w:r>
    </w:p>
    <w:p w:rsidR="000D42B8" w:rsidRDefault="000D42B8" w:rsidP="006E1893">
      <w:pPr>
        <w:pStyle w:val="a3"/>
        <w:spacing w:before="0" w:beforeAutospacing="0" w:after="0" w:afterAutospacing="0"/>
        <w:jc w:val="both"/>
      </w:pPr>
    </w:p>
    <w:p w:rsidR="00C8133F" w:rsidRDefault="00C8133F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C8133F" w:rsidRDefault="00C8133F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C8133F" w:rsidRDefault="00C8133F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1E6345" w:rsidRDefault="001E6345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206B7C" w:rsidRDefault="00206B7C" w:rsidP="006E1893">
      <w:pPr>
        <w:pStyle w:val="a3"/>
        <w:spacing w:before="0" w:beforeAutospacing="0" w:after="0" w:afterAutospacing="0"/>
        <w:jc w:val="both"/>
        <w:rPr>
          <w:color w:val="FF0000"/>
        </w:rPr>
      </w:pPr>
      <w:r w:rsidRPr="006A621F">
        <w:rPr>
          <w:color w:val="FF0000"/>
        </w:rPr>
        <w:t>В фантастических сказках с героями происходят разные истории. Необходимо учить ребёнка формулировать проблемы, выдвигать идеи по их решению. -Уважаемы коллеги, сейчас я предлагаю вам попробовать сделать самостоятельно круги Луллия. У вас на столах лежит необходимый материал для создания дидактической игры «Круги Луллия» и стоит трафарет с названием образовательной области какой посвящена ваша игра. Предлагаю вам применить все четыре типа игры при ответе. Но перед началом давайте немножко потренируемся: предлагаю вам проиграть такой вариант. Представьте, что, раскручивая круги, наша стрелочка показала нам сочетание «Стекло – дом». - Какой предмет мы бы получили? (стеклянный дом) Я построил стеклянный дом. - Что может быть хорошего в стеклянном доме? Варианты педагогов -Он светлый, прозрачный, веселый, необыкновенный, мы можем видеть природу, которая нас окружает и т.д. - Какие недостатки у стеклянного дома? Варианты педагогов Нас видно в доме, неуютно и т.д. - Но вот беда, я осталась не очень-то довольна этим перевоплощением. Я совсем не желаю, чтобы все видели, что у меня в доме. Помогите решить эту проблему. Варианты педагогов -Прозрачные стены дома можно завесить прозрачной или не прозрачной тканью, разрисовать стекла разными рисунками и когда свет будет попадать в дом, то в любую погоду в нем будет красочно и весело и т.д. Это был пробный вариант. Сейчас мы с вами использовали два кольца, давайте добавим еще один. 1. «Найди реальное сочетание - соедини правильно» Под стрелкой соединим объект и его часть: чайник – крышка. Крышка это часть чайника. (Тем самым мы повторяем или изучаем части предмета.) 2. «Объясни необычное сочетание» После раскручивания третьего круга, рассмотрим полученное сочетание: чайник – крышка – река. (Бывает такое, что люди бросают мусор в реку. Вот крышка от чайника и оказалась на дне реки. Крышка это часть реки). При получении под стрелкой различных комбинаций, предлагать ребенку объяснять необычные соединения, которые получаются случайно. (да-дакогда?). 3. «Придумай фантастическую историю или сказку» Река- крышка от чайника. («Однажды туристы захотели у реки поужинать. Один мальчик пошел к воде с чайником, чтобы набрать воды и нечаянно уронил крышку от чайника в реку. Лежит на дне крышка и «плачет». Рыбки плавают рядом и хотят ей помочь выбраться из воды»). 4.</w:t>
      </w:r>
      <w:r w:rsidR="006A621F">
        <w:rPr>
          <w:color w:val="FF0000"/>
        </w:rPr>
        <w:t xml:space="preserve"> </w:t>
      </w:r>
      <w:r w:rsidRPr="006A621F">
        <w:rPr>
          <w:color w:val="FF0000"/>
        </w:rPr>
        <w:t xml:space="preserve">«Реши проблему». «Если крышка от чайника останется в воде, какие проблемы появятся у реки? - В воде крышка от чайника покроется ржавчиной. Вода будет портиться, плохо будет всем жителям водоема. Как можно достать крышку из воды? - Все железное можно доставать магнитом из воды». - Мне было интересно услышать ваши варианты, надеюсь у вас это задание вызвало положительные эмоции. А сейчас я предлагаю самостоятельно сделать, а затем поиграть в игру «Круги Луллия». </w:t>
      </w:r>
      <w:r w:rsidRPr="006A621F">
        <w:rPr>
          <w:color w:val="FF0000"/>
        </w:rPr>
        <w:lastRenderedPageBreak/>
        <w:t xml:space="preserve">Педагоги собирают игру и предлагают ответы по одной из предложенных образовательных областей. Педагоги выполняют поставленную задачу. -Молодцы, вы прекрасно справились. Надеюсь это было интересно, занимательно, и весело для вас. Посмотрите какую фантазию вы проявили. Здорово! -А вы знаете, что подобные игры можно организовывать и не имея под рукой пособия. И сейчас мы с вами попробуем это сделать. Я приглашаю выйти …. участникам. Рабочим материалом в игре, которую я для вас приготовила, будут картинки с изображением. Участники нашей игры образуют два круга, становясь на кружочки, расположенные на ковре и начинают двигаться. Первое ваше задание будет на «Реальное сочетание». Внутренний круг у нас остается неподвижным, о внешний круг продвигается по часовой стрелке до тех пор, пока под воображаемую стрелку, это будет красный круг, лежащий на ковре, не попадет подходящий для этого материала объект. Педагоги выполняют задание. - Какое сочетание у нас получилось? (…………) Отлично справились с заданием! Например, Лист березы – клякса зеленого цвета. Лист березы зеленого цвета. Листья у березы бывает зелеными летом.). Солнышко – жёлтое, квадрат жёлтого цвета. Солнышко всегда жёлтое, и зимой, и летом. Второе наше задание будет на «Объясни необычное сочетание» и мы будем раскручивать два круга. - внутренний круг, он продвигается против часовой стрелки. - внешний круг, он продвигается по часовой стрелке, и вы все останавливаетесь после того, как я закончу говорить следующие слова: «Ходим кругом друг за другом. Только надо не зевать. Все, что стрелка нам покажет, Будем дружно называть». Педагоги выполняют задание. - Какое сочетание у нас получилось? (……) Вот сейчас мы и будем фантазировать. Попробуйте объяснить необычность данного сочетания. Вопрос: «Когда, или где такое сочетание может случится?» Например, лист березы клякса черного цвета. Березовый листок может быть черного цвета ночью. Солнышко и квадрат синего цвета. Солнышко может быть синего цвета, когда на небе тёмные синие тучи. А теперь мы переходим к третьему типу игры «Придумай фантастическую историю или сказку». Можно начать с известных всем слов жили-были или однажды… - внутренний круг, он продвигается против часовой стрелки. - внешний круг, он продвигается по часовой стрелке, и вы все останавливаетесь после того, как я закончу говорить следующие слова: «Ходим кругом друг за другом. Только надо не зевать. Все, что стрелка нам покажет, Будем дружно называть». Педагоги выполняют задание. - Какое сочетание у нас получилось? (……) Вот сейчас мы и будем фантазировать. С каких слов вы предлагаете начать: жили-были или однажды? К составлению истории могут подключится все желающие, дополняя друг друга наша история получится еще интересней. Ведь вы все прекрасно знаете, что обычно дети все вместе начинают рассказывать, и получается коллективный рассказ. Заслушивается один рассказ. - Большое спасибо уважаемые коллеги. Четвертым заданием в нашей игре должно было стать «Решение проблемы», но мы рассмотрели её чуть ранее на примере стеклянного дома и крышки чайника в реке. - Сейчас, я хотела бы представить вам еще один вариант игры. Для этого у нас есть этот замечательный разноцветный круг. Вы видите на нем сектора, такие же как на кругах Луллия. - Для игры нам нужно 6 человек. Правила игры просты. Наша задача рассказать о предмете, который находится в центре круга, с опорой на схемы, расположенные в секторах круга. Все они вам знакомы. Когда я начну произносить слова, вы будете двигаться по кругу, по кружочкам расположенных на ковре, как только я закончу – вы должны остановиться. Кто окажется на красном кружке, это будет наша воображаемая стрелочка, тот и будет рассказывать. Объектом, который мы будем описывать сегодня станет вода. Начинаем! «Ровным кругом, друг за другом Мы идем за шагом шаг. Стой на месте – знак найди, Предмет в центре опиши.» Педагоги описывают объект с опорой на свою схему. Например, вода прозрачная, потому что сквозь нее видны предметы. Повторяем игру еще два раза. - Я благодарю вас, коллеги, можете присесть. Если в группе большое количество детей, можно попросить их дополнять ответы участников, но не повторять. При решении задач в тренингах дети должны быть свободны в своих высказываниях, взрослые - приветствовать самые неожиданные предложения детей. Результаты в развитии ребенка Вы сможете заметить сразу. В его ответах вы увидите постепенное восхождение от односложных предложений к развернутым текстам, самостоятельно создает фантастические тексты, с удовольствием формулирует и решает проблемы - вот главный результат использования Кругов Луллия. – В нашем мастер-классе я постаралась показать вам основные положения организации игр с кругами Луллия. Таким образом, мы можем сделать вывод, что методика «Круги Луллия» успешно может применятся в детском саду, делая процесс обучения увлекательным и интересным для наших детей. </w:t>
      </w:r>
    </w:p>
    <w:p w:rsidR="00C1071D" w:rsidRPr="006A621F" w:rsidRDefault="00C1071D" w:rsidP="006E1893">
      <w:pPr>
        <w:pStyle w:val="a3"/>
        <w:spacing w:before="0" w:beforeAutospacing="0" w:after="0" w:afterAutospacing="0"/>
        <w:jc w:val="both"/>
        <w:rPr>
          <w:color w:val="FF0000"/>
        </w:rPr>
      </w:pPr>
    </w:p>
    <w:p w:rsidR="00C1071D" w:rsidRDefault="00C1071D" w:rsidP="006E1893">
      <w:pPr>
        <w:pStyle w:val="a3"/>
        <w:spacing w:before="0" w:beforeAutospacing="0" w:after="0" w:afterAutospacing="0"/>
        <w:jc w:val="both"/>
        <w:rPr>
          <w:noProof/>
        </w:rPr>
      </w:pPr>
    </w:p>
    <w:p w:rsidR="00186998" w:rsidRDefault="00C1071D" w:rsidP="006E1893">
      <w:pPr>
        <w:pStyle w:val="a3"/>
        <w:spacing w:before="0" w:beforeAutospacing="0" w:after="0" w:afterAutospacing="0"/>
        <w:jc w:val="both"/>
        <w:rPr>
          <w:rStyle w:val="a4"/>
          <w:color w:val="333333"/>
        </w:rPr>
      </w:pPr>
      <w:r>
        <w:rPr>
          <w:noProof/>
        </w:rPr>
        <w:lastRenderedPageBreak/>
        <w:drawing>
          <wp:inline distT="0" distB="0" distL="0" distR="0" wp14:anchorId="07CFA7DB" wp14:editId="446729F7">
            <wp:extent cx="5940425" cy="4199255"/>
            <wp:effectExtent l="0" t="0" r="3175" b="0"/>
            <wp:docPr id="14" name="Рисунок 14" descr="https://cdn-main.infourok.ru/is07/1164/0017f2ab-01d8c6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main.infourok.ru/is07/1164/0017f2ab-01d8c6c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6998">
        <w:rPr>
          <w:noProof/>
        </w:rPr>
        <mc:AlternateContent>
          <mc:Choice Requires="wps">
            <w:drawing>
              <wp:inline distT="0" distB="0" distL="0" distR="0" wp14:anchorId="72504014" wp14:editId="6422AAEA">
                <wp:extent cx="304800" cy="304800"/>
                <wp:effectExtent l="0" t="0" r="0" b="0"/>
                <wp:docPr id="4" name="AutoShape 4" descr="https://cdn-main.infourok.ru/is08/0633/000388a2-f193794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9E5598" id="AutoShape 4" o:spid="_x0000_s1026" alt="https://cdn-main.infourok.ru/is08/0633/000388a2-f193794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u13cxOMCAAD8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186998">
        <w:rPr>
          <w:rStyle w:val="a4"/>
          <w:noProof/>
          <w:color w:val="333333"/>
        </w:rPr>
        <w:drawing>
          <wp:inline distT="0" distB="0" distL="0" distR="0" wp14:anchorId="48AC446C">
            <wp:extent cx="4944110" cy="5440680"/>
            <wp:effectExtent l="0" t="0" r="889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022" cy="544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6998">
        <w:rPr>
          <w:noProof/>
        </w:rPr>
        <mc:AlternateContent>
          <mc:Choice Requires="wps">
            <w:drawing>
              <wp:inline distT="0" distB="0" distL="0" distR="0" wp14:anchorId="12ACBBB6" wp14:editId="03C62E6C">
                <wp:extent cx="304800" cy="304800"/>
                <wp:effectExtent l="0" t="0" r="0" b="0"/>
                <wp:docPr id="6" name="AutoShape 5" descr="https://cdn-main.infourok.ru/is08/0639/000388a8-15c1758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145D4E" id="AutoShape 5" o:spid="_x0000_s1026" alt="https://cdn-main.infourok.ru/is08/0639/000388a8-15c1758b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iVGfc+MCAAD8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186998">
        <w:rPr>
          <w:rStyle w:val="a4"/>
          <w:noProof/>
          <w:color w:val="333333"/>
        </w:rPr>
        <w:lastRenderedPageBreak/>
        <w:drawing>
          <wp:inline distT="0" distB="0" distL="0" distR="0" wp14:anchorId="63BC3A7E">
            <wp:extent cx="4459469" cy="63080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95" cy="6314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0C4F">
        <w:rPr>
          <w:noProof/>
        </w:rPr>
        <w:lastRenderedPageBreak/>
        <w:drawing>
          <wp:inline distT="0" distB="0" distL="0" distR="0" wp14:anchorId="16246C17" wp14:editId="0E535FD0">
            <wp:extent cx="6941820" cy="6827520"/>
            <wp:effectExtent l="0" t="0" r="0" b="0"/>
            <wp:docPr id="15" name="Рисунок 15" descr="https://cdn-main.infourok.ru/is07/1178/0017f2bf-14a48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-main.infourok.ru/is07/1178/0017f2bf-14a4867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39" t="42989" r="5190" b="1149"/>
                    <a:stretch/>
                  </pic:blipFill>
                  <pic:spPr bwMode="auto">
                    <a:xfrm>
                      <a:off x="0" y="0"/>
                      <a:ext cx="6942931" cy="682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998">
        <w:rPr>
          <w:noProof/>
        </w:rPr>
        <w:lastRenderedPageBreak/>
        <w:drawing>
          <wp:inline distT="0" distB="0" distL="0" distR="0" wp14:anchorId="233BDEFF" wp14:editId="6F9FCA40">
            <wp:extent cx="8331671" cy="4853387"/>
            <wp:effectExtent l="5397" t="0" r="0" b="0"/>
            <wp:docPr id="8" name="Рисунок 8" descr="https://cdn-main.infourok.ru/is07/1178/0017f2bf-14a48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-main.infourok.ru/is07/1178/0017f2bf-14a4867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" t="3266" r="1968" b="58824"/>
                    <a:stretch/>
                  </pic:blipFill>
                  <pic:spPr bwMode="auto">
                    <a:xfrm rot="5400000">
                      <a:off x="0" y="0"/>
                      <a:ext cx="8366328" cy="48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B7C" w:rsidRDefault="00186998" w:rsidP="006E1893">
      <w:pPr>
        <w:pStyle w:val="a3"/>
        <w:spacing w:before="0" w:beforeAutospacing="0" w:after="0" w:afterAutospacing="0"/>
        <w:jc w:val="both"/>
        <w:rPr>
          <w:rStyle w:val="a4"/>
          <w:color w:val="333333"/>
        </w:rPr>
      </w:pPr>
      <w:r>
        <w:rPr>
          <w:noProof/>
        </w:rPr>
        <w:lastRenderedPageBreak/>
        <w:drawing>
          <wp:inline distT="0" distB="0" distL="0" distR="0" wp14:anchorId="248995B8" wp14:editId="7E372601">
            <wp:extent cx="5265420" cy="4975860"/>
            <wp:effectExtent l="0" t="0" r="0" b="0"/>
            <wp:docPr id="2" name="Рисунок 2" descr="https://cdn-main.infourok.ru/is07/1165/0017f2ac-4af0ff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-main.infourok.ru/is07/1165/0017f2ac-4af0ffa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t="1633" r="51509" b="33222"/>
                    <a:stretch/>
                  </pic:blipFill>
                  <pic:spPr bwMode="auto">
                    <a:xfrm>
                      <a:off x="0" y="0"/>
                      <a:ext cx="5278363" cy="498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071D">
        <w:rPr>
          <w:noProof/>
        </w:rPr>
        <w:drawing>
          <wp:inline distT="0" distB="0" distL="0" distR="0" wp14:anchorId="7607BA12" wp14:editId="217A3D8D">
            <wp:extent cx="3718560" cy="3451860"/>
            <wp:effectExtent l="0" t="0" r="0" b="0"/>
            <wp:docPr id="3" name="Рисунок 3" descr="https://cdn-main.infourok.ru/is07/1165/0017f2ac-4af0ff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-main.infourok.ru/is07/1165/0017f2ac-4af0ffa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43" t="47361" r="10209" b="6184"/>
                    <a:stretch/>
                  </pic:blipFill>
                  <pic:spPr bwMode="auto">
                    <a:xfrm>
                      <a:off x="0" y="0"/>
                      <a:ext cx="371856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071D">
        <w:rPr>
          <w:noProof/>
        </w:rPr>
        <w:lastRenderedPageBreak/>
        <w:drawing>
          <wp:inline distT="0" distB="0" distL="0" distR="0" wp14:anchorId="6AA76007" wp14:editId="321BE4F4">
            <wp:extent cx="7018020" cy="7132320"/>
            <wp:effectExtent l="0" t="0" r="0" b="0"/>
            <wp:docPr id="1" name="Рисунок 1" descr="https://cdn-main.infourok.ru/is07/1164/0017f2ab-01d8c6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main.infourok.ru/is07/1164/0017f2ab-01d8c6c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06" t="4174" r="1475" b="17417"/>
                    <a:stretch/>
                  </pic:blipFill>
                  <pic:spPr bwMode="auto">
                    <a:xfrm>
                      <a:off x="0" y="0"/>
                      <a:ext cx="7020220" cy="713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071D">
        <w:rPr>
          <w:noProof/>
        </w:rPr>
        <w:lastRenderedPageBreak/>
        <w:drawing>
          <wp:inline distT="0" distB="0" distL="0" distR="0" wp14:anchorId="601A7E51" wp14:editId="736CD120">
            <wp:extent cx="3756660" cy="4922520"/>
            <wp:effectExtent l="0" t="0" r="0" b="0"/>
            <wp:docPr id="11" name="Рисунок 11" descr="https://cdn-main.infourok.ru/is07/1164/0017f2ab-01d8c6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main.infourok.ru/is07/1164/0017f2ab-01d8c6c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2" t="28671" r="64725" b="8181"/>
                    <a:stretch/>
                  </pic:blipFill>
                  <pic:spPr bwMode="auto">
                    <a:xfrm>
                      <a:off x="0" y="0"/>
                      <a:ext cx="3756660" cy="492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513036" wp14:editId="7221CE8F">
            <wp:extent cx="5940425" cy="8402827"/>
            <wp:effectExtent l="0" t="0" r="3175" b="0"/>
            <wp:docPr id="9" name="Рисунок 9" descr="https://cdn-main.infourok.ru/is07/00ac/00067cd3-5edcbb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dn-main.infourok.ru/is07/00ac/00067cd3-5edcbb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FDE174" wp14:editId="46AB1834">
            <wp:extent cx="5940425" cy="8402827"/>
            <wp:effectExtent l="0" t="0" r="3175" b="0"/>
            <wp:docPr id="10" name="Рисунок 10" descr="https://cdn-main.infourok.ru/is07/00ad/00067cd4-f3a1da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-main.infourok.ru/is07/00ad/00067cd4-f3a1dad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218184" wp14:editId="3CE5AC5B">
            <wp:extent cx="5940425" cy="8402827"/>
            <wp:effectExtent l="0" t="0" r="3175" b="0"/>
            <wp:docPr id="12" name="Рисунок 12" descr="https://cdn-main.infourok.ru/is07/00ae/00067cd5-e42c9c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dn-main.infourok.ru/is07/00ae/00067cd5-e42c9c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8E9154" wp14:editId="6B91F1F5">
            <wp:extent cx="5940425" cy="8402827"/>
            <wp:effectExtent l="0" t="0" r="3175" b="0"/>
            <wp:docPr id="13" name="Рисунок 13" descr="https://cdn-main.infourok.ru/is07/00b0/00067cd7-a833b0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-main.infourok.ru/is07/00b0/00067cd7-a833b0d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6B7C" w:rsidSect="00C10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D9" w:rsidRDefault="00AD66D9" w:rsidP="00FC56F4">
      <w:pPr>
        <w:spacing w:after="0" w:line="240" w:lineRule="auto"/>
      </w:pPr>
      <w:r>
        <w:separator/>
      </w:r>
    </w:p>
  </w:endnote>
  <w:endnote w:type="continuationSeparator" w:id="0">
    <w:p w:rsidR="00AD66D9" w:rsidRDefault="00AD66D9" w:rsidP="00FC5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D9" w:rsidRDefault="00AD66D9" w:rsidP="00FC56F4">
      <w:pPr>
        <w:spacing w:after="0" w:line="240" w:lineRule="auto"/>
      </w:pPr>
      <w:r>
        <w:separator/>
      </w:r>
    </w:p>
  </w:footnote>
  <w:footnote w:type="continuationSeparator" w:id="0">
    <w:p w:rsidR="00AD66D9" w:rsidRDefault="00AD66D9" w:rsidP="00FC5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266"/>
    <w:rsid w:val="0003427F"/>
    <w:rsid w:val="000D42B8"/>
    <w:rsid w:val="00117532"/>
    <w:rsid w:val="001570AE"/>
    <w:rsid w:val="00186998"/>
    <w:rsid w:val="001908A0"/>
    <w:rsid w:val="001E6345"/>
    <w:rsid w:val="00206B7C"/>
    <w:rsid w:val="00291C2F"/>
    <w:rsid w:val="0031186D"/>
    <w:rsid w:val="0038472D"/>
    <w:rsid w:val="00437874"/>
    <w:rsid w:val="00444209"/>
    <w:rsid w:val="00476297"/>
    <w:rsid w:val="004B69BD"/>
    <w:rsid w:val="00556747"/>
    <w:rsid w:val="005A0934"/>
    <w:rsid w:val="006265EC"/>
    <w:rsid w:val="006A621F"/>
    <w:rsid w:val="006E1893"/>
    <w:rsid w:val="00700C4F"/>
    <w:rsid w:val="007B4677"/>
    <w:rsid w:val="007D2432"/>
    <w:rsid w:val="007D5317"/>
    <w:rsid w:val="009E2266"/>
    <w:rsid w:val="00AD66D9"/>
    <w:rsid w:val="00AF5C97"/>
    <w:rsid w:val="00B520FA"/>
    <w:rsid w:val="00B91623"/>
    <w:rsid w:val="00BA2AB3"/>
    <w:rsid w:val="00BA452C"/>
    <w:rsid w:val="00BB54B9"/>
    <w:rsid w:val="00BE2869"/>
    <w:rsid w:val="00C1071D"/>
    <w:rsid w:val="00C54C4D"/>
    <w:rsid w:val="00C8133F"/>
    <w:rsid w:val="00CE5D09"/>
    <w:rsid w:val="00DB648F"/>
    <w:rsid w:val="00EB408C"/>
    <w:rsid w:val="00EF7091"/>
    <w:rsid w:val="00F03353"/>
    <w:rsid w:val="00FC56F4"/>
    <w:rsid w:val="00FE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25B5B-1E4A-4A8E-A775-482A3E6C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6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648F"/>
    <w:rPr>
      <w:b/>
      <w:bCs/>
    </w:rPr>
  </w:style>
  <w:style w:type="paragraph" w:styleId="a5">
    <w:name w:val="No Spacing"/>
    <w:basedOn w:val="a"/>
    <w:uiPriority w:val="1"/>
    <w:qFormat/>
    <w:rsid w:val="00DB6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648F"/>
    <w:rPr>
      <w:i/>
      <w:iCs/>
    </w:rPr>
  </w:style>
  <w:style w:type="paragraph" w:styleId="a7">
    <w:name w:val="header"/>
    <w:basedOn w:val="a"/>
    <w:link w:val="a8"/>
    <w:uiPriority w:val="99"/>
    <w:unhideWhenUsed/>
    <w:rsid w:val="00FC5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56F4"/>
  </w:style>
  <w:style w:type="paragraph" w:styleId="a9">
    <w:name w:val="footer"/>
    <w:basedOn w:val="a"/>
    <w:link w:val="aa"/>
    <w:uiPriority w:val="99"/>
    <w:unhideWhenUsed/>
    <w:rsid w:val="00FC5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56F4"/>
  </w:style>
  <w:style w:type="paragraph" w:styleId="ab">
    <w:name w:val="Balloon Text"/>
    <w:basedOn w:val="a"/>
    <w:link w:val="ac"/>
    <w:uiPriority w:val="99"/>
    <w:semiHidden/>
    <w:unhideWhenUsed/>
    <w:rsid w:val="001E6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E6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7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4E22B-38E8-45A0-A1F0-D5F8ACBF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4630</Words>
  <Characters>26393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blagsania026@outlook.com</dc:creator>
  <cp:keywords/>
  <dc:description/>
  <cp:lastModifiedBy>blagsania026@outlook.com</cp:lastModifiedBy>
  <cp:revision>23</cp:revision>
  <cp:lastPrinted>2025-03-23T19:15:00Z</cp:lastPrinted>
  <dcterms:created xsi:type="dcterms:W3CDTF">2025-03-11T11:50:00Z</dcterms:created>
  <dcterms:modified xsi:type="dcterms:W3CDTF">2025-05-04T13:29:00Z</dcterms:modified>
</cp:coreProperties>
</file>