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897" w:rsidRDefault="00F44897" w:rsidP="00F44897">
      <w:pPr>
        <w:spacing w:after="0" w:line="240" w:lineRule="auto"/>
        <w:jc w:val="center"/>
        <w:outlineLvl w:val="0"/>
        <w:rPr>
          <w:rFonts w:ascii="Times New Roman" w:eastAsia="Times New Roman" w:hAnsi="Times New Roman" w:cs="Times New Roman"/>
          <w:b/>
          <w:color w:val="181818"/>
          <w:spacing w:val="-15"/>
          <w:kern w:val="36"/>
          <w:sz w:val="36"/>
          <w:szCs w:val="36"/>
          <w:lang w:eastAsia="ru-RU"/>
        </w:rPr>
      </w:pPr>
      <w:r w:rsidRPr="00F44897">
        <w:rPr>
          <w:rFonts w:ascii="Times New Roman" w:eastAsia="Times New Roman" w:hAnsi="Times New Roman" w:cs="Times New Roman"/>
          <w:b/>
          <w:color w:val="181818"/>
          <w:spacing w:val="-15"/>
          <w:kern w:val="36"/>
          <w:sz w:val="36"/>
          <w:szCs w:val="36"/>
          <w:lang w:eastAsia="ru-RU"/>
        </w:rPr>
        <w:t>Развитие познавательных интересов у дошкольников</w:t>
      </w:r>
      <w:r w:rsidR="00BD7CF8">
        <w:rPr>
          <w:rFonts w:ascii="Times New Roman" w:eastAsia="Times New Roman" w:hAnsi="Times New Roman" w:cs="Times New Roman"/>
          <w:b/>
          <w:color w:val="181818"/>
          <w:spacing w:val="-15"/>
          <w:kern w:val="36"/>
          <w:sz w:val="36"/>
          <w:szCs w:val="36"/>
          <w:lang w:eastAsia="ru-RU"/>
        </w:rPr>
        <w:t xml:space="preserve"> с ОВЗ</w:t>
      </w:r>
      <w:r w:rsidRPr="00F44897">
        <w:rPr>
          <w:rFonts w:ascii="Times New Roman" w:eastAsia="Times New Roman" w:hAnsi="Times New Roman" w:cs="Times New Roman"/>
          <w:b/>
          <w:color w:val="181818"/>
          <w:spacing w:val="-15"/>
          <w:kern w:val="36"/>
          <w:sz w:val="36"/>
          <w:szCs w:val="36"/>
          <w:lang w:eastAsia="ru-RU"/>
        </w:rPr>
        <w:t xml:space="preserve"> в процессе ознакомления с окружающим миром</w:t>
      </w:r>
    </w:p>
    <w:p w:rsidR="00F42BD5" w:rsidRPr="00F44897" w:rsidRDefault="00F42BD5" w:rsidP="00F44897">
      <w:pPr>
        <w:spacing w:after="0" w:line="240" w:lineRule="auto"/>
        <w:jc w:val="center"/>
        <w:outlineLvl w:val="0"/>
        <w:rPr>
          <w:rFonts w:ascii="Times New Roman" w:eastAsia="Times New Roman" w:hAnsi="Times New Roman" w:cs="Times New Roman"/>
          <w:b/>
          <w:color w:val="181818"/>
          <w:spacing w:val="-15"/>
          <w:kern w:val="36"/>
          <w:sz w:val="36"/>
          <w:szCs w:val="36"/>
          <w:lang w:eastAsia="ru-RU"/>
        </w:rPr>
      </w:pPr>
    </w:p>
    <w:p w:rsidR="00F42BD5" w:rsidRDefault="00F42BD5"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shd w:val="clear" w:color="auto" w:fill="FFFFFF"/>
        </w:rPr>
        <w:t xml:space="preserve">В современном образовании четко намечается тенденция к повышению теоретического уровня знаний как основы для развития творческих способностей и самостоятельности личности. В связи с этим возрастает необходимость обучения детей старшего дошкольного возраста с ОВЗ – наблюдению, как методу познания окружающей действительности. Наблюдение – это специально организованное воспитателем, целенаправленное, более или менее длительное и планомерное, активное восприятие детьми объектов и явлений природы. Целью наблюдения может быть усвоение разных знаний — установление свойств и качеств, структуры и внешнего строения предметов, причин изменения и развития объектов (растений, животных) сезонных явлений. Для успешного достижения поставленной цели воспитатель продумывает и использует специальные приемы, организующие, активное восприятие детей: задает вопросы, предлагает обследовать, </w:t>
      </w:r>
      <w:proofErr w:type="gramStart"/>
      <w:r w:rsidRPr="00F42BD5">
        <w:rPr>
          <w:rFonts w:ascii="Times New Roman" w:hAnsi="Times New Roman" w:cs="Times New Roman"/>
          <w:sz w:val="28"/>
          <w:szCs w:val="28"/>
          <w:shd w:val="clear" w:color="auto" w:fill="FFFFFF"/>
        </w:rPr>
        <w:t>к</w:t>
      </w:r>
      <w:proofErr w:type="gramEnd"/>
      <w:r w:rsidRPr="00F42BD5">
        <w:rPr>
          <w:rFonts w:ascii="Times New Roman" w:hAnsi="Times New Roman" w:cs="Times New Roman"/>
          <w:sz w:val="28"/>
          <w:szCs w:val="28"/>
          <w:shd w:val="clear" w:color="auto" w:fill="FFFFFF"/>
        </w:rPr>
        <w:t xml:space="preserve"> сравнивать </w:t>
      </w:r>
      <w:proofErr w:type="gramStart"/>
      <w:r w:rsidRPr="00F42BD5">
        <w:rPr>
          <w:rFonts w:ascii="Times New Roman" w:hAnsi="Times New Roman" w:cs="Times New Roman"/>
          <w:sz w:val="28"/>
          <w:szCs w:val="28"/>
          <w:shd w:val="clear" w:color="auto" w:fill="FFFFFF"/>
        </w:rPr>
        <w:t>объекты</w:t>
      </w:r>
      <w:proofErr w:type="gramEnd"/>
      <w:r w:rsidRPr="00F42BD5">
        <w:rPr>
          <w:rFonts w:ascii="Times New Roman" w:hAnsi="Times New Roman" w:cs="Times New Roman"/>
          <w:sz w:val="28"/>
          <w:szCs w:val="28"/>
          <w:shd w:val="clear" w:color="auto" w:fill="FFFFFF"/>
        </w:rPr>
        <w:t xml:space="preserve"> между собой, устанавливать связи между отдельными объектами и явлениями природы. Включение разнообразных органов чу</w:t>
      </w:r>
      <w:proofErr w:type="gramStart"/>
      <w:r w:rsidRPr="00F42BD5">
        <w:rPr>
          <w:rFonts w:ascii="Times New Roman" w:hAnsi="Times New Roman" w:cs="Times New Roman"/>
          <w:sz w:val="28"/>
          <w:szCs w:val="28"/>
          <w:shd w:val="clear" w:color="auto" w:fill="FFFFFF"/>
        </w:rPr>
        <w:t>вств в пр</w:t>
      </w:r>
      <w:proofErr w:type="gramEnd"/>
      <w:r w:rsidRPr="00F42BD5">
        <w:rPr>
          <w:rFonts w:ascii="Times New Roman" w:hAnsi="Times New Roman" w:cs="Times New Roman"/>
          <w:sz w:val="28"/>
          <w:szCs w:val="28"/>
          <w:shd w:val="clear" w:color="auto" w:fill="FFFFFF"/>
        </w:rPr>
        <w:t>оцессе наблюдения обеспечивает полноту и конкретность формируемых знаний. Наблюдение необходимо сопровождать точной речью воспитателя и детей, чтобы полученные знания усвоились. Так как наблюдение требует сосредоточенности произвольного внимания, педагог должен регулировать его по времени, объему и содержанию.</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В дошкольном возрасте процесс познания у ребенка происходит эмоционально-практическим путем. Каждый дошкольник маленький исследователь, с радостью и удивлением открывающий для себя мир. Ребенок стремиться к активной деятельности. Однако</w:t>
      </w:r>
      <w:proofErr w:type="gramStart"/>
      <w:r w:rsidRPr="00F42BD5">
        <w:rPr>
          <w:rFonts w:ascii="Times New Roman" w:hAnsi="Times New Roman" w:cs="Times New Roman"/>
          <w:sz w:val="28"/>
          <w:szCs w:val="28"/>
          <w:shd w:val="clear" w:color="auto" w:fill="FFFFFF"/>
        </w:rPr>
        <w:t>,</w:t>
      </w:r>
      <w:proofErr w:type="gramEnd"/>
      <w:r w:rsidRPr="00F42BD5">
        <w:rPr>
          <w:rFonts w:ascii="Times New Roman" w:hAnsi="Times New Roman" w:cs="Times New Roman"/>
          <w:sz w:val="28"/>
          <w:szCs w:val="28"/>
          <w:shd w:val="clear" w:color="auto" w:fill="FFFFFF"/>
        </w:rPr>
        <w:t xml:space="preserve"> современные гаджеты заполняют все свободное времяпровождение дошкольника вне образовательного учреждения. Таким </w:t>
      </w:r>
      <w:proofErr w:type="gramStart"/>
      <w:r w:rsidRPr="00F42BD5">
        <w:rPr>
          <w:rFonts w:ascii="Times New Roman" w:hAnsi="Times New Roman" w:cs="Times New Roman"/>
          <w:sz w:val="28"/>
          <w:szCs w:val="28"/>
          <w:shd w:val="clear" w:color="auto" w:fill="FFFFFF"/>
        </w:rPr>
        <w:t>образом</w:t>
      </w:r>
      <w:proofErr w:type="gramEnd"/>
      <w:r w:rsidRPr="00F42BD5">
        <w:rPr>
          <w:rFonts w:ascii="Times New Roman" w:hAnsi="Times New Roman" w:cs="Times New Roman"/>
          <w:sz w:val="28"/>
          <w:szCs w:val="28"/>
          <w:shd w:val="clear" w:color="auto" w:fill="FFFFFF"/>
        </w:rPr>
        <w:t xml:space="preserve"> сложившееся противоречие между ценностью реализации наблюдения, как метода познания окружающей действительности и отсутствием методических рекомендаций и практических разработок для решения данной проблемы.</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Целью является обучение детей старшего дошкольного возраста с ОВЗ процессу наблюдения.</w:t>
      </w:r>
    </w:p>
    <w:p w:rsidR="00F42BD5" w:rsidRPr="00F42BD5" w:rsidRDefault="00F42BD5"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shd w:val="clear" w:color="auto" w:fill="FFFFFF"/>
        </w:rPr>
        <w:t>Для реализации данной цели необходимо решение следующих задач:</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1. Сформировать у детей старшего дошкольного возраста с ОВЗ умения выдвигать гипотезы, строить предположения;</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 xml:space="preserve">2. Сформировать у детей старшего дошкольного возраста с ОВЗ умения </w:t>
      </w:r>
      <w:r w:rsidRPr="00F42BD5">
        <w:rPr>
          <w:rFonts w:ascii="Times New Roman" w:hAnsi="Times New Roman" w:cs="Times New Roman"/>
          <w:sz w:val="28"/>
          <w:szCs w:val="28"/>
          <w:shd w:val="clear" w:color="auto" w:fill="FFFFFF"/>
        </w:rPr>
        <w:lastRenderedPageBreak/>
        <w:t xml:space="preserve">выделять существенные признаки и связи предметов и явлений, сопоставлять </w:t>
      </w:r>
      <w:proofErr w:type="gramStart"/>
      <w:r w:rsidRPr="00F42BD5">
        <w:rPr>
          <w:rFonts w:ascii="Times New Roman" w:hAnsi="Times New Roman" w:cs="Times New Roman"/>
          <w:sz w:val="28"/>
          <w:szCs w:val="28"/>
          <w:shd w:val="clear" w:color="auto" w:fill="FFFFFF"/>
        </w:rPr>
        <w:t>различный</w:t>
      </w:r>
      <w:proofErr w:type="gramEnd"/>
      <w:r w:rsidRPr="00F42BD5">
        <w:rPr>
          <w:rFonts w:ascii="Times New Roman" w:hAnsi="Times New Roman" w:cs="Times New Roman"/>
          <w:sz w:val="28"/>
          <w:szCs w:val="28"/>
          <w:shd w:val="clear" w:color="auto" w:fill="FFFFFF"/>
        </w:rPr>
        <w:t xml:space="preserve"> факты;</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3. Развивать умения отбирать средства и материалы для наблюдения;</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4. Развивать умения планировать этапы действий, действовать в соответствии с алгоритмом;</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5. Формировать умения делать выводы в соответствии с результатами наблюдения, обобщать и анализировать их.</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Гипотеза исследования обучение детей старшего дошкольного возраста с ОВЗ процессу наблюдения происходит более успешно, если у них сформированы базовые навыки и умения познавательной деятельности.</w:t>
      </w:r>
      <w:r w:rsidRPr="00F42BD5">
        <w:rPr>
          <w:rFonts w:ascii="Times New Roman" w:hAnsi="Times New Roman" w:cs="Times New Roman"/>
          <w:sz w:val="28"/>
          <w:szCs w:val="28"/>
        </w:rPr>
        <w:br/>
      </w:r>
      <w:r w:rsidRPr="00F42BD5">
        <w:rPr>
          <w:rFonts w:ascii="Times New Roman" w:hAnsi="Times New Roman" w:cs="Times New Roman"/>
          <w:sz w:val="28"/>
          <w:szCs w:val="28"/>
          <w:shd w:val="clear" w:color="auto" w:fill="FFFFFF"/>
        </w:rPr>
        <w:t>Новизна исследования состоит в создании системы работы воспитателя по формированию познавательной деятельности и познавательных интересов у детей старшего дошкольного возраста с ОВЗ в процессе наблюдения.</w:t>
      </w:r>
    </w:p>
    <w:p w:rsidR="00F44897" w:rsidRPr="00F42BD5" w:rsidRDefault="00F44897" w:rsidP="00F42BD5">
      <w:pPr>
        <w:shd w:val="clear" w:color="auto" w:fill="FFFFFF"/>
        <w:spacing w:after="300"/>
        <w:ind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 xml:space="preserve">Современное общество нуждается в активной личности, способной к познавательно - </w:t>
      </w:r>
      <w:proofErr w:type="spellStart"/>
      <w:r w:rsidRPr="00F42BD5">
        <w:rPr>
          <w:rFonts w:ascii="Times New Roman" w:eastAsia="Times New Roman" w:hAnsi="Times New Roman" w:cs="Times New Roman"/>
          <w:sz w:val="28"/>
          <w:szCs w:val="28"/>
          <w:lang w:eastAsia="ru-RU"/>
        </w:rPr>
        <w:t>деятельностной</w:t>
      </w:r>
      <w:proofErr w:type="spellEnd"/>
      <w:r w:rsidRPr="00F42BD5">
        <w:rPr>
          <w:rFonts w:ascii="Times New Roman" w:eastAsia="Times New Roman" w:hAnsi="Times New Roman" w:cs="Times New Roman"/>
          <w:sz w:val="28"/>
          <w:szCs w:val="28"/>
          <w:lang w:eastAsia="ru-RU"/>
        </w:rPr>
        <w:t xml:space="preserve"> самореализации, к проявлению активности и творчества в решении жизненно важных проблем. Первоосновы такой личности необходимо заложить уже в дошкольном детстве. Основной моей задачей является развитие личности дошкольника, готовности его к школьному обучению. Познавательные интересы дошкольника проявляются в его отношении к окружающему миру. Что же мы вкладываем в понятие «познавательный интерес»? Познавательный интерес — это </w:t>
      </w:r>
      <w:proofErr w:type="spellStart"/>
      <w:r w:rsidRPr="00F42BD5">
        <w:rPr>
          <w:rFonts w:ascii="Times New Roman" w:eastAsia="Times New Roman" w:hAnsi="Times New Roman" w:cs="Times New Roman"/>
          <w:sz w:val="28"/>
          <w:szCs w:val="28"/>
          <w:lang w:eastAsia="ru-RU"/>
        </w:rPr>
        <w:t>потребностное</w:t>
      </w:r>
      <w:proofErr w:type="spellEnd"/>
      <w:r w:rsidRPr="00F42BD5">
        <w:rPr>
          <w:rFonts w:ascii="Times New Roman" w:eastAsia="Times New Roman" w:hAnsi="Times New Roman" w:cs="Times New Roman"/>
          <w:sz w:val="28"/>
          <w:szCs w:val="28"/>
          <w:lang w:eastAsia="ru-RU"/>
        </w:rPr>
        <w:t xml:space="preserve"> отношение человека к миру, реализуемое в познавательной деятельности по ознакомлению с окружающим миром, характеризуемое наличием интереса к поставленной задаче и ее решению, умением мобилизовать свои знания и рационально их использовать в практической деятельности. Исследования педагогов и психологов показывают, что при наличии интереса познавательная деятельность у детей дошкольного возраста, протекает более интенсивно, плодотворно. Дети меньше утомляются, познание становится увлекательной деятельностью. Развитие познавательного интереса является первостепенной задачей умственного воспитания дошкольников. Развитие познавательного интереса — сложный процесс. Он имеет свои направления, закономерности и особенности, которые необходимо знать и учитывать педагогу в работе с дошкольниками.</w:t>
      </w:r>
    </w:p>
    <w:p w:rsidR="00F44897" w:rsidRPr="00F42BD5" w:rsidRDefault="00F44897" w:rsidP="00F42BD5">
      <w:pPr>
        <w:shd w:val="clear" w:color="auto" w:fill="FFFFFF"/>
        <w:spacing w:after="300"/>
        <w:ind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 xml:space="preserve">Устойчивый познавательный интерес — признак готовности к школьному обучению. Он является основой всей воспитательной работы с детьми в период их подготовки к школе. Это особенно важно учитывать в настоящее время во время перехода на 12-летнее обучение. Основа познавательного интереса — активная мыслительная деятельность. Под </w:t>
      </w:r>
      <w:r w:rsidRPr="00F42BD5">
        <w:rPr>
          <w:rFonts w:ascii="Times New Roman" w:eastAsia="Times New Roman" w:hAnsi="Times New Roman" w:cs="Times New Roman"/>
          <w:sz w:val="28"/>
          <w:szCs w:val="28"/>
          <w:lang w:eastAsia="ru-RU"/>
        </w:rPr>
        <w:lastRenderedPageBreak/>
        <w:t>ее влиянием ребенок оказывается способен к более длительной и устойчивой сосредоточенности внимания, проявляет самостоятельность при решении умственной или практической задачи. Переживаемые при этом положительные эмоции — удивление, радость успеха, в случае, если проявил догадку, получил одобрение взрослых, — создают у детей уверенность в своих силах.</w:t>
      </w:r>
    </w:p>
    <w:p w:rsidR="00F44897" w:rsidRPr="00F42BD5" w:rsidRDefault="00F44897" w:rsidP="00F42BD5">
      <w:pPr>
        <w:shd w:val="clear" w:color="auto" w:fill="FFFFFF"/>
        <w:spacing w:after="300"/>
        <w:ind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 xml:space="preserve">В группе созданы все условия для формирования у детей любознательности и познавательных интересов. Наблюдая за детьми в разных видах деятельности, в общении </w:t>
      </w:r>
      <w:proofErr w:type="gramStart"/>
      <w:r w:rsidRPr="00F42BD5">
        <w:rPr>
          <w:rFonts w:ascii="Times New Roman" w:eastAsia="Times New Roman" w:hAnsi="Times New Roman" w:cs="Times New Roman"/>
          <w:sz w:val="28"/>
          <w:szCs w:val="28"/>
          <w:lang w:eastAsia="ru-RU"/>
        </w:rPr>
        <w:t>со</w:t>
      </w:r>
      <w:proofErr w:type="gramEnd"/>
      <w:r w:rsidRPr="00F42BD5">
        <w:rPr>
          <w:rFonts w:ascii="Times New Roman" w:eastAsia="Times New Roman" w:hAnsi="Times New Roman" w:cs="Times New Roman"/>
          <w:sz w:val="28"/>
          <w:szCs w:val="28"/>
          <w:lang w:eastAsia="ru-RU"/>
        </w:rPr>
        <w:t> взрослыми и сверстниками, выясняю, сформированы ли у него познавательные интересы. При этом обращаю внимание на следующее:</w:t>
      </w:r>
    </w:p>
    <w:p w:rsidR="00F44897" w:rsidRPr="00F42BD5" w:rsidRDefault="00F44897" w:rsidP="00F42BD5">
      <w:pPr>
        <w:numPr>
          <w:ilvl w:val="0"/>
          <w:numId w:val="1"/>
        </w:numPr>
        <w:shd w:val="clear" w:color="auto" w:fill="FFFFFF"/>
        <w:spacing w:before="100" w:beforeAutospacing="1" w:after="100" w:afterAutospacing="1"/>
        <w:ind w:left="0"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задает ли вопросы ребенок вопросы, каково их содержание и количество;</w:t>
      </w:r>
    </w:p>
    <w:p w:rsidR="00F44897" w:rsidRPr="00F42BD5" w:rsidRDefault="00F44897" w:rsidP="00F42BD5">
      <w:pPr>
        <w:numPr>
          <w:ilvl w:val="0"/>
          <w:numId w:val="1"/>
        </w:numPr>
        <w:shd w:val="clear" w:color="auto" w:fill="FFFFFF"/>
        <w:spacing w:before="100" w:beforeAutospacing="1" w:after="100" w:afterAutospacing="1"/>
        <w:ind w:left="0"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стремится ли ребенок пополнить свои знания об интересующем его предмете, используя различные средства информации (просит почитать, рассказать; рассматривает иллюстративный материал; самостоятельно наблюдает, осуществляет несложные опыты и т. д.;</w:t>
      </w:r>
    </w:p>
    <w:p w:rsidR="00F44897" w:rsidRPr="00F42BD5" w:rsidRDefault="00F44897" w:rsidP="00F42BD5">
      <w:pPr>
        <w:numPr>
          <w:ilvl w:val="0"/>
          <w:numId w:val="1"/>
        </w:numPr>
        <w:shd w:val="clear" w:color="auto" w:fill="FFFFFF"/>
        <w:spacing w:before="100" w:beforeAutospacing="1" w:after="100" w:afterAutospacing="1"/>
        <w:ind w:left="0"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рассказывает ли взрослым и сверстникам о своих интересах;</w:t>
      </w:r>
    </w:p>
    <w:p w:rsidR="00F44897" w:rsidRPr="00F42BD5" w:rsidRDefault="00F44897" w:rsidP="00F42BD5">
      <w:pPr>
        <w:numPr>
          <w:ilvl w:val="0"/>
          <w:numId w:val="1"/>
        </w:numPr>
        <w:shd w:val="clear" w:color="auto" w:fill="FFFFFF"/>
        <w:spacing w:before="100" w:beforeAutospacing="1" w:after="100" w:afterAutospacing="1"/>
        <w:ind w:left="0"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участвует ли в беседе о том, что его интересует (проявляет ли при этом активность, инициативу; охотно ли делится своими знаниями);</w:t>
      </w:r>
    </w:p>
    <w:p w:rsidR="00F44897" w:rsidRPr="00F42BD5" w:rsidRDefault="00F44897" w:rsidP="00F42BD5">
      <w:pPr>
        <w:numPr>
          <w:ilvl w:val="0"/>
          <w:numId w:val="1"/>
        </w:numPr>
        <w:shd w:val="clear" w:color="auto" w:fill="FFFFFF"/>
        <w:spacing w:before="100" w:beforeAutospacing="1" w:after="100" w:afterAutospacing="1"/>
        <w:ind w:left="0"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отражает ли свои впечатления в разных видах деятельности, проявляя при этом инициативу, творчество (игры, рассказы, рисунки, лепка, конструирование, поделки из природного материала);</w:t>
      </w:r>
    </w:p>
    <w:p w:rsidR="00F42BD5" w:rsidRDefault="00F44897" w:rsidP="00F42BD5">
      <w:pPr>
        <w:numPr>
          <w:ilvl w:val="0"/>
          <w:numId w:val="1"/>
        </w:numPr>
        <w:shd w:val="clear" w:color="auto" w:fill="FFFFFF"/>
        <w:spacing w:before="100" w:beforeAutospacing="1" w:after="100" w:afterAutospacing="1"/>
        <w:ind w:left="0" w:firstLine="709"/>
        <w:jc w:val="both"/>
        <w:rPr>
          <w:rFonts w:ascii="Times New Roman" w:eastAsia="Times New Roman" w:hAnsi="Times New Roman" w:cs="Times New Roman"/>
          <w:sz w:val="28"/>
          <w:szCs w:val="28"/>
          <w:lang w:eastAsia="ru-RU"/>
        </w:rPr>
      </w:pPr>
      <w:r w:rsidRPr="00F42BD5">
        <w:rPr>
          <w:rFonts w:ascii="Times New Roman" w:eastAsia="Times New Roman" w:hAnsi="Times New Roman" w:cs="Times New Roman"/>
          <w:sz w:val="28"/>
          <w:szCs w:val="28"/>
          <w:lang w:eastAsia="ru-RU"/>
        </w:rPr>
        <w:t>способен ли к длительному сосредоточению памяти, есть ли отвлечения, умеет ли элементарно планировать деятельность, пытается ли преодолеть возникшие трудности; * свойственна ли ребенку увлеченность, эмоциональность и выразительность речи, мимики, движений при проявлении интереса?</w:t>
      </w:r>
    </w:p>
    <w:p w:rsidR="00F44897" w:rsidRPr="00F42BD5" w:rsidRDefault="00F42BD5" w:rsidP="00F42BD5">
      <w:pPr>
        <w:shd w:val="clear" w:color="auto" w:fill="FFFFFF"/>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44897" w:rsidRPr="00F42BD5">
        <w:rPr>
          <w:rFonts w:ascii="Times New Roman" w:hAnsi="Times New Roman" w:cs="Times New Roman"/>
          <w:sz w:val="28"/>
          <w:szCs w:val="28"/>
        </w:rPr>
        <w:t xml:space="preserve">Начальной ступенью умственной деятельности ребенка являются ощущения и восприятия. Формирование и совершенствование ощущений и восприятия – сенсорное воспитание – составляет неотъемлемую часть любой детской деятельности. В практической работе исследователи и воспитатели </w:t>
      </w:r>
      <w:proofErr w:type="gramStart"/>
      <w:r w:rsidR="00F44897" w:rsidRPr="00F42BD5">
        <w:rPr>
          <w:rFonts w:ascii="Times New Roman" w:hAnsi="Times New Roman" w:cs="Times New Roman"/>
          <w:sz w:val="28"/>
          <w:szCs w:val="28"/>
        </w:rPr>
        <w:t>уделяют</w:t>
      </w:r>
      <w:proofErr w:type="gramEnd"/>
      <w:r w:rsidR="00F44897" w:rsidRPr="00F42BD5">
        <w:rPr>
          <w:rFonts w:ascii="Times New Roman" w:hAnsi="Times New Roman" w:cs="Times New Roman"/>
          <w:sz w:val="28"/>
          <w:szCs w:val="28"/>
        </w:rPr>
        <w:t xml:space="preserve"> прежде всего внимание прежде всего организации наблюдений за объектами природы. Их психологическая структура представляет собой сложный механизм, включающий многостороннее восприятие, устойчивое внимание, эмоциональные переживания наряду с активной двигательной воспроизводящей деятельностью.</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lastRenderedPageBreak/>
        <w:t>Самые первые наблюдения можно организовывать с детьми уже 3-4 лет: за изменениями температуры – на улице тепло/холодно/жарко; за осадками – идет снег/дождь. При этом не только констатируются факты, а используются различные приемы, чтобы задержать внимание детей на том или ином явлении. Например, снег падает хлопьями, спокойно ложится на землю. Внимание малышей неустойчиво, организовать всю группу сразу трудно. На первых порах возможно проведение работы по подгруппам из 2-3 человек.</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Во время наблюдений за растениями, дети рассматривают форму листьев, следят за их движением, слушают шум деревьев при порывах ветра.</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Организуя наблюдение со старшими дошкольниками, возможно увеличение подгруппы до 5-6 человек. Также можно удлинить сроки наблюдения и расширить тематику. Например, не только наблюдали за характером погоды, но и обращали внимание детей на небо: голубое, чистое, без облаков; в такой день ярко светит солнце. Это ясное небо. Если на небе тучи и оно темное, серое, то будет пасмурный день.</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Изменяется и характер наблюдения за растениями, отмечались окраска листьев, цветков, вид посадки (рядами, одиночными растениями).</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В ненастные дни, когда пребывание на воздухе прекращается, можно проводить наблюдение за комнатными растениями, сравнивать размер, форму и окраску листьев и цветков.</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Наблюдение за одним и тем же объектом периодически повторяем. Этот дает возможность закрепить образ предмета, явления, уточнить его детали.</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Таким образом, важнейшим средством умственного воспитания ребенка является окружающая природа. Она постепенно привлекает его внимание, заставляет включать в процесс наблюдения различные органы чувств, а значит, активизирует начальные моменты познания – ощущение и восприятие.</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 </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Познавательное отношение к природе как задача экологического воспитания детей</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 </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Интерес ведет человека к бесконечным целям познания, которые начинаются с удивления. В свою очередь, удивлением для дошкольника может быть окружающая действительность, являющаяся источником пробуждения познавательных интересов.</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Ребенка старшего дошкольного возраста, у которого развит познавательный интерес, характеризует желание задавать вопросы и </w:t>
      </w:r>
      <w:r w:rsidRPr="00F42BD5">
        <w:rPr>
          <w:rFonts w:ascii="Times New Roman" w:hAnsi="Times New Roman" w:cs="Times New Roman"/>
          <w:sz w:val="28"/>
          <w:szCs w:val="28"/>
        </w:rPr>
        <w:lastRenderedPageBreak/>
        <w:t xml:space="preserve">способность находить ответы на них. Такой школьник склонен к экспериментированию, к активной поисковой деятельности. Он может длительно сосредотачиваться на интересующей его проблеме: изучать жизнь </w:t>
      </w:r>
      <w:proofErr w:type="gramStart"/>
      <w:r w:rsidRPr="00F42BD5">
        <w:rPr>
          <w:rFonts w:ascii="Times New Roman" w:hAnsi="Times New Roman" w:cs="Times New Roman"/>
          <w:sz w:val="28"/>
          <w:szCs w:val="28"/>
        </w:rPr>
        <w:t>муравейника</w:t>
      </w:r>
      <w:proofErr w:type="gramEnd"/>
      <w:r w:rsidRPr="00F42BD5">
        <w:rPr>
          <w:rFonts w:ascii="Times New Roman" w:hAnsi="Times New Roman" w:cs="Times New Roman"/>
          <w:sz w:val="28"/>
          <w:szCs w:val="28"/>
        </w:rPr>
        <w:t xml:space="preserve">; экспериментировать – </w:t>
      </w:r>
      <w:proofErr w:type="gramStart"/>
      <w:r w:rsidRPr="00F42BD5">
        <w:rPr>
          <w:rFonts w:ascii="Times New Roman" w:hAnsi="Times New Roman" w:cs="Times New Roman"/>
          <w:sz w:val="28"/>
          <w:szCs w:val="28"/>
        </w:rPr>
        <w:t>какие</w:t>
      </w:r>
      <w:proofErr w:type="gramEnd"/>
      <w:r w:rsidRPr="00F42BD5">
        <w:rPr>
          <w:rFonts w:ascii="Times New Roman" w:hAnsi="Times New Roman" w:cs="Times New Roman"/>
          <w:sz w:val="28"/>
          <w:szCs w:val="28"/>
        </w:rPr>
        <w:t xml:space="preserve"> предметы плавают, а какие тонут, придумывать новые конструкции. При усвоении новых знаний он задает взрослому много вопросов, пытается самостоятельно найти связь с личным опытом, высказывает оригинальные догадки, предположения, другими словами, проявляет творческое отношение к объекту и процессу познания. Таким образом, показателем интереса ребенка служат его вопросы и суждения, благодаря которым малыш постигает мир вокруг себя.</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Развитие любознательности, потребности узнать новое – одна из задач воспитания дошкольника, подготовки его к обучению в школе. Постановка и постепенное усложнение данной задачи ведет к формированию у детей поисковой деятельности, познавательных интересов, что оказывает влияние на их умственное развитие. Знания детей и уровень развития познавательных интересов способствуют усвоению знаний, так как являются побудительной силой к их приобретению; с другой стороны, познавательные интересы развиваются на основе знаний.</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До недавнего времени в дошкольной педагогике развитию познавательных интересов дошкольников не уделялось особого внимания, между тем как познавательный интерес признается сейчас одним из ведущих мотивов, побуждающих детей к знаниям, к учению.</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Многими исследователями доказано, что любознательность, активность детей не есть свойство, присущее возрасту и развивающееся стихийно. Формирование познавательной активности требует целенаправленной работы с детьми.</w:t>
      </w:r>
    </w:p>
    <w:p w:rsidR="00F44897" w:rsidRPr="00F42BD5" w:rsidRDefault="00F44897" w:rsidP="00F42BD5">
      <w:pPr>
        <w:spacing w:after="0"/>
        <w:ind w:firstLine="709"/>
        <w:jc w:val="both"/>
        <w:rPr>
          <w:rFonts w:ascii="Times New Roman" w:hAnsi="Times New Roman" w:cs="Times New Roman"/>
          <w:sz w:val="28"/>
          <w:szCs w:val="28"/>
        </w:rPr>
      </w:pPr>
    </w:p>
    <w:p w:rsidR="00F44897" w:rsidRPr="00F42BD5" w:rsidRDefault="00F44897" w:rsidP="00F42BD5">
      <w:pPr>
        <w:spacing w:after="0"/>
        <w:ind w:firstLine="709"/>
        <w:jc w:val="center"/>
        <w:rPr>
          <w:rFonts w:ascii="Times New Roman" w:hAnsi="Times New Roman" w:cs="Times New Roman"/>
          <w:i/>
          <w:sz w:val="28"/>
          <w:szCs w:val="28"/>
        </w:rPr>
      </w:pPr>
      <w:r w:rsidRPr="00F42BD5">
        <w:rPr>
          <w:rFonts w:ascii="Times New Roman" w:hAnsi="Times New Roman" w:cs="Times New Roman"/>
          <w:i/>
          <w:sz w:val="28"/>
          <w:szCs w:val="28"/>
        </w:rPr>
        <w:t>Методы и приемы воспитания у детей познавательных интересов к природе</w:t>
      </w:r>
    </w:p>
    <w:p w:rsidR="00F44897" w:rsidRPr="00F42BD5" w:rsidRDefault="00F44897" w:rsidP="00F42BD5">
      <w:pPr>
        <w:spacing w:after="0"/>
        <w:ind w:firstLine="709"/>
        <w:jc w:val="both"/>
        <w:rPr>
          <w:rFonts w:ascii="Times New Roman" w:hAnsi="Times New Roman" w:cs="Times New Roman"/>
          <w:sz w:val="28"/>
          <w:szCs w:val="28"/>
        </w:rPr>
      </w:pPr>
      <w:bookmarkStart w:id="0" w:name="_GoBack"/>
      <w:bookmarkEnd w:id="0"/>
      <w:r w:rsidRPr="00F42BD5">
        <w:rPr>
          <w:rFonts w:ascii="Times New Roman" w:hAnsi="Times New Roman" w:cs="Times New Roman"/>
          <w:sz w:val="28"/>
          <w:szCs w:val="28"/>
        </w:rPr>
        <w:t>Ознакомление детей с природой осуществляется в разнообразных формах: на занятиях, экскурсиях, в повседневной жизни (в труде, наблюдениях, играх на участке и в уголке природы).</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Обучение детей на занятиях осуществляется разными методами. Выбор методов зависит от вида занятия, от его основной задачи. На одних занятиях формируются первичные знания. С этой целью воспитатель использует наблюдение, рассматривание картин, чтение художественных произведений, рассказ, показ диафильмов и кинофильмов. На других же занятиях уточняются, расширяются и углубляются знания. Кроме перечисленных методов, на этих занятиях используется и труд детей в природе. Основная </w:t>
      </w:r>
      <w:r w:rsidRPr="00F42BD5">
        <w:rPr>
          <w:rFonts w:ascii="Times New Roman" w:hAnsi="Times New Roman" w:cs="Times New Roman"/>
          <w:sz w:val="28"/>
          <w:szCs w:val="28"/>
        </w:rPr>
        <w:lastRenderedPageBreak/>
        <w:t>задача занятий третьего вида – обобщение и систематизация знаний. Для этого используют беседы, дидактические игры, обобщающие наблюдения. В труде и играх дети применяют полученные знания на практике.</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В любом случае, деятельность должна ставить ребенка перед необходимостью направлять свою умственную активность на поиск и избирательное использование имеющихся у него знаний и действий для решения конкретной новой задачи. Чем интереснее такая деятельность, чем большее эмоциональное воздействие оказывает она на ребенка, тем больший эффект она дает. Учитывая особенности возраста, воспитатель широко использует дидактические игры, применяет во время занятий игровые приемы и упражнения, предлагает детям несложные умственные задачи.</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Перейдем к более детальному и подробному рассмотрению методов воспитания у детей познавательных интересов к природе:</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наблюдение. Организованное наблюдение живых объектов и практическое экспериментирование с ними; рассматривание картинок (предметных и с простым сюжетом), игрушек. Происходит знакомство детей с животными ближайшего окружения: кошка, собака, корова, курица. Детей учат узнавать и называть животных по ярким признакам внешнего вида (цвету шерсти, форме и размеру ушей, хвоста, длине передних и задних лап), характеру передвижений (кролик прыгает, птица летает), издаваемым звукам (кошка мяукает, петух кукарекает). Малыши узнают и называют растения ближайшего окружения – дерево, куст, трава, комнатные цветы.</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 дидактические игры. </w:t>
      </w:r>
      <w:proofErr w:type="gramStart"/>
      <w:r w:rsidRPr="00F42BD5">
        <w:rPr>
          <w:rFonts w:ascii="Times New Roman" w:hAnsi="Times New Roman" w:cs="Times New Roman"/>
          <w:sz w:val="28"/>
          <w:szCs w:val="28"/>
        </w:rPr>
        <w:t>В дидактических играх познавательные задачи (определение свойств и качеств предмета, классификация и группировка различных предметов) соединяются с игровыми (отгадать, выполнить роль, соревноваться), что и делает дидактическую игру особой формой обучения – легкого, быстрого и непреднамеренного усвоения детьми знаний.</w:t>
      </w:r>
      <w:proofErr w:type="gramEnd"/>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При использовании дидактической игры воспитатель должен следовать определенным педагогическим принципам:</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Опираться на уже имеющиеся знания, полученные, как правило, путем непосредственного восприятия;</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Следить за тем, чтобы дидактическая задача была достаточно трудна и в то же время доступна детям;</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Поддерживать интерес и разнообразие игрового действия;</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Постепенно усложнять дидактическую задачу и игровые действия;</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Конкретно и четко объяснять правила.</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 Речевые логические задачи. Речевая логическая задача – это рассказ-загадка, в данном случае о природе, ответ на которую может быть получен, если дети уяснили для себя определенные связи и закономерности природы. </w:t>
      </w:r>
      <w:r w:rsidRPr="00F42BD5">
        <w:rPr>
          <w:rFonts w:ascii="Times New Roman" w:hAnsi="Times New Roman" w:cs="Times New Roman"/>
          <w:sz w:val="28"/>
          <w:szCs w:val="28"/>
        </w:rPr>
        <w:lastRenderedPageBreak/>
        <w:t>Давая детям речевую логическую задачу, воспитатель ставит их в ситуацию, когда они должны использовать разные приемы умственной деятельности (сравнение, рассмотрение явлений с разных сторон, поиск путей решения), это стимулирует развитие самостоятельности, мышления, гибкости ума. Речевые логические задачи имеют особое значение для развития речи, в частности монологической речи, тем самым совершенствуя умение рассказывать, четко формулировать свои мысли. Чтобы дети могли правильно решить любую по сложности речевую логическую задачу, воспитатель использует различные методические приемы: предлагает им вспомнить, что они наблюдали на прогулках, экскурсиях, задает наводящие вопросы, помогает правильно сформулировать мысль.</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Экскурсии – один из видов занятий по ознакомлению детей с природой. Во время экскурсии ребенок может в естественной обстановке наблюдать явления природы, сезонные изменения, увидеть, как люди преобразуют природу в соответствии с требованиями жизни и как природа служит им.</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По содержанию экскурсии делят на два вида: природоведческие – в парк, в лес, на реку; экскурсии на сельскохозяйственные объекты – поле, на птицефабрику, в сад, огород. Экскурсии привлекают внимание детей, предоставляют возможность под руководством воспитателя собирать разнообразный материал для последующих наблюдений и работы в группе, в уголке природы.</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Кроме названных приемов можно использовать еще и следующие: инсценировка с игрушками животными и растениями, специально организованное наблюдение, чтение коротких рассказов и стихов, беседы с детьми, отражение впечатлений о природе в продуктивных видах деятельности, самостоятельное и совместное </w:t>
      </w:r>
      <w:proofErr w:type="gramStart"/>
      <w:r w:rsidRPr="00F42BD5">
        <w:rPr>
          <w:rFonts w:ascii="Times New Roman" w:hAnsi="Times New Roman" w:cs="Times New Roman"/>
          <w:sz w:val="28"/>
          <w:szCs w:val="28"/>
        </w:rPr>
        <w:t>со</w:t>
      </w:r>
      <w:proofErr w:type="gramEnd"/>
      <w:r w:rsidRPr="00F42BD5">
        <w:rPr>
          <w:rFonts w:ascii="Times New Roman" w:hAnsi="Times New Roman" w:cs="Times New Roman"/>
          <w:sz w:val="28"/>
          <w:szCs w:val="28"/>
        </w:rPr>
        <w:t xml:space="preserve"> взрослым разнообразное практическое экспериментирование ребенка в природе («Как ты чувствуешь окружающий мир»), экологические сказки.</w:t>
      </w:r>
    </w:p>
    <w:p w:rsidR="00F44897" w:rsidRPr="00F42BD5" w:rsidRDefault="00F44897" w:rsidP="00F42BD5">
      <w:pPr>
        <w:spacing w:after="0"/>
        <w:ind w:firstLine="709"/>
        <w:jc w:val="both"/>
        <w:rPr>
          <w:rFonts w:ascii="Times New Roman" w:hAnsi="Times New Roman" w:cs="Times New Roman"/>
          <w:sz w:val="28"/>
          <w:szCs w:val="28"/>
        </w:rPr>
      </w:pPr>
      <w:r w:rsidRPr="00F42BD5">
        <w:rPr>
          <w:rFonts w:ascii="Times New Roman" w:hAnsi="Times New Roman" w:cs="Times New Roman"/>
          <w:sz w:val="28"/>
          <w:szCs w:val="28"/>
        </w:rPr>
        <w:t xml:space="preserve"> </w:t>
      </w:r>
    </w:p>
    <w:sectPr w:rsidR="00F44897" w:rsidRPr="00F42B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752DB"/>
    <w:multiLevelType w:val="multilevel"/>
    <w:tmpl w:val="AE44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F79"/>
    <w:rsid w:val="00866F79"/>
    <w:rsid w:val="00BD7CF8"/>
    <w:rsid w:val="00C11D1A"/>
    <w:rsid w:val="00F42BD5"/>
    <w:rsid w:val="00F44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6648">
      <w:bodyDiv w:val="1"/>
      <w:marLeft w:val="0"/>
      <w:marRight w:val="0"/>
      <w:marTop w:val="0"/>
      <w:marBottom w:val="0"/>
      <w:divBdr>
        <w:top w:val="none" w:sz="0" w:space="0" w:color="auto"/>
        <w:left w:val="none" w:sz="0" w:space="0" w:color="auto"/>
        <w:bottom w:val="none" w:sz="0" w:space="0" w:color="auto"/>
        <w:right w:val="none" w:sz="0" w:space="0" w:color="auto"/>
      </w:divBdr>
    </w:div>
    <w:div w:id="674575460">
      <w:bodyDiv w:val="1"/>
      <w:marLeft w:val="0"/>
      <w:marRight w:val="0"/>
      <w:marTop w:val="0"/>
      <w:marBottom w:val="0"/>
      <w:divBdr>
        <w:top w:val="none" w:sz="0" w:space="0" w:color="auto"/>
        <w:left w:val="none" w:sz="0" w:space="0" w:color="auto"/>
        <w:bottom w:val="none" w:sz="0" w:space="0" w:color="auto"/>
        <w:right w:val="none" w:sz="0" w:space="0" w:color="auto"/>
      </w:divBdr>
      <w:divsChild>
        <w:div w:id="922834772">
          <w:marLeft w:val="0"/>
          <w:marRight w:val="0"/>
          <w:marTop w:val="0"/>
          <w:marBottom w:val="0"/>
          <w:divBdr>
            <w:top w:val="none" w:sz="0" w:space="0" w:color="auto"/>
            <w:left w:val="none" w:sz="0" w:space="0" w:color="auto"/>
            <w:bottom w:val="none" w:sz="0" w:space="0" w:color="auto"/>
            <w:right w:val="none" w:sz="0" w:space="0" w:color="auto"/>
          </w:divBdr>
          <w:divsChild>
            <w:div w:id="1831167979">
              <w:marLeft w:val="0"/>
              <w:marRight w:val="0"/>
              <w:marTop w:val="0"/>
              <w:marBottom w:val="0"/>
              <w:divBdr>
                <w:top w:val="none" w:sz="0" w:space="0" w:color="auto"/>
                <w:left w:val="none" w:sz="0" w:space="0" w:color="auto"/>
                <w:bottom w:val="none" w:sz="0" w:space="0" w:color="auto"/>
                <w:right w:val="none" w:sz="0" w:space="0" w:color="auto"/>
              </w:divBdr>
              <w:divsChild>
                <w:div w:id="39862475">
                  <w:marLeft w:val="0"/>
                  <w:marRight w:val="0"/>
                  <w:marTop w:val="0"/>
                  <w:marBottom w:val="0"/>
                  <w:divBdr>
                    <w:top w:val="none" w:sz="0" w:space="0" w:color="auto"/>
                    <w:left w:val="none" w:sz="0" w:space="0" w:color="auto"/>
                    <w:bottom w:val="none" w:sz="0" w:space="0" w:color="auto"/>
                    <w:right w:val="none" w:sz="0" w:space="0" w:color="auto"/>
                  </w:divBdr>
                </w:div>
                <w:div w:id="1360081313">
                  <w:marLeft w:val="0"/>
                  <w:marRight w:val="0"/>
                  <w:marTop w:val="0"/>
                  <w:marBottom w:val="0"/>
                  <w:divBdr>
                    <w:top w:val="none" w:sz="0" w:space="0" w:color="auto"/>
                    <w:left w:val="none" w:sz="0" w:space="0" w:color="auto"/>
                    <w:bottom w:val="none" w:sz="0" w:space="0" w:color="auto"/>
                    <w:right w:val="none" w:sz="0" w:space="0" w:color="auto"/>
                  </w:divBdr>
                </w:div>
                <w:div w:id="1860461831">
                  <w:marLeft w:val="0"/>
                  <w:marRight w:val="0"/>
                  <w:marTop w:val="0"/>
                  <w:marBottom w:val="0"/>
                  <w:divBdr>
                    <w:top w:val="none" w:sz="0" w:space="0" w:color="auto"/>
                    <w:left w:val="none" w:sz="0" w:space="0" w:color="auto"/>
                    <w:bottom w:val="none" w:sz="0" w:space="0" w:color="auto"/>
                    <w:right w:val="none" w:sz="0" w:space="0" w:color="auto"/>
                  </w:divBdr>
                  <w:divsChild>
                    <w:div w:id="691565833">
                      <w:marLeft w:val="0"/>
                      <w:marRight w:val="0"/>
                      <w:marTop w:val="0"/>
                      <w:marBottom w:val="0"/>
                      <w:divBdr>
                        <w:top w:val="none" w:sz="0" w:space="0" w:color="auto"/>
                        <w:left w:val="none" w:sz="0" w:space="0" w:color="auto"/>
                        <w:bottom w:val="none" w:sz="0" w:space="0" w:color="auto"/>
                        <w:right w:val="none" w:sz="0" w:space="0" w:color="auto"/>
                      </w:divBdr>
                      <w:divsChild>
                        <w:div w:id="2111658461">
                          <w:marLeft w:val="0"/>
                          <w:marRight w:val="0"/>
                          <w:marTop w:val="0"/>
                          <w:marBottom w:val="150"/>
                          <w:divBdr>
                            <w:top w:val="none" w:sz="0" w:space="0" w:color="auto"/>
                            <w:left w:val="none" w:sz="0" w:space="0" w:color="auto"/>
                            <w:bottom w:val="none" w:sz="0" w:space="0" w:color="auto"/>
                            <w:right w:val="none" w:sz="0" w:space="0" w:color="auto"/>
                          </w:divBdr>
                        </w:div>
                        <w:div w:id="53552469">
                          <w:marLeft w:val="0"/>
                          <w:marRight w:val="0"/>
                          <w:marTop w:val="0"/>
                          <w:marBottom w:val="150"/>
                          <w:divBdr>
                            <w:top w:val="none" w:sz="0" w:space="0" w:color="auto"/>
                            <w:left w:val="none" w:sz="0" w:space="0" w:color="auto"/>
                            <w:bottom w:val="none" w:sz="0" w:space="0" w:color="auto"/>
                            <w:right w:val="none" w:sz="0" w:space="0" w:color="auto"/>
                          </w:divBdr>
                        </w:div>
                        <w:div w:id="1314334085">
                          <w:marLeft w:val="0"/>
                          <w:marRight w:val="0"/>
                          <w:marTop w:val="0"/>
                          <w:marBottom w:val="150"/>
                          <w:divBdr>
                            <w:top w:val="none" w:sz="0" w:space="0" w:color="auto"/>
                            <w:left w:val="none" w:sz="0" w:space="0" w:color="auto"/>
                            <w:bottom w:val="none" w:sz="0" w:space="0" w:color="auto"/>
                            <w:right w:val="none" w:sz="0" w:space="0" w:color="auto"/>
                          </w:divBdr>
                        </w:div>
                        <w:div w:id="1744527451">
                          <w:marLeft w:val="0"/>
                          <w:marRight w:val="0"/>
                          <w:marTop w:val="0"/>
                          <w:marBottom w:val="150"/>
                          <w:divBdr>
                            <w:top w:val="none" w:sz="0" w:space="0" w:color="auto"/>
                            <w:left w:val="none" w:sz="0" w:space="0" w:color="auto"/>
                            <w:bottom w:val="none" w:sz="0" w:space="0" w:color="auto"/>
                            <w:right w:val="none" w:sz="0" w:space="0" w:color="auto"/>
                          </w:divBdr>
                        </w:div>
                        <w:div w:id="664670621">
                          <w:marLeft w:val="0"/>
                          <w:marRight w:val="0"/>
                          <w:marTop w:val="0"/>
                          <w:marBottom w:val="150"/>
                          <w:divBdr>
                            <w:top w:val="none" w:sz="0" w:space="0" w:color="auto"/>
                            <w:left w:val="none" w:sz="0" w:space="0" w:color="auto"/>
                            <w:bottom w:val="none" w:sz="0" w:space="0" w:color="auto"/>
                            <w:right w:val="none" w:sz="0" w:space="0" w:color="auto"/>
                          </w:divBdr>
                        </w:div>
                        <w:div w:id="1364212205">
                          <w:marLeft w:val="0"/>
                          <w:marRight w:val="0"/>
                          <w:marTop w:val="0"/>
                          <w:marBottom w:val="150"/>
                          <w:divBdr>
                            <w:top w:val="none" w:sz="0" w:space="0" w:color="auto"/>
                            <w:left w:val="none" w:sz="0" w:space="0" w:color="auto"/>
                            <w:bottom w:val="none" w:sz="0" w:space="0" w:color="auto"/>
                            <w:right w:val="none" w:sz="0" w:space="0" w:color="auto"/>
                          </w:divBdr>
                        </w:div>
                        <w:div w:id="1440368401">
                          <w:marLeft w:val="0"/>
                          <w:marRight w:val="0"/>
                          <w:marTop w:val="0"/>
                          <w:marBottom w:val="150"/>
                          <w:divBdr>
                            <w:top w:val="none" w:sz="0" w:space="0" w:color="auto"/>
                            <w:left w:val="none" w:sz="0" w:space="0" w:color="auto"/>
                            <w:bottom w:val="none" w:sz="0" w:space="0" w:color="auto"/>
                            <w:right w:val="none" w:sz="0" w:space="0" w:color="auto"/>
                          </w:divBdr>
                        </w:div>
                        <w:div w:id="1930693671">
                          <w:marLeft w:val="0"/>
                          <w:marRight w:val="0"/>
                          <w:marTop w:val="0"/>
                          <w:marBottom w:val="150"/>
                          <w:divBdr>
                            <w:top w:val="none" w:sz="0" w:space="0" w:color="auto"/>
                            <w:left w:val="none" w:sz="0" w:space="0" w:color="auto"/>
                            <w:bottom w:val="none" w:sz="0" w:space="0" w:color="auto"/>
                            <w:right w:val="none" w:sz="0" w:space="0" w:color="auto"/>
                          </w:divBdr>
                        </w:div>
                        <w:div w:id="1035353943">
                          <w:marLeft w:val="0"/>
                          <w:marRight w:val="0"/>
                          <w:marTop w:val="0"/>
                          <w:marBottom w:val="150"/>
                          <w:divBdr>
                            <w:top w:val="none" w:sz="0" w:space="0" w:color="auto"/>
                            <w:left w:val="none" w:sz="0" w:space="0" w:color="auto"/>
                            <w:bottom w:val="none" w:sz="0" w:space="0" w:color="auto"/>
                            <w:right w:val="none" w:sz="0" w:space="0" w:color="auto"/>
                          </w:divBdr>
                        </w:div>
                        <w:div w:id="52244172">
                          <w:marLeft w:val="0"/>
                          <w:marRight w:val="0"/>
                          <w:marTop w:val="0"/>
                          <w:marBottom w:val="150"/>
                          <w:divBdr>
                            <w:top w:val="none" w:sz="0" w:space="0" w:color="auto"/>
                            <w:left w:val="none" w:sz="0" w:space="0" w:color="auto"/>
                            <w:bottom w:val="none" w:sz="0" w:space="0" w:color="auto"/>
                            <w:right w:val="none" w:sz="0" w:space="0" w:color="auto"/>
                          </w:divBdr>
                        </w:div>
                        <w:div w:id="1545364119">
                          <w:marLeft w:val="0"/>
                          <w:marRight w:val="0"/>
                          <w:marTop w:val="0"/>
                          <w:marBottom w:val="150"/>
                          <w:divBdr>
                            <w:top w:val="none" w:sz="0" w:space="0" w:color="auto"/>
                            <w:left w:val="none" w:sz="0" w:space="0" w:color="auto"/>
                            <w:bottom w:val="none" w:sz="0" w:space="0" w:color="auto"/>
                            <w:right w:val="none" w:sz="0" w:space="0" w:color="auto"/>
                          </w:divBdr>
                        </w:div>
                        <w:div w:id="1771462268">
                          <w:marLeft w:val="0"/>
                          <w:marRight w:val="0"/>
                          <w:marTop w:val="0"/>
                          <w:marBottom w:val="150"/>
                          <w:divBdr>
                            <w:top w:val="none" w:sz="0" w:space="0" w:color="auto"/>
                            <w:left w:val="none" w:sz="0" w:space="0" w:color="auto"/>
                            <w:bottom w:val="none" w:sz="0" w:space="0" w:color="auto"/>
                            <w:right w:val="none" w:sz="0" w:space="0" w:color="auto"/>
                          </w:divBdr>
                        </w:div>
                        <w:div w:id="1802529243">
                          <w:marLeft w:val="0"/>
                          <w:marRight w:val="0"/>
                          <w:marTop w:val="0"/>
                          <w:marBottom w:val="150"/>
                          <w:divBdr>
                            <w:top w:val="none" w:sz="0" w:space="0" w:color="auto"/>
                            <w:left w:val="none" w:sz="0" w:space="0" w:color="auto"/>
                            <w:bottom w:val="none" w:sz="0" w:space="0" w:color="auto"/>
                            <w:right w:val="none" w:sz="0" w:space="0" w:color="auto"/>
                          </w:divBdr>
                        </w:div>
                      </w:divsChild>
                    </w:div>
                    <w:div w:id="1696077701">
                      <w:marLeft w:val="0"/>
                      <w:marRight w:val="0"/>
                      <w:marTop w:val="0"/>
                      <w:marBottom w:val="0"/>
                      <w:divBdr>
                        <w:top w:val="none" w:sz="0" w:space="0" w:color="auto"/>
                        <w:left w:val="none" w:sz="0" w:space="0" w:color="auto"/>
                        <w:bottom w:val="none" w:sz="0" w:space="0" w:color="auto"/>
                        <w:right w:val="none" w:sz="0" w:space="0" w:color="auto"/>
                      </w:divBdr>
                      <w:divsChild>
                        <w:div w:id="109471313">
                          <w:marLeft w:val="0"/>
                          <w:marRight w:val="0"/>
                          <w:marTop w:val="0"/>
                          <w:marBottom w:val="150"/>
                          <w:divBdr>
                            <w:top w:val="none" w:sz="0" w:space="0" w:color="auto"/>
                            <w:left w:val="none" w:sz="0" w:space="0" w:color="auto"/>
                            <w:bottom w:val="none" w:sz="0" w:space="0" w:color="auto"/>
                            <w:right w:val="none" w:sz="0" w:space="0" w:color="auto"/>
                          </w:divBdr>
                        </w:div>
                        <w:div w:id="1407534279">
                          <w:marLeft w:val="0"/>
                          <w:marRight w:val="0"/>
                          <w:marTop w:val="0"/>
                          <w:marBottom w:val="150"/>
                          <w:divBdr>
                            <w:top w:val="none" w:sz="0" w:space="0" w:color="auto"/>
                            <w:left w:val="none" w:sz="0" w:space="0" w:color="auto"/>
                            <w:bottom w:val="none" w:sz="0" w:space="0" w:color="auto"/>
                            <w:right w:val="none" w:sz="0" w:space="0" w:color="auto"/>
                          </w:divBdr>
                        </w:div>
                        <w:div w:id="619992795">
                          <w:marLeft w:val="0"/>
                          <w:marRight w:val="0"/>
                          <w:marTop w:val="0"/>
                          <w:marBottom w:val="150"/>
                          <w:divBdr>
                            <w:top w:val="none" w:sz="0" w:space="0" w:color="auto"/>
                            <w:left w:val="none" w:sz="0" w:space="0" w:color="auto"/>
                            <w:bottom w:val="none" w:sz="0" w:space="0" w:color="auto"/>
                            <w:right w:val="none" w:sz="0" w:space="0" w:color="auto"/>
                          </w:divBdr>
                        </w:div>
                        <w:div w:id="635067063">
                          <w:marLeft w:val="0"/>
                          <w:marRight w:val="0"/>
                          <w:marTop w:val="0"/>
                          <w:marBottom w:val="150"/>
                          <w:divBdr>
                            <w:top w:val="none" w:sz="0" w:space="0" w:color="auto"/>
                            <w:left w:val="none" w:sz="0" w:space="0" w:color="auto"/>
                            <w:bottom w:val="none" w:sz="0" w:space="0" w:color="auto"/>
                            <w:right w:val="none" w:sz="0" w:space="0" w:color="auto"/>
                          </w:divBdr>
                        </w:div>
                        <w:div w:id="1064528907">
                          <w:marLeft w:val="0"/>
                          <w:marRight w:val="0"/>
                          <w:marTop w:val="0"/>
                          <w:marBottom w:val="150"/>
                          <w:divBdr>
                            <w:top w:val="none" w:sz="0" w:space="0" w:color="auto"/>
                            <w:left w:val="none" w:sz="0" w:space="0" w:color="auto"/>
                            <w:bottom w:val="none" w:sz="0" w:space="0" w:color="auto"/>
                            <w:right w:val="none" w:sz="0" w:space="0" w:color="auto"/>
                          </w:divBdr>
                        </w:div>
                        <w:div w:id="12075557">
                          <w:marLeft w:val="0"/>
                          <w:marRight w:val="0"/>
                          <w:marTop w:val="0"/>
                          <w:marBottom w:val="150"/>
                          <w:divBdr>
                            <w:top w:val="none" w:sz="0" w:space="0" w:color="auto"/>
                            <w:left w:val="none" w:sz="0" w:space="0" w:color="auto"/>
                            <w:bottom w:val="none" w:sz="0" w:space="0" w:color="auto"/>
                            <w:right w:val="none" w:sz="0" w:space="0" w:color="auto"/>
                          </w:divBdr>
                        </w:div>
                        <w:div w:id="314257816">
                          <w:marLeft w:val="0"/>
                          <w:marRight w:val="0"/>
                          <w:marTop w:val="0"/>
                          <w:marBottom w:val="150"/>
                          <w:divBdr>
                            <w:top w:val="none" w:sz="0" w:space="0" w:color="auto"/>
                            <w:left w:val="none" w:sz="0" w:space="0" w:color="auto"/>
                            <w:bottom w:val="none" w:sz="0" w:space="0" w:color="auto"/>
                            <w:right w:val="none" w:sz="0" w:space="0" w:color="auto"/>
                          </w:divBdr>
                        </w:div>
                        <w:div w:id="900366003">
                          <w:marLeft w:val="0"/>
                          <w:marRight w:val="0"/>
                          <w:marTop w:val="0"/>
                          <w:marBottom w:val="150"/>
                          <w:divBdr>
                            <w:top w:val="none" w:sz="0" w:space="0" w:color="auto"/>
                            <w:left w:val="none" w:sz="0" w:space="0" w:color="auto"/>
                            <w:bottom w:val="none" w:sz="0" w:space="0" w:color="auto"/>
                            <w:right w:val="none" w:sz="0" w:space="0" w:color="auto"/>
                          </w:divBdr>
                        </w:div>
                        <w:div w:id="1239748466">
                          <w:marLeft w:val="0"/>
                          <w:marRight w:val="0"/>
                          <w:marTop w:val="0"/>
                          <w:marBottom w:val="150"/>
                          <w:divBdr>
                            <w:top w:val="none" w:sz="0" w:space="0" w:color="auto"/>
                            <w:left w:val="none" w:sz="0" w:space="0" w:color="auto"/>
                            <w:bottom w:val="none" w:sz="0" w:space="0" w:color="auto"/>
                            <w:right w:val="none" w:sz="0" w:space="0" w:color="auto"/>
                          </w:divBdr>
                        </w:div>
                        <w:div w:id="318578827">
                          <w:marLeft w:val="0"/>
                          <w:marRight w:val="0"/>
                          <w:marTop w:val="0"/>
                          <w:marBottom w:val="150"/>
                          <w:divBdr>
                            <w:top w:val="none" w:sz="0" w:space="0" w:color="auto"/>
                            <w:left w:val="none" w:sz="0" w:space="0" w:color="auto"/>
                            <w:bottom w:val="none" w:sz="0" w:space="0" w:color="auto"/>
                            <w:right w:val="none" w:sz="0" w:space="0" w:color="auto"/>
                          </w:divBdr>
                        </w:div>
                        <w:div w:id="386343450">
                          <w:marLeft w:val="0"/>
                          <w:marRight w:val="0"/>
                          <w:marTop w:val="0"/>
                          <w:marBottom w:val="150"/>
                          <w:divBdr>
                            <w:top w:val="none" w:sz="0" w:space="0" w:color="auto"/>
                            <w:left w:val="none" w:sz="0" w:space="0" w:color="auto"/>
                            <w:bottom w:val="none" w:sz="0" w:space="0" w:color="auto"/>
                            <w:right w:val="none" w:sz="0" w:space="0" w:color="auto"/>
                          </w:divBdr>
                        </w:div>
                        <w:div w:id="1382632276">
                          <w:marLeft w:val="0"/>
                          <w:marRight w:val="0"/>
                          <w:marTop w:val="0"/>
                          <w:marBottom w:val="150"/>
                          <w:divBdr>
                            <w:top w:val="none" w:sz="0" w:space="0" w:color="auto"/>
                            <w:left w:val="none" w:sz="0" w:space="0" w:color="auto"/>
                            <w:bottom w:val="none" w:sz="0" w:space="0" w:color="auto"/>
                            <w:right w:val="none" w:sz="0" w:space="0" w:color="auto"/>
                          </w:divBdr>
                        </w:div>
                        <w:div w:id="1986663845">
                          <w:marLeft w:val="0"/>
                          <w:marRight w:val="0"/>
                          <w:marTop w:val="0"/>
                          <w:marBottom w:val="150"/>
                          <w:divBdr>
                            <w:top w:val="none" w:sz="0" w:space="0" w:color="auto"/>
                            <w:left w:val="none" w:sz="0" w:space="0" w:color="auto"/>
                            <w:bottom w:val="none" w:sz="0" w:space="0" w:color="auto"/>
                            <w:right w:val="none" w:sz="0" w:space="0" w:color="auto"/>
                          </w:divBdr>
                        </w:div>
                      </w:divsChild>
                    </w:div>
                    <w:div w:id="139007621">
                      <w:marLeft w:val="0"/>
                      <w:marRight w:val="0"/>
                      <w:marTop w:val="0"/>
                      <w:marBottom w:val="0"/>
                      <w:divBdr>
                        <w:top w:val="none" w:sz="0" w:space="0" w:color="auto"/>
                        <w:left w:val="none" w:sz="0" w:space="0" w:color="auto"/>
                        <w:bottom w:val="none" w:sz="0" w:space="0" w:color="auto"/>
                        <w:right w:val="none" w:sz="0" w:space="0" w:color="auto"/>
                      </w:divBdr>
                      <w:divsChild>
                        <w:div w:id="1674409459">
                          <w:marLeft w:val="0"/>
                          <w:marRight w:val="0"/>
                          <w:marTop w:val="0"/>
                          <w:marBottom w:val="150"/>
                          <w:divBdr>
                            <w:top w:val="none" w:sz="0" w:space="0" w:color="auto"/>
                            <w:left w:val="none" w:sz="0" w:space="0" w:color="auto"/>
                            <w:bottom w:val="none" w:sz="0" w:space="0" w:color="auto"/>
                            <w:right w:val="none" w:sz="0" w:space="0" w:color="auto"/>
                          </w:divBdr>
                        </w:div>
                        <w:div w:id="542717172">
                          <w:marLeft w:val="0"/>
                          <w:marRight w:val="0"/>
                          <w:marTop w:val="0"/>
                          <w:marBottom w:val="150"/>
                          <w:divBdr>
                            <w:top w:val="none" w:sz="0" w:space="0" w:color="auto"/>
                            <w:left w:val="none" w:sz="0" w:space="0" w:color="auto"/>
                            <w:bottom w:val="none" w:sz="0" w:space="0" w:color="auto"/>
                            <w:right w:val="none" w:sz="0" w:space="0" w:color="auto"/>
                          </w:divBdr>
                        </w:div>
                        <w:div w:id="43214736">
                          <w:marLeft w:val="0"/>
                          <w:marRight w:val="0"/>
                          <w:marTop w:val="0"/>
                          <w:marBottom w:val="150"/>
                          <w:divBdr>
                            <w:top w:val="none" w:sz="0" w:space="0" w:color="auto"/>
                            <w:left w:val="none" w:sz="0" w:space="0" w:color="auto"/>
                            <w:bottom w:val="none" w:sz="0" w:space="0" w:color="auto"/>
                            <w:right w:val="none" w:sz="0" w:space="0" w:color="auto"/>
                          </w:divBdr>
                        </w:div>
                        <w:div w:id="847906834">
                          <w:marLeft w:val="0"/>
                          <w:marRight w:val="0"/>
                          <w:marTop w:val="0"/>
                          <w:marBottom w:val="150"/>
                          <w:divBdr>
                            <w:top w:val="none" w:sz="0" w:space="0" w:color="auto"/>
                            <w:left w:val="none" w:sz="0" w:space="0" w:color="auto"/>
                            <w:bottom w:val="none" w:sz="0" w:space="0" w:color="auto"/>
                            <w:right w:val="none" w:sz="0" w:space="0" w:color="auto"/>
                          </w:divBdr>
                        </w:div>
                        <w:div w:id="868836464">
                          <w:marLeft w:val="0"/>
                          <w:marRight w:val="0"/>
                          <w:marTop w:val="0"/>
                          <w:marBottom w:val="150"/>
                          <w:divBdr>
                            <w:top w:val="none" w:sz="0" w:space="0" w:color="auto"/>
                            <w:left w:val="none" w:sz="0" w:space="0" w:color="auto"/>
                            <w:bottom w:val="none" w:sz="0" w:space="0" w:color="auto"/>
                            <w:right w:val="none" w:sz="0" w:space="0" w:color="auto"/>
                          </w:divBdr>
                        </w:div>
                        <w:div w:id="1373652365">
                          <w:marLeft w:val="0"/>
                          <w:marRight w:val="0"/>
                          <w:marTop w:val="0"/>
                          <w:marBottom w:val="150"/>
                          <w:divBdr>
                            <w:top w:val="none" w:sz="0" w:space="0" w:color="auto"/>
                            <w:left w:val="none" w:sz="0" w:space="0" w:color="auto"/>
                            <w:bottom w:val="none" w:sz="0" w:space="0" w:color="auto"/>
                            <w:right w:val="none" w:sz="0" w:space="0" w:color="auto"/>
                          </w:divBdr>
                        </w:div>
                        <w:div w:id="1291864582">
                          <w:marLeft w:val="0"/>
                          <w:marRight w:val="0"/>
                          <w:marTop w:val="0"/>
                          <w:marBottom w:val="150"/>
                          <w:divBdr>
                            <w:top w:val="none" w:sz="0" w:space="0" w:color="auto"/>
                            <w:left w:val="none" w:sz="0" w:space="0" w:color="auto"/>
                            <w:bottom w:val="none" w:sz="0" w:space="0" w:color="auto"/>
                            <w:right w:val="none" w:sz="0" w:space="0" w:color="auto"/>
                          </w:divBdr>
                        </w:div>
                        <w:div w:id="1506630585">
                          <w:marLeft w:val="0"/>
                          <w:marRight w:val="0"/>
                          <w:marTop w:val="0"/>
                          <w:marBottom w:val="150"/>
                          <w:divBdr>
                            <w:top w:val="none" w:sz="0" w:space="0" w:color="auto"/>
                            <w:left w:val="none" w:sz="0" w:space="0" w:color="auto"/>
                            <w:bottom w:val="none" w:sz="0" w:space="0" w:color="auto"/>
                            <w:right w:val="none" w:sz="0" w:space="0" w:color="auto"/>
                          </w:divBdr>
                        </w:div>
                        <w:div w:id="1898202722">
                          <w:marLeft w:val="0"/>
                          <w:marRight w:val="0"/>
                          <w:marTop w:val="0"/>
                          <w:marBottom w:val="150"/>
                          <w:divBdr>
                            <w:top w:val="none" w:sz="0" w:space="0" w:color="auto"/>
                            <w:left w:val="none" w:sz="0" w:space="0" w:color="auto"/>
                            <w:bottom w:val="none" w:sz="0" w:space="0" w:color="auto"/>
                            <w:right w:val="none" w:sz="0" w:space="0" w:color="auto"/>
                          </w:divBdr>
                        </w:div>
                        <w:div w:id="1014503540">
                          <w:marLeft w:val="0"/>
                          <w:marRight w:val="0"/>
                          <w:marTop w:val="0"/>
                          <w:marBottom w:val="150"/>
                          <w:divBdr>
                            <w:top w:val="none" w:sz="0" w:space="0" w:color="auto"/>
                            <w:left w:val="none" w:sz="0" w:space="0" w:color="auto"/>
                            <w:bottom w:val="none" w:sz="0" w:space="0" w:color="auto"/>
                            <w:right w:val="none" w:sz="0" w:space="0" w:color="auto"/>
                          </w:divBdr>
                        </w:div>
                        <w:div w:id="824513408">
                          <w:marLeft w:val="0"/>
                          <w:marRight w:val="0"/>
                          <w:marTop w:val="0"/>
                          <w:marBottom w:val="150"/>
                          <w:divBdr>
                            <w:top w:val="none" w:sz="0" w:space="0" w:color="auto"/>
                            <w:left w:val="none" w:sz="0" w:space="0" w:color="auto"/>
                            <w:bottom w:val="none" w:sz="0" w:space="0" w:color="auto"/>
                            <w:right w:val="none" w:sz="0" w:space="0" w:color="auto"/>
                          </w:divBdr>
                        </w:div>
                        <w:div w:id="849222715">
                          <w:marLeft w:val="0"/>
                          <w:marRight w:val="0"/>
                          <w:marTop w:val="0"/>
                          <w:marBottom w:val="150"/>
                          <w:divBdr>
                            <w:top w:val="none" w:sz="0" w:space="0" w:color="auto"/>
                            <w:left w:val="none" w:sz="0" w:space="0" w:color="auto"/>
                            <w:bottom w:val="none" w:sz="0" w:space="0" w:color="auto"/>
                            <w:right w:val="none" w:sz="0" w:space="0" w:color="auto"/>
                          </w:divBdr>
                        </w:div>
                        <w:div w:id="628248238">
                          <w:marLeft w:val="0"/>
                          <w:marRight w:val="0"/>
                          <w:marTop w:val="0"/>
                          <w:marBottom w:val="150"/>
                          <w:divBdr>
                            <w:top w:val="none" w:sz="0" w:space="0" w:color="auto"/>
                            <w:left w:val="none" w:sz="0" w:space="0" w:color="auto"/>
                            <w:bottom w:val="none" w:sz="0" w:space="0" w:color="auto"/>
                            <w:right w:val="none" w:sz="0" w:space="0" w:color="auto"/>
                          </w:divBdr>
                        </w:div>
                      </w:divsChild>
                    </w:div>
                    <w:div w:id="494492207">
                      <w:marLeft w:val="0"/>
                      <w:marRight w:val="0"/>
                      <w:marTop w:val="0"/>
                      <w:marBottom w:val="0"/>
                      <w:divBdr>
                        <w:top w:val="none" w:sz="0" w:space="0" w:color="auto"/>
                        <w:left w:val="none" w:sz="0" w:space="0" w:color="auto"/>
                        <w:bottom w:val="none" w:sz="0" w:space="0" w:color="auto"/>
                        <w:right w:val="none" w:sz="0" w:space="0" w:color="auto"/>
                      </w:divBdr>
                      <w:divsChild>
                        <w:div w:id="1798253689">
                          <w:marLeft w:val="0"/>
                          <w:marRight w:val="0"/>
                          <w:marTop w:val="0"/>
                          <w:marBottom w:val="150"/>
                          <w:divBdr>
                            <w:top w:val="none" w:sz="0" w:space="0" w:color="auto"/>
                            <w:left w:val="none" w:sz="0" w:space="0" w:color="auto"/>
                            <w:bottom w:val="none" w:sz="0" w:space="0" w:color="auto"/>
                            <w:right w:val="none" w:sz="0" w:space="0" w:color="auto"/>
                          </w:divBdr>
                        </w:div>
                        <w:div w:id="730421886">
                          <w:marLeft w:val="0"/>
                          <w:marRight w:val="0"/>
                          <w:marTop w:val="0"/>
                          <w:marBottom w:val="150"/>
                          <w:divBdr>
                            <w:top w:val="none" w:sz="0" w:space="0" w:color="auto"/>
                            <w:left w:val="none" w:sz="0" w:space="0" w:color="auto"/>
                            <w:bottom w:val="none" w:sz="0" w:space="0" w:color="auto"/>
                            <w:right w:val="none" w:sz="0" w:space="0" w:color="auto"/>
                          </w:divBdr>
                        </w:div>
                        <w:div w:id="760293264">
                          <w:marLeft w:val="0"/>
                          <w:marRight w:val="0"/>
                          <w:marTop w:val="0"/>
                          <w:marBottom w:val="150"/>
                          <w:divBdr>
                            <w:top w:val="none" w:sz="0" w:space="0" w:color="auto"/>
                            <w:left w:val="none" w:sz="0" w:space="0" w:color="auto"/>
                            <w:bottom w:val="none" w:sz="0" w:space="0" w:color="auto"/>
                            <w:right w:val="none" w:sz="0" w:space="0" w:color="auto"/>
                          </w:divBdr>
                        </w:div>
                        <w:div w:id="1112746117">
                          <w:marLeft w:val="0"/>
                          <w:marRight w:val="0"/>
                          <w:marTop w:val="0"/>
                          <w:marBottom w:val="150"/>
                          <w:divBdr>
                            <w:top w:val="none" w:sz="0" w:space="0" w:color="auto"/>
                            <w:left w:val="none" w:sz="0" w:space="0" w:color="auto"/>
                            <w:bottom w:val="none" w:sz="0" w:space="0" w:color="auto"/>
                            <w:right w:val="none" w:sz="0" w:space="0" w:color="auto"/>
                          </w:divBdr>
                        </w:div>
                        <w:div w:id="162092152">
                          <w:marLeft w:val="0"/>
                          <w:marRight w:val="0"/>
                          <w:marTop w:val="0"/>
                          <w:marBottom w:val="150"/>
                          <w:divBdr>
                            <w:top w:val="none" w:sz="0" w:space="0" w:color="auto"/>
                            <w:left w:val="none" w:sz="0" w:space="0" w:color="auto"/>
                            <w:bottom w:val="none" w:sz="0" w:space="0" w:color="auto"/>
                            <w:right w:val="none" w:sz="0" w:space="0" w:color="auto"/>
                          </w:divBdr>
                        </w:div>
                        <w:div w:id="618073130">
                          <w:marLeft w:val="0"/>
                          <w:marRight w:val="0"/>
                          <w:marTop w:val="0"/>
                          <w:marBottom w:val="150"/>
                          <w:divBdr>
                            <w:top w:val="none" w:sz="0" w:space="0" w:color="auto"/>
                            <w:left w:val="none" w:sz="0" w:space="0" w:color="auto"/>
                            <w:bottom w:val="none" w:sz="0" w:space="0" w:color="auto"/>
                            <w:right w:val="none" w:sz="0" w:space="0" w:color="auto"/>
                          </w:divBdr>
                        </w:div>
                        <w:div w:id="855080066">
                          <w:marLeft w:val="0"/>
                          <w:marRight w:val="0"/>
                          <w:marTop w:val="0"/>
                          <w:marBottom w:val="150"/>
                          <w:divBdr>
                            <w:top w:val="none" w:sz="0" w:space="0" w:color="auto"/>
                            <w:left w:val="none" w:sz="0" w:space="0" w:color="auto"/>
                            <w:bottom w:val="none" w:sz="0" w:space="0" w:color="auto"/>
                            <w:right w:val="none" w:sz="0" w:space="0" w:color="auto"/>
                          </w:divBdr>
                        </w:div>
                        <w:div w:id="732890189">
                          <w:marLeft w:val="0"/>
                          <w:marRight w:val="0"/>
                          <w:marTop w:val="0"/>
                          <w:marBottom w:val="150"/>
                          <w:divBdr>
                            <w:top w:val="none" w:sz="0" w:space="0" w:color="auto"/>
                            <w:left w:val="none" w:sz="0" w:space="0" w:color="auto"/>
                            <w:bottom w:val="none" w:sz="0" w:space="0" w:color="auto"/>
                            <w:right w:val="none" w:sz="0" w:space="0" w:color="auto"/>
                          </w:divBdr>
                        </w:div>
                        <w:div w:id="205024079">
                          <w:marLeft w:val="0"/>
                          <w:marRight w:val="0"/>
                          <w:marTop w:val="0"/>
                          <w:marBottom w:val="150"/>
                          <w:divBdr>
                            <w:top w:val="none" w:sz="0" w:space="0" w:color="auto"/>
                            <w:left w:val="none" w:sz="0" w:space="0" w:color="auto"/>
                            <w:bottom w:val="none" w:sz="0" w:space="0" w:color="auto"/>
                            <w:right w:val="none" w:sz="0" w:space="0" w:color="auto"/>
                          </w:divBdr>
                        </w:div>
                        <w:div w:id="1891727632">
                          <w:marLeft w:val="0"/>
                          <w:marRight w:val="0"/>
                          <w:marTop w:val="0"/>
                          <w:marBottom w:val="150"/>
                          <w:divBdr>
                            <w:top w:val="none" w:sz="0" w:space="0" w:color="auto"/>
                            <w:left w:val="none" w:sz="0" w:space="0" w:color="auto"/>
                            <w:bottom w:val="none" w:sz="0" w:space="0" w:color="auto"/>
                            <w:right w:val="none" w:sz="0" w:space="0" w:color="auto"/>
                          </w:divBdr>
                        </w:div>
                        <w:div w:id="115294167">
                          <w:marLeft w:val="0"/>
                          <w:marRight w:val="0"/>
                          <w:marTop w:val="0"/>
                          <w:marBottom w:val="150"/>
                          <w:divBdr>
                            <w:top w:val="none" w:sz="0" w:space="0" w:color="auto"/>
                            <w:left w:val="none" w:sz="0" w:space="0" w:color="auto"/>
                            <w:bottom w:val="none" w:sz="0" w:space="0" w:color="auto"/>
                            <w:right w:val="none" w:sz="0" w:space="0" w:color="auto"/>
                          </w:divBdr>
                        </w:div>
                        <w:div w:id="650981871">
                          <w:marLeft w:val="0"/>
                          <w:marRight w:val="0"/>
                          <w:marTop w:val="0"/>
                          <w:marBottom w:val="150"/>
                          <w:divBdr>
                            <w:top w:val="none" w:sz="0" w:space="0" w:color="auto"/>
                            <w:left w:val="none" w:sz="0" w:space="0" w:color="auto"/>
                            <w:bottom w:val="none" w:sz="0" w:space="0" w:color="auto"/>
                            <w:right w:val="none" w:sz="0" w:space="0" w:color="auto"/>
                          </w:divBdr>
                        </w:div>
                        <w:div w:id="120332224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23242819">
          <w:marLeft w:val="0"/>
          <w:marRight w:val="0"/>
          <w:marTop w:val="0"/>
          <w:marBottom w:val="0"/>
          <w:divBdr>
            <w:top w:val="none" w:sz="0" w:space="0" w:color="auto"/>
            <w:left w:val="none" w:sz="0" w:space="0" w:color="auto"/>
            <w:bottom w:val="none" w:sz="0" w:space="0" w:color="auto"/>
            <w:right w:val="none" w:sz="0" w:space="0" w:color="auto"/>
          </w:divBdr>
        </w:div>
        <w:div w:id="1736856783">
          <w:marLeft w:val="0"/>
          <w:marRight w:val="0"/>
          <w:marTop w:val="0"/>
          <w:marBottom w:val="0"/>
          <w:divBdr>
            <w:top w:val="none" w:sz="0" w:space="0" w:color="auto"/>
            <w:left w:val="none" w:sz="0" w:space="0" w:color="auto"/>
            <w:bottom w:val="none" w:sz="0" w:space="0" w:color="auto"/>
            <w:right w:val="none" w:sz="0" w:space="0" w:color="auto"/>
          </w:divBdr>
          <w:divsChild>
            <w:div w:id="1351373017">
              <w:marLeft w:val="-225"/>
              <w:marRight w:val="-225"/>
              <w:marTop w:val="0"/>
              <w:marBottom w:val="0"/>
              <w:divBdr>
                <w:top w:val="none" w:sz="0" w:space="0" w:color="auto"/>
                <w:left w:val="none" w:sz="0" w:space="0" w:color="auto"/>
                <w:bottom w:val="none" w:sz="0" w:space="0" w:color="auto"/>
                <w:right w:val="none" w:sz="0" w:space="0" w:color="auto"/>
              </w:divBdr>
              <w:divsChild>
                <w:div w:id="1724258334">
                  <w:marLeft w:val="0"/>
                  <w:marRight w:val="0"/>
                  <w:marTop w:val="0"/>
                  <w:marBottom w:val="0"/>
                  <w:divBdr>
                    <w:top w:val="none" w:sz="0" w:space="0" w:color="auto"/>
                    <w:left w:val="none" w:sz="0" w:space="0" w:color="auto"/>
                    <w:bottom w:val="none" w:sz="0" w:space="0" w:color="auto"/>
                    <w:right w:val="none" w:sz="0" w:space="0" w:color="auto"/>
                  </w:divBdr>
                </w:div>
              </w:divsChild>
            </w:div>
            <w:div w:id="1490055569">
              <w:marLeft w:val="-225"/>
              <w:marRight w:val="-225"/>
              <w:marTop w:val="0"/>
              <w:marBottom w:val="0"/>
              <w:divBdr>
                <w:top w:val="none" w:sz="0" w:space="0" w:color="auto"/>
                <w:left w:val="none" w:sz="0" w:space="0" w:color="auto"/>
                <w:bottom w:val="none" w:sz="0" w:space="0" w:color="auto"/>
                <w:right w:val="none" w:sz="0" w:space="0" w:color="auto"/>
              </w:divBdr>
              <w:divsChild>
                <w:div w:id="1049257226">
                  <w:marLeft w:val="0"/>
                  <w:marRight w:val="0"/>
                  <w:marTop w:val="0"/>
                  <w:marBottom w:val="0"/>
                  <w:divBdr>
                    <w:top w:val="none" w:sz="0" w:space="0" w:color="auto"/>
                    <w:left w:val="none" w:sz="0" w:space="0" w:color="auto"/>
                    <w:bottom w:val="none" w:sz="0" w:space="0" w:color="auto"/>
                    <w:right w:val="none" w:sz="0" w:space="0" w:color="auto"/>
                  </w:divBdr>
                  <w:divsChild>
                    <w:div w:id="964698089">
                      <w:marLeft w:val="0"/>
                      <w:marRight w:val="0"/>
                      <w:marTop w:val="0"/>
                      <w:marBottom w:val="0"/>
                      <w:divBdr>
                        <w:top w:val="none" w:sz="0" w:space="0" w:color="auto"/>
                        <w:left w:val="none" w:sz="0" w:space="0" w:color="auto"/>
                        <w:bottom w:val="none" w:sz="0" w:space="0" w:color="auto"/>
                        <w:right w:val="none" w:sz="0" w:space="0" w:color="auto"/>
                      </w:divBdr>
                      <w:divsChild>
                        <w:div w:id="28438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85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2346</Words>
  <Characters>13374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Вячеслав</cp:lastModifiedBy>
  <cp:revision>5</cp:revision>
  <dcterms:created xsi:type="dcterms:W3CDTF">2017-10-12T14:04:00Z</dcterms:created>
  <dcterms:modified xsi:type="dcterms:W3CDTF">2017-11-14T11:58:00Z</dcterms:modified>
</cp:coreProperties>
</file>