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C83" w:rsidRDefault="00203C83" w:rsidP="00D94FC0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Обмен опытом. </w:t>
      </w:r>
    </w:p>
    <w:p w:rsidR="00203C83" w:rsidRDefault="00203C83" w:rsidP="00203C83">
      <w:pPr>
        <w:ind w:lef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Волновахская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 №5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Волновахского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округа» </w:t>
      </w: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203C83" w:rsidRDefault="00203C83" w:rsidP="00D94FC0">
      <w:pPr>
        <w:ind w:left="-426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Смыкова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Анатольевна</w:t>
      </w:r>
    </w:p>
    <w:p w:rsidR="00203C83" w:rsidRPr="00203C83" w:rsidRDefault="00203C83" w:rsidP="00D94FC0">
      <w:pPr>
        <w:ind w:left="-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203C83">
        <w:rPr>
          <w:rFonts w:ascii="Times New Roman" w:hAnsi="Times New Roman" w:cs="Times New Roman"/>
          <w:b/>
          <w:sz w:val="28"/>
          <w:szCs w:val="28"/>
        </w:rPr>
        <w:t>Работа с одаренными детьми.</w:t>
      </w:r>
    </w:p>
    <w:p w:rsidR="00297DCF" w:rsidRPr="005F2350" w:rsidRDefault="00297DCF" w:rsidP="00D94FC0">
      <w:pPr>
        <w:ind w:left="-426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F2350">
        <w:rPr>
          <w:rFonts w:ascii="Times New Roman" w:hAnsi="Times New Roman" w:cs="Times New Roman"/>
          <w:sz w:val="28"/>
          <w:szCs w:val="28"/>
        </w:rPr>
        <w:t>Добрый день, уважаемые коллеги!</w:t>
      </w:r>
    </w:p>
    <w:bookmarkEnd w:id="0"/>
    <w:p w:rsidR="00297DCF" w:rsidRPr="005F2350" w:rsidRDefault="00297DCF" w:rsidP="00D94FC0">
      <w:pPr>
        <w:ind w:left="-426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Сегодня я хочу поговорить о важной и ответственной задаче – работе с одаренными детьми в начальной школе. В наших классах одновременно учатся дети с разным уровнем интеллектуального развития, и среди них встречаются одаренные ученики, которые требуют особого подхода и внимания.</w:t>
      </w:r>
    </w:p>
    <w:p w:rsidR="00297DCF" w:rsidRPr="005F2350" w:rsidRDefault="00297DCF" w:rsidP="00D94FC0">
      <w:pPr>
        <w:ind w:left="-426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Одаренные дети обладают рядом особенностей: они любознательны, настойчивы в поиске ответов, задают глубокие вопросы, имеют хорошую память и высокий уровень интеллекта. Они стремятся к лидерству, обладают большим словарным запасом и повышенными требованиями к себе и окружающим.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Наша цель – создать условия для выявления, поддержки и развития индивидуальных задатков таких детей. Для этого мы решаем следующие задачи: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Выявление одаренных детей и создание системы работы с ними.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Обеспечение оптимального развития через специальные методы обучения.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Развитие самостоятельности мышления и творческих навыков.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Формирование высокого уровня представлений о мире на основе общечеловеческих ценностей.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В работе с одаренными детьми мы используем различные методы и формы:</w:t>
      </w:r>
    </w:p>
    <w:p w:rsidR="005F2350" w:rsidRDefault="005F2350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Использование цифровых платформ – таких как Яндекс Учебник или Учи.ru, которые автоматически подбирают уровень сложности заданий.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Интеграция урочной и внеурочной деятельности – создание единого образовательного пространства, где ребенок может проявить свои способности.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Внеурочная деятельность также играет важную роль: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Участие в олимпиадах и конкурсах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Выставки творческих работ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Проектная и исследовательская деятельность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Кружки и секции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Наши достижения показывают эффективность выбранного подхода: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Высокие результаты в олимпиадах и конкурсах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Развитие коммуникативных способностей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Умение решать нестандартные задачи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Успешное участие на муниципальном и региональном уровнях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Важно помнить, что работа с одаренными детьми – это не только труд, но и огромное удовольствие. Эти дети – наши будущие таланты, и наша задача – помочь им раскрыть свой потенциал и достичь максимальных результатов.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Условия для их развития и поддержки. Вот несколько методов и подходов: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5F2350">
        <w:rPr>
          <w:rFonts w:ascii="Times New Roman" w:hAnsi="Times New Roman" w:cs="Times New Roman"/>
          <w:i/>
          <w:sz w:val="28"/>
          <w:szCs w:val="28"/>
        </w:rPr>
        <w:lastRenderedPageBreak/>
        <w:t>Индивидуализация обучения: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Разработка индивидуальных образовательных программ.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Предоставление заданий повышенной сложности.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5F2350">
        <w:rPr>
          <w:rFonts w:ascii="Times New Roman" w:hAnsi="Times New Roman" w:cs="Times New Roman"/>
          <w:i/>
          <w:sz w:val="28"/>
          <w:szCs w:val="28"/>
        </w:rPr>
        <w:t>Проектная деятельность: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Организация исследовательских проектов, соответствующих интересам детей.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Возможность выбора тем и направлений для исследования.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Проблемное обучение: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Постановка сложных вопросов и задач, стимулирующих исследовательский интерес.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5F2350">
        <w:rPr>
          <w:rFonts w:ascii="Times New Roman" w:hAnsi="Times New Roman" w:cs="Times New Roman"/>
          <w:i/>
          <w:sz w:val="28"/>
          <w:szCs w:val="28"/>
        </w:rPr>
        <w:t>Творческие задания: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Поощрение творческих проявлений через конкурсы, выставки, театральные постановки.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5F2350">
        <w:rPr>
          <w:rFonts w:ascii="Times New Roman" w:hAnsi="Times New Roman" w:cs="Times New Roman"/>
          <w:i/>
          <w:sz w:val="28"/>
          <w:szCs w:val="28"/>
        </w:rPr>
        <w:t>Участие в олимпиадах и конкурсах: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Подготовка к участию в интеллектуальных соревнованиях.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Организация тренировочных олимпиад и конкурсов.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5F2350">
        <w:rPr>
          <w:rFonts w:ascii="Times New Roman" w:hAnsi="Times New Roman" w:cs="Times New Roman"/>
          <w:i/>
          <w:sz w:val="28"/>
          <w:szCs w:val="28"/>
        </w:rPr>
        <w:t>Внеурочная деятельность: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Экскурсии в музеи, на выставки, участие в культурных мероприятиях.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Организация кружков и секций по интересам.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5F2350">
        <w:rPr>
          <w:rFonts w:ascii="Times New Roman" w:hAnsi="Times New Roman" w:cs="Times New Roman"/>
          <w:i/>
          <w:sz w:val="28"/>
          <w:szCs w:val="28"/>
        </w:rPr>
        <w:t>Работа в сотрудничестве: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Создание групп по интересам для совместной работы над проектами.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Взаимное обучение и консультации между детьми.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Мотивация и поддержка: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Поощрение успехов и достижений.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Создание позитивной и поддерживающей атмосферы в классе.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Важно помнить, что работа с одарёнными детьми требует постоянного внимания и адаптации методов обучения под их индивидуальные особенности и потребности. Это помогает раскрыть их потенциал и развить уникальные способности.</w:t>
      </w:r>
    </w:p>
    <w:p w:rsidR="00EF4EAA" w:rsidRPr="005F2350" w:rsidRDefault="00EF4EAA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 xml:space="preserve">Конечно, давайте рассмотрим </w:t>
      </w:r>
      <w:r w:rsidRPr="005F2350">
        <w:rPr>
          <w:rFonts w:ascii="Times New Roman" w:hAnsi="Times New Roman" w:cs="Times New Roman"/>
          <w:b/>
          <w:i/>
          <w:sz w:val="28"/>
          <w:szCs w:val="28"/>
        </w:rPr>
        <w:t>конкретные примеры</w:t>
      </w:r>
      <w:r w:rsidRPr="005F2350">
        <w:rPr>
          <w:rFonts w:ascii="Times New Roman" w:hAnsi="Times New Roman" w:cs="Times New Roman"/>
          <w:sz w:val="28"/>
          <w:szCs w:val="28"/>
        </w:rPr>
        <w:t xml:space="preserve"> использования </w:t>
      </w:r>
      <w:r w:rsidR="00EF4EAA" w:rsidRPr="005F2350">
        <w:rPr>
          <w:rFonts w:ascii="Times New Roman" w:hAnsi="Times New Roman" w:cs="Times New Roman"/>
          <w:sz w:val="28"/>
          <w:szCs w:val="28"/>
        </w:rPr>
        <w:t xml:space="preserve">мною </w:t>
      </w:r>
      <w:r w:rsidRPr="005F2350">
        <w:rPr>
          <w:rFonts w:ascii="Times New Roman" w:hAnsi="Times New Roman" w:cs="Times New Roman"/>
          <w:sz w:val="28"/>
          <w:szCs w:val="28"/>
        </w:rPr>
        <w:t>различных методов работы с одарёнными детьми: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Проблемное обучение:</w:t>
      </w:r>
    </w:p>
    <w:p w:rsidR="00EF4EAA" w:rsidRPr="005F2350" w:rsidRDefault="00297DCF" w:rsidP="00EF4EA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Ставлю задачу: «Почему вода в море солёная?» Дети проводят исследование, изучают факты и делают выводы.</w:t>
      </w:r>
      <w:r w:rsidR="00EF4EAA" w:rsidRPr="005F2350">
        <w:rPr>
          <w:rFonts w:ascii="Times New Roman" w:hAnsi="Times New Roman" w:cs="Times New Roman"/>
          <w:sz w:val="28"/>
          <w:szCs w:val="28"/>
        </w:rPr>
        <w:t xml:space="preserve"> Пример: Тема «Живая и неживая природа». Задаю проблемный вопрос: «Горшок с цветком — это объект природы или предмет окружающего мира?» В ходе рассуждений делается вывод, что относится к природе, а что нет. </w:t>
      </w:r>
    </w:p>
    <w:p w:rsidR="00297DCF" w:rsidRPr="005F2350" w:rsidRDefault="00EF4EAA" w:rsidP="00EF4EA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Тема «Хвойные и лиственные деревья». Ученики рассматривают два хвойных растения — лиственницу и ель, и обсуждают, почему у лиственницы хвоя изменяет окраску и опадает, а у ели нет.</w:t>
      </w:r>
    </w:p>
    <w:p w:rsidR="00EF4EAA" w:rsidRPr="005F2350" w:rsidRDefault="00EF4EAA" w:rsidP="00D94FC0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Проектное обучение: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Проект «Мой родной город», «Страны мира»: дети собирают информацию о своём городе, создают презентации и макеты, проводят интервью с местными жителями.</w:t>
      </w:r>
    </w:p>
    <w:p w:rsidR="00EF4EAA" w:rsidRPr="005F2350" w:rsidRDefault="00EF4EAA" w:rsidP="00EF4EA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Пример: Проект «Мой город» — дети проводят исследование местных достопримечательностей, создают карты и презентации.</w:t>
      </w:r>
    </w:p>
    <w:p w:rsidR="00EF4EAA" w:rsidRPr="005F2350" w:rsidRDefault="00EF4EAA" w:rsidP="00EF4EA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lastRenderedPageBreak/>
        <w:t xml:space="preserve">«Возрождение дворовых игр». Ученики изучают детские игры родителей, бабушек и дедушек, учатся играть в них сами и учат других.  </w:t>
      </w:r>
    </w:p>
    <w:p w:rsidR="00EF4EAA" w:rsidRPr="005F2350" w:rsidRDefault="00EF4EAA" w:rsidP="00EF4EA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 xml:space="preserve"> «Мороженое. Польза или вред». Исследовательский проект по технологии, посвящённый истории появления мороженого, рецептам и изготовлению домашнего мороженого.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Исследовательский метод: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 xml:space="preserve">«Составь рассказ, используя данную концовку». Детям предлагается концовка рассказа, задание — подумать и рассказать о том, что было в начале.  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 xml:space="preserve"> «Сколько значений у предмета». Ученикам предлагается какой-либо хорошо знакомый предмет (газета, карандаш, ложка), задание — найти варианты нетрадиционного, но реального использования предмета.  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 xml:space="preserve"> «Посмотри на мир чужими глазами». Детям предлагается прослушать начало рассказа, </w:t>
      </w:r>
      <w:proofErr w:type="gramStart"/>
      <w:r w:rsidRPr="005F2350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5F2350">
        <w:rPr>
          <w:rFonts w:ascii="Times New Roman" w:hAnsi="Times New Roman" w:cs="Times New Roman"/>
          <w:sz w:val="28"/>
          <w:szCs w:val="28"/>
        </w:rPr>
        <w:t xml:space="preserve">: «Утром небо покрылось тучами, и пошёл снег. Крупные снежные хлопья падали на дома, деревья, тротуары, газоны, дороги...». Задание — придумать продолжение, но сделать это необходимо несколькими способами. 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Частично-поисковый метод: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 xml:space="preserve"> «Как можно использовать солнечную энергию в нашей жизни?» Дети предлагают свои идеи и ищут ответы в книгах и интернете.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Творческий подход: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Написание сказок или стихов на заданную тему. Организация театральных постановок на основе литературных произведений.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Использование аудио- и видеоматериалов: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Создание коротких видеороликов о природе, изучение звуков окружающего мира через аудиозаписи и их анализ.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Мозговой штурм: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Генерация идей для улучшения школьного двора: дети предлагают свои варианты, затем обсуждают и выбирают лучшие.</w:t>
      </w:r>
    </w:p>
    <w:p w:rsidR="00EF4EAA" w:rsidRPr="005F2350" w:rsidRDefault="00EF4EAA" w:rsidP="00EF4EAA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Организация конкурса стихов или коротких рассказов на заданную тему.</w:t>
      </w:r>
    </w:p>
    <w:p w:rsidR="00EF4EAA" w:rsidRPr="005F2350" w:rsidRDefault="00EF4EAA" w:rsidP="00EF4EAA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Проведение художественных мастер-классов или театральных постановок.</w:t>
      </w:r>
    </w:p>
    <w:p w:rsidR="00EF4EAA" w:rsidRPr="005F2350" w:rsidRDefault="00EF4EAA" w:rsidP="00EF4EA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 xml:space="preserve">Проведение художественных мастер-классов или театральных постановок может быть частью культурных мероприятий в школе. Такие занятия носят образовательный, воспитательный и развлекательный характер. </w:t>
      </w:r>
    </w:p>
    <w:p w:rsidR="00EF4EAA" w:rsidRPr="005F2350" w:rsidRDefault="00EF4EAA" w:rsidP="00EF4EA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Мастер-классы</w:t>
      </w:r>
      <w:r w:rsidRPr="005F2350">
        <w:rPr>
          <w:rFonts w:ascii="Times New Roman" w:hAnsi="Times New Roman" w:cs="Times New Roman"/>
          <w:sz w:val="28"/>
          <w:szCs w:val="28"/>
        </w:rPr>
        <w:t xml:space="preserve"> позволяют ученикам не просто наблюдать, а активно участвовать в создании чего-то нового. Это может быть урок рисования, плетения браслетов, изготовления игрушек из подручных материалов или кулинарный мастер-класс с национальными блюдами. Такие занятия развивают моторику, внимание и усидчивость, а также дарят радость творчества. </w:t>
      </w:r>
    </w:p>
    <w:p w:rsidR="00EF4EAA" w:rsidRPr="005F2350" w:rsidRDefault="00EF4EAA" w:rsidP="00EF4EA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Театральные постановки</w:t>
      </w:r>
      <w:r w:rsidRPr="005F2350">
        <w:rPr>
          <w:rFonts w:ascii="Times New Roman" w:hAnsi="Times New Roman" w:cs="Times New Roman"/>
          <w:sz w:val="28"/>
          <w:szCs w:val="28"/>
        </w:rPr>
        <w:t xml:space="preserve"> — один из ярких способов показать культуру и искусство. Сценарий можно выбрать как из классической литературы, так и из современных авторов, а также адаптировать народные сказки и легенды. Репетиции помогают школьникам научиться работать в команде, выражать эмоции и улучшать речь.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Занятия вне классной комнаты: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Полевые исследования: экскурсии в природу, музеи, на выставки. Изучение исторических мест с гидом.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lastRenderedPageBreak/>
        <w:t>Комикс-обучение:</w:t>
      </w:r>
    </w:p>
    <w:p w:rsidR="00D94FC0" w:rsidRPr="005F2350" w:rsidRDefault="00297DCF" w:rsidP="00EF4EAA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Создание комиксов на тему «Путешествие капельки воды» Использование иллюстраций для объяснения сложных понятий.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Индивидуализация обучения: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Разработка индивидуальных учебных планов: например, для сильных учеников добавляются сложные задания и проекты, а для тех, кто нуждается в дополнительной помощи, создаются специальные материалы и задания.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Обучение в сотрудничестве</w:t>
      </w:r>
      <w:r w:rsidRPr="005F2350">
        <w:rPr>
          <w:rFonts w:ascii="Times New Roman" w:hAnsi="Times New Roman" w:cs="Times New Roman"/>
          <w:sz w:val="28"/>
          <w:szCs w:val="28"/>
        </w:rPr>
        <w:t>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Работа в группах над проектами: дети распределяют роли, совместно решают задачи и представляют результаты своей работы.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i/>
          <w:sz w:val="28"/>
          <w:szCs w:val="28"/>
        </w:rPr>
      </w:pPr>
      <w:r w:rsidRPr="005F2350">
        <w:rPr>
          <w:rFonts w:ascii="Times New Roman" w:hAnsi="Times New Roman" w:cs="Times New Roman"/>
          <w:i/>
          <w:sz w:val="28"/>
          <w:szCs w:val="28"/>
        </w:rPr>
        <w:t>Эти примеры показывают, как можно эффективно применять различные методы для развития и поддержки одарённых детей, создавая условия для их всестороннего развития и раскрытия потенциала.</w:t>
      </w:r>
    </w:p>
    <w:p w:rsidR="00862067" w:rsidRPr="005F2350" w:rsidRDefault="00862067" w:rsidP="00862067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Театральные постановки</w:t>
      </w:r>
      <w:r w:rsidRPr="005F2350">
        <w:rPr>
          <w:rFonts w:ascii="Times New Roman" w:hAnsi="Times New Roman" w:cs="Times New Roman"/>
          <w:sz w:val="28"/>
          <w:szCs w:val="28"/>
        </w:rPr>
        <w:t xml:space="preserve"> — один из ярких способов показать культуру и искусство. Сценарий можно выбрать как из классической литературы, так и из современных авторов, а также адаптировать народные сказки и легенды. Репетиции помогают школьникам научиться работать в команде, выражать эмоции и улучшать речь.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Участие в олимпиадах и конкурсах: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Пример: Подготовка к Всероссийской олимпиаде школьников, участие в региональных и международных конкурсах.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b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Внеурочная деятельность: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Пример: Экскурсии в музеи, на выставки, участие в научных конференциях для школьников.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b/>
          <w:sz w:val="28"/>
          <w:szCs w:val="28"/>
        </w:rPr>
        <w:t>Организация взаимного обучения</w:t>
      </w:r>
      <w:r w:rsidRPr="005F2350">
        <w:rPr>
          <w:rFonts w:ascii="Times New Roman" w:hAnsi="Times New Roman" w:cs="Times New Roman"/>
          <w:sz w:val="28"/>
          <w:szCs w:val="28"/>
        </w:rPr>
        <w:t>: более сильные ученики помогают слабым.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Мотивация и поддержка:</w:t>
      </w:r>
    </w:p>
    <w:p w:rsidR="00297DCF" w:rsidRPr="005F2350" w:rsidRDefault="00297DCF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Пример: Поощрение достижений через грамоты, сертификаты, участие в престижных мероприятиях.</w:t>
      </w:r>
    </w:p>
    <w:p w:rsidR="005F2350" w:rsidRDefault="00297DCF" w:rsidP="005F235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hAnsi="Times New Roman" w:cs="Times New Roman"/>
          <w:sz w:val="28"/>
          <w:szCs w:val="28"/>
        </w:rPr>
        <w:t>Регулярные беседы и консультации с родителями для поддержки одарённого ребёнка.</w:t>
      </w:r>
    </w:p>
    <w:p w:rsidR="005F2350" w:rsidRDefault="005F2350" w:rsidP="005F235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p w:rsidR="005F2350" w:rsidRPr="005F2350" w:rsidRDefault="005F2350" w:rsidP="005F235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  <w:r w:rsidRPr="005F235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примеры – лишь искры в пламени безграничных возможностей для развития и поддержки одаренных детей, создавая благодатную почву для их всестороннего развития и полного раскрытия потенциала.</w:t>
      </w:r>
    </w:p>
    <w:p w:rsidR="00450830" w:rsidRPr="005F2350" w:rsidRDefault="00052BDE" w:rsidP="00D94FC0">
      <w:pPr>
        <w:pStyle w:val="a4"/>
        <w:ind w:left="-567"/>
        <w:rPr>
          <w:rFonts w:ascii="Times New Roman" w:hAnsi="Times New Roman" w:cs="Times New Roman"/>
          <w:sz w:val="28"/>
          <w:szCs w:val="28"/>
        </w:rPr>
      </w:pPr>
    </w:p>
    <w:sectPr w:rsidR="00450830" w:rsidRPr="005F2350" w:rsidSect="00D94FC0">
      <w:footerReference w:type="default" r:id="rId6"/>
      <w:pgSz w:w="11906" w:h="16838"/>
      <w:pgMar w:top="851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BDE" w:rsidRDefault="00052BDE" w:rsidP="005F2350">
      <w:pPr>
        <w:spacing w:after="0" w:line="240" w:lineRule="auto"/>
      </w:pPr>
      <w:r>
        <w:separator/>
      </w:r>
    </w:p>
  </w:endnote>
  <w:endnote w:type="continuationSeparator" w:id="0">
    <w:p w:rsidR="00052BDE" w:rsidRDefault="00052BDE" w:rsidP="005F2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4084595"/>
      <w:docPartObj>
        <w:docPartGallery w:val="Page Numbers (Bottom of Page)"/>
        <w:docPartUnique/>
      </w:docPartObj>
    </w:sdtPr>
    <w:sdtEndPr/>
    <w:sdtContent>
      <w:p w:rsidR="005F2350" w:rsidRDefault="005F235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3C83">
          <w:rPr>
            <w:noProof/>
          </w:rPr>
          <w:t>4</w:t>
        </w:r>
        <w:r>
          <w:fldChar w:fldCharType="end"/>
        </w:r>
      </w:p>
    </w:sdtContent>
  </w:sdt>
  <w:p w:rsidR="005F2350" w:rsidRDefault="005F235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BDE" w:rsidRDefault="00052BDE" w:rsidP="005F2350">
      <w:pPr>
        <w:spacing w:after="0" w:line="240" w:lineRule="auto"/>
      </w:pPr>
      <w:r>
        <w:separator/>
      </w:r>
    </w:p>
  </w:footnote>
  <w:footnote w:type="continuationSeparator" w:id="0">
    <w:p w:rsidR="00052BDE" w:rsidRDefault="00052BDE" w:rsidP="005F23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B7A"/>
    <w:rsid w:val="00052BDE"/>
    <w:rsid w:val="00203C83"/>
    <w:rsid w:val="00297DCF"/>
    <w:rsid w:val="0037380C"/>
    <w:rsid w:val="00590B7A"/>
    <w:rsid w:val="005F2350"/>
    <w:rsid w:val="007728F6"/>
    <w:rsid w:val="00862067"/>
    <w:rsid w:val="00D6377A"/>
    <w:rsid w:val="00D94FC0"/>
    <w:rsid w:val="00EF4EAA"/>
    <w:rsid w:val="00FF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96E76"/>
  <w15:chartTrackingRefBased/>
  <w15:docId w15:val="{B21109C8-3C99-48FC-8F14-44BCFFBCC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7DCF"/>
    <w:rPr>
      <w:color w:val="0563C1" w:themeColor="hyperlink"/>
      <w:u w:val="single"/>
    </w:rPr>
  </w:style>
  <w:style w:type="paragraph" w:styleId="a4">
    <w:name w:val="No Spacing"/>
    <w:uiPriority w:val="1"/>
    <w:qFormat/>
    <w:rsid w:val="00D94FC0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5F2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2350"/>
  </w:style>
  <w:style w:type="paragraph" w:styleId="a7">
    <w:name w:val="footer"/>
    <w:basedOn w:val="a"/>
    <w:link w:val="a8"/>
    <w:uiPriority w:val="99"/>
    <w:unhideWhenUsed/>
    <w:rsid w:val="005F23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2350"/>
  </w:style>
  <w:style w:type="paragraph" w:styleId="a9">
    <w:name w:val="Balloon Text"/>
    <w:basedOn w:val="a"/>
    <w:link w:val="aa"/>
    <w:uiPriority w:val="99"/>
    <w:semiHidden/>
    <w:unhideWhenUsed/>
    <w:rsid w:val="005F2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F2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4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712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39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584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8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1298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2025-06-03T09:32:00Z</cp:lastPrinted>
  <dcterms:created xsi:type="dcterms:W3CDTF">2025-06-02T05:55:00Z</dcterms:created>
  <dcterms:modified xsi:type="dcterms:W3CDTF">2025-08-19T08:54:00Z</dcterms:modified>
</cp:coreProperties>
</file>