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2208" w:rsidRPr="00F02208" w:rsidRDefault="00C85C9B" w:rsidP="00F02208">
      <w:pPr>
        <w:shd w:val="clear" w:color="auto" w:fill="FFFFFF"/>
        <w:spacing w:after="0"/>
        <w:ind w:firstLine="567"/>
        <w:jc w:val="center"/>
        <w:outlineLvl w:val="2"/>
        <w:rPr>
          <w:rFonts w:ascii="Times New Roman" w:eastAsia="Times New Roman" w:hAnsi="Times New Roman" w:cs="Times New Roman"/>
          <w:b/>
          <w:bCs/>
          <w:color w:val="0F1115"/>
          <w:sz w:val="32"/>
          <w:szCs w:val="32"/>
          <w:lang w:eastAsia="ru-RU"/>
        </w:rPr>
      </w:pPr>
      <w:r w:rsidRPr="00F02208">
        <w:rPr>
          <w:rFonts w:ascii="Times New Roman" w:eastAsia="Times New Roman" w:hAnsi="Times New Roman" w:cs="Times New Roman"/>
          <w:b/>
          <w:bCs/>
          <w:color w:val="0F1115"/>
          <w:sz w:val="32"/>
          <w:szCs w:val="32"/>
          <w:lang w:eastAsia="ru-RU"/>
        </w:rPr>
        <w:t>Мой помощник в работе:</w:t>
      </w:r>
    </w:p>
    <w:p w:rsidR="00C85C9B" w:rsidRPr="00F02208" w:rsidRDefault="00C85C9B" w:rsidP="00F02208">
      <w:pPr>
        <w:shd w:val="clear" w:color="auto" w:fill="FFFFFF"/>
        <w:spacing w:after="0"/>
        <w:ind w:firstLine="567"/>
        <w:jc w:val="center"/>
        <w:outlineLvl w:val="2"/>
        <w:rPr>
          <w:rFonts w:ascii="Times New Roman" w:eastAsia="Times New Roman" w:hAnsi="Times New Roman" w:cs="Times New Roman"/>
          <w:b/>
          <w:bCs/>
          <w:color w:val="0F1115"/>
          <w:sz w:val="32"/>
          <w:szCs w:val="32"/>
          <w:lang w:eastAsia="ru-RU"/>
        </w:rPr>
      </w:pPr>
      <w:r w:rsidRPr="00F02208">
        <w:rPr>
          <w:rFonts w:ascii="Times New Roman" w:eastAsia="Times New Roman" w:hAnsi="Times New Roman" w:cs="Times New Roman"/>
          <w:b/>
          <w:bCs/>
          <w:color w:val="0F1115"/>
          <w:sz w:val="32"/>
          <w:szCs w:val="32"/>
          <w:lang w:eastAsia="ru-RU"/>
        </w:rPr>
        <w:t xml:space="preserve"> сенсорная интеграция для малышей 3-4 лет с ОВЗ</w:t>
      </w:r>
    </w:p>
    <w:p w:rsidR="00F02208" w:rsidRPr="00C85C9B" w:rsidRDefault="00F02208" w:rsidP="00F02208">
      <w:pPr>
        <w:shd w:val="clear" w:color="auto" w:fill="FFFFFF"/>
        <w:spacing w:after="0"/>
        <w:ind w:firstLine="567"/>
        <w:jc w:val="center"/>
        <w:outlineLvl w:val="2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val="ba-RU" w:eastAsia="ru-RU"/>
        </w:rPr>
      </w:pPr>
    </w:p>
    <w:p w:rsidR="00C85C9B" w:rsidRPr="00C85C9B" w:rsidRDefault="00C85C9B" w:rsidP="00F02208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C85C9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Меня зовут </w:t>
      </w:r>
      <w:r w:rsidRPr="00C85C9B">
        <w:rPr>
          <w:rFonts w:ascii="Times New Roman" w:eastAsia="Times New Roman" w:hAnsi="Times New Roman" w:cs="Times New Roman"/>
          <w:color w:val="0F1115"/>
          <w:sz w:val="28"/>
          <w:szCs w:val="28"/>
          <w:lang w:val="ba-RU" w:eastAsia="ru-RU"/>
        </w:rPr>
        <w:t xml:space="preserve">Кашкарова Насима Кудабаевна, </w:t>
      </w:r>
      <w:r w:rsidRPr="00C85C9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я дефектолог. В своей работе с детками 3-4 лет с особыми возможностями здоровья (ОВЗ) я часто сталкиваюсь с одними и теми же вопросами от родителей: «Почему он не играет с другими детьми?», «Почему он так бурно реагирует на громкие звуки?», «Почему ему так сложно усидеть на месте?».</w:t>
      </w:r>
    </w:p>
    <w:p w:rsidR="00C85C9B" w:rsidRPr="00C85C9B" w:rsidRDefault="00C85C9B" w:rsidP="00F02208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C85C9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Сегодня я хочу простыми словами рассказать об одном из моих главных инструментов — </w:t>
      </w:r>
      <w:r w:rsidRPr="00C85C9B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сенсорной интеграции</w:t>
      </w:r>
      <w:r w:rsidRPr="00C85C9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. Это может звучать сложно, но на деле это очень логичный и, главное, действенный подход.</w:t>
      </w:r>
    </w:p>
    <w:p w:rsidR="00C85C9B" w:rsidRPr="00C85C9B" w:rsidRDefault="00C85C9B" w:rsidP="00F02208">
      <w:pPr>
        <w:shd w:val="clear" w:color="auto" w:fill="FFFFFF"/>
        <w:spacing w:after="0"/>
        <w:ind w:firstLine="567"/>
        <w:jc w:val="both"/>
        <w:outlineLvl w:val="3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  <w:r w:rsidRPr="00C85C9B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Что это такое? Давайте представим...</w:t>
      </w:r>
    </w:p>
    <w:p w:rsidR="00C85C9B" w:rsidRPr="00C85C9B" w:rsidRDefault="00C85C9B" w:rsidP="00F02208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proofErr w:type="gramStart"/>
      <w:r w:rsidRPr="00C85C9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Представьте, что мозг ребенка — это диспетчерская, которая получает сигналы от всех «постов»: глаз (зрение), ушей (слух), кожи (осязание), носа (обоняние), мышц и суставов (ощущение тела в пространстве).</w:t>
      </w:r>
      <w:proofErr w:type="gramEnd"/>
      <w:r w:rsidRPr="00C85C9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Сенсорная интеграция — это слаженная работа этой диспетчерской, когда все сигналы обрабатываются правильно, и тело дает адекватный ответ.</w:t>
      </w:r>
    </w:p>
    <w:p w:rsidR="00C85C9B" w:rsidRPr="00C85C9B" w:rsidRDefault="00C85C9B" w:rsidP="00F02208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C85C9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У многих моих подопечных эта система дает сбой. Одни сигналы приходят слишком громкими, и мозг «впадает в панику». Другие, наоборот, едва слышны, и ребенок пытается их добыть сам, ведя себя необычно. Моя задача — помочь мозгу ребенка «договориться» с телом, наладить эту связь.</w:t>
      </w:r>
    </w:p>
    <w:p w:rsidR="00C85C9B" w:rsidRPr="00C85C9B" w:rsidRDefault="00C85C9B" w:rsidP="00F02208">
      <w:pPr>
        <w:shd w:val="clear" w:color="auto" w:fill="FFFFFF"/>
        <w:spacing w:after="0"/>
        <w:ind w:firstLine="567"/>
        <w:jc w:val="both"/>
        <w:outlineLvl w:val="3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  <w:r w:rsidRPr="00C85C9B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Как я это применяю на своих занятиях? Примеры из жизни</w:t>
      </w:r>
    </w:p>
    <w:p w:rsidR="00C85C9B" w:rsidRPr="00C85C9B" w:rsidRDefault="00C85C9B" w:rsidP="00F02208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C85C9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Я не заставляю ребенка учиться через силу. Я создаю для него такую среду, где он может получить нужные ему ощущения через игру.</w:t>
      </w:r>
    </w:p>
    <w:p w:rsidR="00C85C9B" w:rsidRPr="00C85C9B" w:rsidRDefault="00C85C9B" w:rsidP="00F02208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C85C9B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Пример 1: Малыш, который не чувствует границы своего тела.</w:t>
      </w:r>
      <w:r w:rsidRPr="00C85C9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br/>
        <w:t>Он может слишком сильно сжимать карандаш, нажимать на пластилин, постоянно врезаться в мебель, как будто проверяя, где он заканчивается.</w:t>
      </w:r>
    </w:p>
    <w:p w:rsidR="00C85C9B" w:rsidRPr="00C85C9B" w:rsidRDefault="00C85C9B" w:rsidP="00F02208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C85C9B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Что я делаю:</w:t>
      </w:r>
      <w:r w:rsidRPr="00C85C9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Мы играем в «силачей». Он с огромным удовольствием:</w:t>
      </w:r>
    </w:p>
    <w:p w:rsidR="00C85C9B" w:rsidRPr="00C85C9B" w:rsidRDefault="00C85C9B" w:rsidP="00F02208">
      <w:pPr>
        <w:numPr>
          <w:ilvl w:val="0"/>
          <w:numId w:val="1"/>
        </w:numPr>
        <w:shd w:val="clear" w:color="auto" w:fill="FFFFFF"/>
        <w:spacing w:after="0"/>
        <w:ind w:left="0" w:firstLine="567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C85C9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Толкает ногами тяжелый мяч.</w:t>
      </w:r>
    </w:p>
    <w:p w:rsidR="00C85C9B" w:rsidRPr="00C85C9B" w:rsidRDefault="00C85C9B" w:rsidP="00F02208">
      <w:pPr>
        <w:numPr>
          <w:ilvl w:val="0"/>
          <w:numId w:val="1"/>
        </w:numPr>
        <w:shd w:val="clear" w:color="auto" w:fill="FFFFFF"/>
        <w:spacing w:after="0"/>
        <w:ind w:left="0" w:firstLine="567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C85C9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Переносит «сокровища» — мешочки с песком или крупой.</w:t>
      </w:r>
    </w:p>
    <w:p w:rsidR="00C85C9B" w:rsidRPr="00C85C9B" w:rsidRDefault="00C85C9B" w:rsidP="00F02208">
      <w:pPr>
        <w:numPr>
          <w:ilvl w:val="0"/>
          <w:numId w:val="1"/>
        </w:numPr>
        <w:shd w:val="clear" w:color="auto" w:fill="FFFFFF"/>
        <w:spacing w:after="0"/>
        <w:ind w:left="0" w:firstLine="567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C85C9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Впечатывает руки в тесто для лепки, оставляя глубокие отпечатки.</w:t>
      </w:r>
    </w:p>
    <w:p w:rsidR="00C85C9B" w:rsidRPr="00C85C9B" w:rsidRDefault="00C85C9B" w:rsidP="00F02208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C85C9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После таких игр его мозг наконец-то «понимает», где находятся ручки и ножки, и ребенок успокаивается, становится более собранным.</w:t>
      </w:r>
    </w:p>
    <w:p w:rsidR="00C85C9B" w:rsidRPr="00C85C9B" w:rsidRDefault="00C85C9B" w:rsidP="00F02208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C85C9B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Пример 2: Ребенок, которого раздражает все вокруг.</w:t>
      </w:r>
      <w:r w:rsidRPr="00C85C9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br/>
        <w:t>Он не любит лепить, кричит, если пачкаются руки, не хочет носить новую одежду или ходить босиком по траве. Его мозг читает обычные прикосновения как угрозу.</w:t>
      </w:r>
    </w:p>
    <w:p w:rsidR="00C85C9B" w:rsidRPr="00C85C9B" w:rsidRDefault="00C85C9B" w:rsidP="00F02208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C85C9B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Что я делаю:</w:t>
      </w:r>
      <w:r w:rsidRPr="00C85C9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 Мы идем от </w:t>
      </w:r>
      <w:proofErr w:type="gramStart"/>
      <w:r w:rsidRPr="00C85C9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простого</w:t>
      </w:r>
      <w:proofErr w:type="gramEnd"/>
      <w:r w:rsidRPr="00C85C9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к сложному. Я не заставлю его сразу лезть в краску. Сначала мы:</w:t>
      </w:r>
    </w:p>
    <w:p w:rsidR="00C85C9B" w:rsidRPr="00C85C9B" w:rsidRDefault="00C85C9B" w:rsidP="00F02208">
      <w:pPr>
        <w:numPr>
          <w:ilvl w:val="0"/>
          <w:numId w:val="2"/>
        </w:numPr>
        <w:shd w:val="clear" w:color="auto" w:fill="FFFFFF"/>
        <w:spacing w:after="0"/>
        <w:ind w:left="0" w:firstLine="567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C85C9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Ищем «клады» в сухой фасоли или крупе.</w:t>
      </w:r>
    </w:p>
    <w:p w:rsidR="00C85C9B" w:rsidRPr="00C85C9B" w:rsidRDefault="00C85C9B" w:rsidP="00F02208">
      <w:pPr>
        <w:numPr>
          <w:ilvl w:val="0"/>
          <w:numId w:val="2"/>
        </w:numPr>
        <w:shd w:val="clear" w:color="auto" w:fill="FFFFFF"/>
        <w:spacing w:after="0"/>
        <w:ind w:left="0" w:firstLine="567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C85C9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Играем </w:t>
      </w:r>
      <w:proofErr w:type="gramStart"/>
      <w:r w:rsidRPr="00C85C9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с</w:t>
      </w:r>
      <w:proofErr w:type="gramEnd"/>
      <w:r w:rsidRPr="00C85C9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щетками разной жесткости, просто проводя ими по ручкам.</w:t>
      </w:r>
    </w:p>
    <w:p w:rsidR="00C85C9B" w:rsidRPr="00C85C9B" w:rsidRDefault="00C85C9B" w:rsidP="00F02208">
      <w:pPr>
        <w:numPr>
          <w:ilvl w:val="0"/>
          <w:numId w:val="2"/>
        </w:numPr>
        <w:shd w:val="clear" w:color="auto" w:fill="FFFFFF"/>
        <w:spacing w:after="0"/>
        <w:ind w:left="0" w:firstLine="567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C85C9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lastRenderedPageBreak/>
        <w:t>Катаем по его спинке и ножкам массажный мячик с пупырышками.</w:t>
      </w:r>
    </w:p>
    <w:p w:rsidR="00C85C9B" w:rsidRPr="00C85C9B" w:rsidRDefault="00C85C9B" w:rsidP="00F02208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C85C9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Постепенно, шаг за шагом, его нервная система учится воспринимать эти ощущения спокойно.</w:t>
      </w:r>
    </w:p>
    <w:p w:rsidR="00C85C9B" w:rsidRPr="00C85C9B" w:rsidRDefault="00C85C9B" w:rsidP="00F02208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C85C9B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Пример 3: Ребенок, который либо вечный «моторчик», либо боится движения.</w:t>
      </w:r>
      <w:r w:rsidRPr="00C85C9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br/>
        <w:t>Первый не может ни секунды посидеть спокойно, крутится, прыгает. Второй — боится качаться на качелях, испытывает дискомфорт при любом изменении положения в пространстве.</w:t>
      </w:r>
    </w:p>
    <w:p w:rsidR="00C85C9B" w:rsidRPr="00C85C9B" w:rsidRDefault="00C85C9B" w:rsidP="00F02208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C85C9B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Что я делаю:</w:t>
      </w:r>
    </w:p>
    <w:p w:rsidR="00C85C9B" w:rsidRPr="00C85C9B" w:rsidRDefault="00C85C9B" w:rsidP="00F02208">
      <w:pPr>
        <w:numPr>
          <w:ilvl w:val="0"/>
          <w:numId w:val="3"/>
        </w:numPr>
        <w:shd w:val="clear" w:color="auto" w:fill="FFFFFF"/>
        <w:spacing w:after="0"/>
        <w:ind w:left="0" w:firstLine="567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C85C9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Для «моторчика» я организую движение: мы прыгаем на маленьком батуте, катаемся на большом гимнастическом мяче, кувыркаемся на мате. Это не баловство, а «еда» для его нервной системы. Получив ее, он сможет потом сосредоточиться.</w:t>
      </w:r>
    </w:p>
    <w:p w:rsidR="00C85C9B" w:rsidRPr="00C85C9B" w:rsidRDefault="00C85C9B" w:rsidP="00F02208">
      <w:pPr>
        <w:numPr>
          <w:ilvl w:val="0"/>
          <w:numId w:val="3"/>
        </w:numPr>
        <w:shd w:val="clear" w:color="auto" w:fill="FFFFFF"/>
        <w:spacing w:after="0"/>
        <w:ind w:left="0" w:firstLine="567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C85C9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Для тревожного малыша мы начинаем с медленного, контролируемого покачивания в гамаке, когда он у меня на коленях и чувствует себя в безопасности.</w:t>
      </w:r>
    </w:p>
    <w:p w:rsidR="00C85C9B" w:rsidRPr="00C85C9B" w:rsidRDefault="00C85C9B" w:rsidP="00F02208">
      <w:pPr>
        <w:shd w:val="clear" w:color="auto" w:fill="FFFFFF"/>
        <w:spacing w:after="0"/>
        <w:ind w:firstLine="567"/>
        <w:jc w:val="both"/>
        <w:outlineLvl w:val="3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  <w:r w:rsidRPr="00C85C9B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Зачем это все нужно?</w:t>
      </w:r>
    </w:p>
    <w:p w:rsidR="00C85C9B" w:rsidRPr="00C85C9B" w:rsidRDefault="00C85C9B" w:rsidP="00F02208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C85C9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Когда мы налаживаем сенсорную интеграцию, мы закладываем фундамент. На этом фундаменте потом гораздо легче строить все остальное:</w:t>
      </w:r>
    </w:p>
    <w:p w:rsidR="00C85C9B" w:rsidRPr="00C85C9B" w:rsidRDefault="00C85C9B" w:rsidP="00F02208">
      <w:pPr>
        <w:numPr>
          <w:ilvl w:val="0"/>
          <w:numId w:val="4"/>
        </w:numPr>
        <w:shd w:val="clear" w:color="auto" w:fill="FFFFFF"/>
        <w:spacing w:after="0"/>
        <w:ind w:left="0" w:firstLine="567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C85C9B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Речь:</w:t>
      </w:r>
      <w:r w:rsidRPr="00C85C9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Чтобы четко говорить, нужно хорошо чувствовать мышцы рта и языка.</w:t>
      </w:r>
    </w:p>
    <w:p w:rsidR="00C85C9B" w:rsidRPr="00C85C9B" w:rsidRDefault="00C85C9B" w:rsidP="00F02208">
      <w:pPr>
        <w:numPr>
          <w:ilvl w:val="0"/>
          <w:numId w:val="4"/>
        </w:numPr>
        <w:shd w:val="clear" w:color="auto" w:fill="FFFFFF"/>
        <w:spacing w:after="0"/>
        <w:ind w:left="0" w:firstLine="567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C85C9B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Внимание:</w:t>
      </w:r>
      <w:r w:rsidRPr="00C85C9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Спокойному ребенку легче сосредоточиться на задании.</w:t>
      </w:r>
    </w:p>
    <w:p w:rsidR="00C85C9B" w:rsidRPr="00C85C9B" w:rsidRDefault="00C85C9B" w:rsidP="00F02208">
      <w:pPr>
        <w:numPr>
          <w:ilvl w:val="0"/>
          <w:numId w:val="4"/>
        </w:numPr>
        <w:shd w:val="clear" w:color="auto" w:fill="FFFFFF"/>
        <w:spacing w:after="0"/>
        <w:ind w:left="0" w:firstLine="567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C85C9B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Игра и общение:</w:t>
      </w:r>
      <w:r w:rsidRPr="00C85C9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Комфортно чувствуя себя в своем теле, ребенок с большим интересом смотрит на мир вокруг и тянется к сверстникам.</w:t>
      </w:r>
    </w:p>
    <w:p w:rsidR="00C85C9B" w:rsidRDefault="00C85C9B" w:rsidP="00F02208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C85C9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В моей работе нет волшебной таблетки. Но есть терпеливое, бережное </w:t>
      </w:r>
      <w:r w:rsidR="00F0220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о</w:t>
      </w:r>
      <w:r w:rsidRPr="00C85C9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знакомление ребенка с самим собой. И сенсорная интеграция — это один из самых добрых и эффективных путей для этого. Видеть, как малыш раскрывается, становится спокойнее и увереннее, — это самая большая награда для меня как для специалиста.</w:t>
      </w:r>
    </w:p>
    <w:p w:rsidR="00F02208" w:rsidRDefault="00F02208" w:rsidP="00F02208">
      <w:pPr>
        <w:shd w:val="clear" w:color="auto" w:fill="FFFFFF"/>
        <w:spacing w:after="0"/>
        <w:ind w:firstLine="567"/>
        <w:jc w:val="both"/>
        <w:rPr>
          <w:rFonts w:ascii="Times New Roman" w:hAnsi="Times New Roman" w:cs="Times New Roman"/>
          <w:color w:val="0F1115"/>
          <w:sz w:val="28"/>
          <w:szCs w:val="28"/>
          <w:shd w:val="clear" w:color="auto" w:fill="FFFFFF"/>
        </w:rPr>
      </w:pPr>
      <w:r w:rsidRPr="00F02208">
        <w:rPr>
          <w:rFonts w:ascii="Times New Roman" w:hAnsi="Times New Roman" w:cs="Times New Roman"/>
          <w:color w:val="0F1115"/>
          <w:sz w:val="28"/>
          <w:szCs w:val="28"/>
          <w:shd w:val="clear" w:color="auto" w:fill="FFFFFF"/>
        </w:rPr>
        <w:t>Сенсорная интеграция — это не отдельное «занятие по развитию», а скорее образ мышления. Используя эти принципы, смотрю на ребенка не через призму диагноза, а через понимание его трудностей. Я считаю себя проводником для малыша в мире ощущений, помогая ему собрать целостную картину мира, чтобы учиться, играть и развиваться было радостно и комфортно.</w:t>
      </w:r>
    </w:p>
    <w:p w:rsidR="00F02208" w:rsidRDefault="00F02208" w:rsidP="00F02208">
      <w:pPr>
        <w:shd w:val="clear" w:color="auto" w:fill="FFFFFF"/>
        <w:spacing w:after="0"/>
        <w:ind w:firstLine="567"/>
        <w:jc w:val="both"/>
        <w:rPr>
          <w:rFonts w:ascii="Times New Roman" w:hAnsi="Times New Roman" w:cs="Times New Roman"/>
          <w:color w:val="0F1115"/>
          <w:sz w:val="28"/>
          <w:szCs w:val="28"/>
          <w:shd w:val="clear" w:color="auto" w:fill="FFFFFF"/>
        </w:rPr>
      </w:pPr>
    </w:p>
    <w:p w:rsidR="00F02208" w:rsidRDefault="00F02208" w:rsidP="00F02208">
      <w:pPr>
        <w:shd w:val="clear" w:color="auto" w:fill="FFFFFF"/>
        <w:spacing w:after="0"/>
        <w:ind w:firstLine="567"/>
        <w:jc w:val="both"/>
        <w:rPr>
          <w:rFonts w:ascii="Times New Roman" w:hAnsi="Times New Roman" w:cs="Times New Roman"/>
          <w:color w:val="0F1115"/>
          <w:sz w:val="28"/>
          <w:szCs w:val="28"/>
          <w:shd w:val="clear" w:color="auto" w:fill="FFFFFF"/>
        </w:rPr>
      </w:pPr>
    </w:p>
    <w:p w:rsidR="00F02208" w:rsidRPr="00C85C9B" w:rsidRDefault="00F02208" w:rsidP="00F02208">
      <w:pPr>
        <w:shd w:val="clear" w:color="auto" w:fill="FFFFFF"/>
        <w:spacing w:after="0"/>
        <w:ind w:firstLine="567"/>
        <w:jc w:val="right"/>
        <w:rPr>
          <w:rFonts w:ascii="Times New Roman" w:hAnsi="Times New Roman" w:cs="Times New Roman"/>
          <w:color w:val="0F1115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F1115"/>
          <w:sz w:val="28"/>
          <w:szCs w:val="28"/>
          <w:shd w:val="clear" w:color="auto" w:fill="FFFFFF"/>
        </w:rPr>
        <w:t xml:space="preserve">Подготовила: педагог-дефектолог РРЦ «Салют» </w:t>
      </w:r>
      <w:proofErr w:type="gramStart"/>
      <w:r>
        <w:rPr>
          <w:rFonts w:ascii="Times New Roman" w:hAnsi="Times New Roman" w:cs="Times New Roman"/>
          <w:color w:val="0F1115"/>
          <w:sz w:val="28"/>
          <w:szCs w:val="28"/>
          <w:shd w:val="clear" w:color="auto" w:fill="FFFFFF"/>
        </w:rPr>
        <w:t>г</w:t>
      </w:r>
      <w:proofErr w:type="gramEnd"/>
      <w:r>
        <w:rPr>
          <w:rFonts w:ascii="Times New Roman" w:hAnsi="Times New Roman" w:cs="Times New Roman"/>
          <w:color w:val="0F1115"/>
          <w:sz w:val="28"/>
          <w:szCs w:val="28"/>
          <w:shd w:val="clear" w:color="auto" w:fill="FFFFFF"/>
        </w:rPr>
        <w:t xml:space="preserve">. Уфа, </w:t>
      </w:r>
      <w:proofErr w:type="spellStart"/>
      <w:r>
        <w:rPr>
          <w:rFonts w:ascii="Times New Roman" w:hAnsi="Times New Roman" w:cs="Times New Roman"/>
          <w:color w:val="0F1115"/>
          <w:sz w:val="28"/>
          <w:szCs w:val="28"/>
          <w:shd w:val="clear" w:color="auto" w:fill="FFFFFF"/>
        </w:rPr>
        <w:t>Кашкарова</w:t>
      </w:r>
      <w:proofErr w:type="spellEnd"/>
      <w:r>
        <w:rPr>
          <w:rFonts w:ascii="Times New Roman" w:hAnsi="Times New Roman" w:cs="Times New Roman"/>
          <w:color w:val="0F1115"/>
          <w:sz w:val="28"/>
          <w:szCs w:val="28"/>
          <w:shd w:val="clear" w:color="auto" w:fill="FFFFFF"/>
        </w:rPr>
        <w:t xml:space="preserve"> Н.К.</w:t>
      </w:r>
    </w:p>
    <w:sectPr w:rsidR="00F02208" w:rsidRPr="00C85C9B" w:rsidSect="00F02208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C422B3"/>
    <w:multiLevelType w:val="multilevel"/>
    <w:tmpl w:val="DB8620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AEA2A8F"/>
    <w:multiLevelType w:val="multilevel"/>
    <w:tmpl w:val="D430BD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94D0256"/>
    <w:multiLevelType w:val="multilevel"/>
    <w:tmpl w:val="70B402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5E937094"/>
    <w:multiLevelType w:val="multilevel"/>
    <w:tmpl w:val="5E78C0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85C9B"/>
    <w:rsid w:val="000C13B3"/>
    <w:rsid w:val="001509E3"/>
    <w:rsid w:val="004A6C27"/>
    <w:rsid w:val="00C85C9B"/>
    <w:rsid w:val="00F022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13B3"/>
  </w:style>
  <w:style w:type="paragraph" w:styleId="3">
    <w:name w:val="heading 3"/>
    <w:basedOn w:val="a"/>
    <w:link w:val="30"/>
    <w:uiPriority w:val="9"/>
    <w:qFormat/>
    <w:rsid w:val="00C85C9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link w:val="40"/>
    <w:uiPriority w:val="9"/>
    <w:qFormat/>
    <w:rsid w:val="00C85C9B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C85C9B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C85C9B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styleId="a3">
    <w:name w:val="Strong"/>
    <w:basedOn w:val="a0"/>
    <w:uiPriority w:val="22"/>
    <w:qFormat/>
    <w:rsid w:val="00C85C9B"/>
    <w:rPr>
      <w:b/>
      <w:bCs/>
    </w:rPr>
  </w:style>
  <w:style w:type="paragraph" w:customStyle="1" w:styleId="ds-markdown-paragraph">
    <w:name w:val="ds-markdown-paragraph"/>
    <w:basedOn w:val="a"/>
    <w:rsid w:val="00C85C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90438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641</Words>
  <Characters>3657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4290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2.1.15</dc:creator>
  <cp:lastModifiedBy>2.1.15</cp:lastModifiedBy>
  <cp:revision>2</cp:revision>
  <dcterms:created xsi:type="dcterms:W3CDTF">2025-10-17T09:23:00Z</dcterms:created>
  <dcterms:modified xsi:type="dcterms:W3CDTF">2025-10-17T09:40:00Z</dcterms:modified>
</cp:coreProperties>
</file>