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B77" w:rsidRPr="00752B77" w:rsidRDefault="00752B77" w:rsidP="00752B77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752B77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752B77" w:rsidRPr="00752B77" w:rsidRDefault="00752B77" w:rsidP="00752B77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752B77">
        <w:rPr>
          <w:rFonts w:ascii="Times New Roman" w:hAnsi="Times New Roman" w:cs="Times New Roman"/>
          <w:sz w:val="28"/>
          <w:szCs w:val="28"/>
        </w:rPr>
        <w:t>«Детский сад общеразвивающего вида № 88»</w:t>
      </w:r>
    </w:p>
    <w:p w:rsidR="00752B77" w:rsidRPr="00752B77" w:rsidRDefault="00752B77" w:rsidP="00752B77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752B77">
        <w:rPr>
          <w:rFonts w:ascii="Times New Roman" w:hAnsi="Times New Roman" w:cs="Times New Roman"/>
          <w:sz w:val="28"/>
          <w:szCs w:val="28"/>
        </w:rPr>
        <w:t>муниципальное образование города Братска</w:t>
      </w:r>
    </w:p>
    <w:p w:rsidR="00752B77" w:rsidRPr="00752B77" w:rsidRDefault="00752B77" w:rsidP="00752B77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752B77" w:rsidRPr="00752B77" w:rsidRDefault="00752B77" w:rsidP="00752B77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52B77" w:rsidRPr="00752B77" w:rsidRDefault="00752B77" w:rsidP="00752B77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52B77" w:rsidRPr="00752B77" w:rsidRDefault="00752B77" w:rsidP="00752B77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52B77" w:rsidRPr="00752B77" w:rsidRDefault="00752B77" w:rsidP="00752B77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52B77" w:rsidRPr="00752B77" w:rsidRDefault="00752B77" w:rsidP="00752B77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52B77" w:rsidRPr="00752B77" w:rsidRDefault="00752B77" w:rsidP="00752B77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52B77" w:rsidRDefault="00752B77" w:rsidP="00752B77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52B77" w:rsidRDefault="00752B77" w:rsidP="00752B77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52B77" w:rsidRDefault="00752B77" w:rsidP="00752B77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52B77" w:rsidRDefault="00752B77" w:rsidP="00752B77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52B77" w:rsidRPr="00752B77" w:rsidRDefault="00752B77" w:rsidP="00752B77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52B77" w:rsidRPr="00752B77" w:rsidRDefault="00752B77" w:rsidP="00F500CB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32"/>
          <w:szCs w:val="32"/>
        </w:rPr>
      </w:pPr>
      <w:r w:rsidRPr="00752B77">
        <w:rPr>
          <w:rFonts w:ascii="Times New Roman" w:hAnsi="Times New Roman" w:cs="Times New Roman"/>
          <w:sz w:val="32"/>
          <w:szCs w:val="32"/>
        </w:rPr>
        <w:t>Роль детской художественной литературы в формировании ли</w:t>
      </w:r>
      <w:r w:rsidRPr="00752B77">
        <w:rPr>
          <w:rFonts w:ascii="Times New Roman" w:hAnsi="Times New Roman" w:cs="Times New Roman"/>
          <w:sz w:val="32"/>
          <w:szCs w:val="32"/>
        </w:rPr>
        <w:t>ч</w:t>
      </w:r>
      <w:r w:rsidRPr="00752B77">
        <w:rPr>
          <w:rFonts w:ascii="Times New Roman" w:hAnsi="Times New Roman" w:cs="Times New Roman"/>
          <w:sz w:val="32"/>
          <w:szCs w:val="32"/>
        </w:rPr>
        <w:t>ности и речевом развитии ребенка</w:t>
      </w:r>
    </w:p>
    <w:p w:rsidR="00752B77" w:rsidRPr="00752B77" w:rsidRDefault="00752B77" w:rsidP="00F500CB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32"/>
          <w:szCs w:val="32"/>
        </w:rPr>
      </w:pPr>
    </w:p>
    <w:p w:rsidR="00752B77" w:rsidRPr="00752B77" w:rsidRDefault="00752B77" w:rsidP="00F500CB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2B77" w:rsidRPr="00752B77" w:rsidRDefault="00752B77" w:rsidP="00752B77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2B77" w:rsidRPr="00752B77" w:rsidRDefault="00752B77" w:rsidP="00752B77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2B77" w:rsidRPr="00752B77" w:rsidRDefault="00752B77" w:rsidP="00752B77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2B77">
        <w:rPr>
          <w:rFonts w:ascii="Times New Roman" w:hAnsi="Times New Roman" w:cs="Times New Roman"/>
          <w:b/>
          <w:sz w:val="28"/>
          <w:szCs w:val="28"/>
        </w:rPr>
        <w:tab/>
      </w:r>
      <w:bookmarkStart w:id="0" w:name="_GoBack"/>
      <w:bookmarkEnd w:id="0"/>
    </w:p>
    <w:p w:rsidR="00752B77" w:rsidRPr="00752B77" w:rsidRDefault="00752B77" w:rsidP="00752B77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2B77" w:rsidRPr="00752B77" w:rsidRDefault="00752B77" w:rsidP="00752B77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2B77" w:rsidRPr="00752B77" w:rsidRDefault="00752B77" w:rsidP="00752B77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2B77" w:rsidRPr="00752B77" w:rsidRDefault="00752B77" w:rsidP="00752B77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2B77" w:rsidRPr="00752B77" w:rsidRDefault="00752B77" w:rsidP="00752B77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2B77" w:rsidRPr="00752B77" w:rsidRDefault="00752B77" w:rsidP="00752B77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2B77" w:rsidRDefault="00752B77" w:rsidP="00752B77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2B77" w:rsidRDefault="00752B77" w:rsidP="00752B77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2B77" w:rsidRDefault="00752B77" w:rsidP="00752B77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2B77" w:rsidRPr="00752B77" w:rsidRDefault="00752B77" w:rsidP="00752B77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752B77" w:rsidRPr="00752B77" w:rsidRDefault="00752B77" w:rsidP="00752B77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752B77" w:rsidRPr="00752B77" w:rsidRDefault="00282846" w:rsidP="00752B77">
      <w:pPr>
        <w:spacing w:after="0" w:line="24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Подготовил </w:t>
      </w:r>
      <w:r w:rsidR="00752B77" w:rsidRPr="00752B77">
        <w:rPr>
          <w:rFonts w:ascii="Times New Roman" w:hAnsi="Times New Roman" w:cs="Times New Roman"/>
          <w:sz w:val="28"/>
          <w:szCs w:val="28"/>
        </w:rPr>
        <w:t>воспитатель</w:t>
      </w:r>
      <w:proofErr w:type="gramStart"/>
      <w:r w:rsidR="00752B77" w:rsidRPr="00752B7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752B77" w:rsidRPr="00752B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2B77" w:rsidRPr="00752B77" w:rsidRDefault="00752B77" w:rsidP="00752B77">
      <w:pPr>
        <w:spacing w:after="0" w:line="24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Антонова  Евгения Александровна</w:t>
      </w:r>
    </w:p>
    <w:p w:rsidR="00752B77" w:rsidRPr="00752B77" w:rsidRDefault="00752B77" w:rsidP="00752B77">
      <w:pPr>
        <w:spacing w:after="0" w:line="24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752B77" w:rsidRPr="00752B77" w:rsidRDefault="00752B77" w:rsidP="00752B77">
      <w:pPr>
        <w:spacing w:after="0" w:line="24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752B77" w:rsidRPr="00752B77" w:rsidRDefault="00752B77" w:rsidP="00752B77">
      <w:pPr>
        <w:spacing w:after="0" w:line="24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752B77" w:rsidRPr="00752B77" w:rsidRDefault="00752B77" w:rsidP="00752B77">
      <w:pPr>
        <w:spacing w:after="0" w:line="24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752B77" w:rsidRPr="00752B77" w:rsidRDefault="00752B77" w:rsidP="00752B77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752B77" w:rsidRPr="00752B77" w:rsidRDefault="00752B77" w:rsidP="00752B77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752B77" w:rsidRPr="00752B77" w:rsidRDefault="00752B77" w:rsidP="00752B77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752B77" w:rsidRPr="00752B77" w:rsidRDefault="00752B77" w:rsidP="00752B77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752B77" w:rsidRPr="00752B77" w:rsidRDefault="00752B77" w:rsidP="00752B77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752B77">
        <w:rPr>
          <w:rFonts w:ascii="Times New Roman" w:hAnsi="Times New Roman" w:cs="Times New Roman"/>
          <w:sz w:val="28"/>
          <w:szCs w:val="28"/>
        </w:rPr>
        <w:t>г. Братск</w:t>
      </w:r>
    </w:p>
    <w:p w:rsidR="00E267A8" w:rsidRDefault="00752B77" w:rsidP="00752B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r w:rsidR="00E267A8" w:rsidRPr="00CF590E">
        <w:rPr>
          <w:rFonts w:ascii="Times New Roman" w:hAnsi="Times New Roman" w:cs="Times New Roman"/>
          <w:b/>
          <w:sz w:val="28"/>
          <w:szCs w:val="28"/>
        </w:rPr>
        <w:lastRenderedPageBreak/>
        <w:t>Роль детской художественной литературы в формировании личности и речевом развитии ребенка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F590E" w:rsidRPr="00CF590E" w:rsidRDefault="00CF590E" w:rsidP="00CF590E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67A8" w:rsidRPr="00CF590E" w:rsidRDefault="00E267A8" w:rsidP="00752B77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F590E">
        <w:rPr>
          <w:rFonts w:ascii="Times New Roman" w:hAnsi="Times New Roman" w:cs="Times New Roman"/>
          <w:sz w:val="28"/>
          <w:szCs w:val="28"/>
        </w:rPr>
        <w:t>Детская книга рассматривается как средство умственного, нравственн</w:t>
      </w:r>
      <w:r w:rsidRPr="00CF590E">
        <w:rPr>
          <w:rFonts w:ascii="Times New Roman" w:hAnsi="Times New Roman" w:cs="Times New Roman"/>
          <w:sz w:val="28"/>
          <w:szCs w:val="28"/>
        </w:rPr>
        <w:t>о</w:t>
      </w:r>
      <w:r w:rsidRPr="00CF590E">
        <w:rPr>
          <w:rFonts w:ascii="Times New Roman" w:hAnsi="Times New Roman" w:cs="Times New Roman"/>
          <w:sz w:val="28"/>
          <w:szCs w:val="28"/>
        </w:rPr>
        <w:t xml:space="preserve">го и эстетического воспитания. Детский поэт И. </w:t>
      </w:r>
      <w:proofErr w:type="spellStart"/>
      <w:r w:rsidRPr="00CF590E">
        <w:rPr>
          <w:rFonts w:ascii="Times New Roman" w:hAnsi="Times New Roman" w:cs="Times New Roman"/>
          <w:sz w:val="28"/>
          <w:szCs w:val="28"/>
        </w:rPr>
        <w:t>Токмакова</w:t>
      </w:r>
      <w:proofErr w:type="spellEnd"/>
      <w:r w:rsidRPr="00CF590E">
        <w:rPr>
          <w:rFonts w:ascii="Times New Roman" w:hAnsi="Times New Roman" w:cs="Times New Roman"/>
          <w:sz w:val="28"/>
          <w:szCs w:val="28"/>
        </w:rPr>
        <w:t xml:space="preserve"> называет детскую литературу первоосновой воспитания. По словам В. А. Сухомлинского, «чт</w:t>
      </w:r>
      <w:r w:rsidRPr="00CF590E">
        <w:rPr>
          <w:rFonts w:ascii="Times New Roman" w:hAnsi="Times New Roman" w:cs="Times New Roman"/>
          <w:sz w:val="28"/>
          <w:szCs w:val="28"/>
        </w:rPr>
        <w:t>е</w:t>
      </w:r>
      <w:r w:rsidRPr="00CF590E">
        <w:rPr>
          <w:rFonts w:ascii="Times New Roman" w:hAnsi="Times New Roman" w:cs="Times New Roman"/>
          <w:sz w:val="28"/>
          <w:szCs w:val="28"/>
        </w:rPr>
        <w:t>ние книг – тропинка, по которой умелый, умный, думающий воспитатель находит путь к сердцу ребенка». Художественная литература формирует нравственные чувства и оценки, нормы нравственного поведения, воспит</w:t>
      </w:r>
      <w:r w:rsidRPr="00CF590E">
        <w:rPr>
          <w:rFonts w:ascii="Times New Roman" w:hAnsi="Times New Roman" w:cs="Times New Roman"/>
          <w:sz w:val="28"/>
          <w:szCs w:val="28"/>
        </w:rPr>
        <w:t>ы</w:t>
      </w:r>
      <w:r w:rsidRPr="00CF590E">
        <w:rPr>
          <w:rFonts w:ascii="Times New Roman" w:hAnsi="Times New Roman" w:cs="Times New Roman"/>
          <w:sz w:val="28"/>
          <w:szCs w:val="28"/>
        </w:rPr>
        <w:t>вает эстетическое восприятие.</w:t>
      </w:r>
    </w:p>
    <w:p w:rsidR="00E267A8" w:rsidRPr="00CF590E" w:rsidRDefault="00E267A8" w:rsidP="00752B77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F590E">
        <w:rPr>
          <w:rFonts w:ascii="Times New Roman" w:hAnsi="Times New Roman" w:cs="Times New Roman"/>
          <w:sz w:val="28"/>
          <w:szCs w:val="28"/>
        </w:rPr>
        <w:t xml:space="preserve">Произведения литературы способствуют развитию речи, дают образцы русского литературного языка. Е. А. </w:t>
      </w:r>
      <w:proofErr w:type="spellStart"/>
      <w:r w:rsidRPr="00CF590E">
        <w:rPr>
          <w:rFonts w:ascii="Times New Roman" w:hAnsi="Times New Roman" w:cs="Times New Roman"/>
          <w:sz w:val="28"/>
          <w:szCs w:val="28"/>
        </w:rPr>
        <w:t>Флерина</w:t>
      </w:r>
      <w:proofErr w:type="spellEnd"/>
      <w:r w:rsidRPr="00CF590E">
        <w:rPr>
          <w:rFonts w:ascii="Times New Roman" w:hAnsi="Times New Roman" w:cs="Times New Roman"/>
          <w:sz w:val="28"/>
          <w:szCs w:val="28"/>
        </w:rPr>
        <w:t xml:space="preserve"> отмечала, что литературное произведение дает готовые языковые формы, словесные характеристики о</w:t>
      </w:r>
      <w:r w:rsidRPr="00CF590E">
        <w:rPr>
          <w:rFonts w:ascii="Times New Roman" w:hAnsi="Times New Roman" w:cs="Times New Roman"/>
          <w:sz w:val="28"/>
          <w:szCs w:val="28"/>
        </w:rPr>
        <w:t>б</w:t>
      </w:r>
      <w:r w:rsidRPr="00CF590E">
        <w:rPr>
          <w:rFonts w:ascii="Times New Roman" w:hAnsi="Times New Roman" w:cs="Times New Roman"/>
          <w:sz w:val="28"/>
          <w:szCs w:val="28"/>
        </w:rPr>
        <w:t>раза, определения, которыми оперирует ребенок. Средствами художестве</w:t>
      </w:r>
      <w:r w:rsidRPr="00CF590E">
        <w:rPr>
          <w:rFonts w:ascii="Times New Roman" w:hAnsi="Times New Roman" w:cs="Times New Roman"/>
          <w:sz w:val="28"/>
          <w:szCs w:val="28"/>
        </w:rPr>
        <w:t>н</w:t>
      </w:r>
      <w:r w:rsidRPr="00CF590E">
        <w:rPr>
          <w:rFonts w:ascii="Times New Roman" w:hAnsi="Times New Roman" w:cs="Times New Roman"/>
          <w:sz w:val="28"/>
          <w:szCs w:val="28"/>
        </w:rPr>
        <w:t>ного слова еще до школы, до усвоения грамматических правил маленький ребенок практически осваивает грамматические нормы языка в единстве с его лексикой.</w:t>
      </w:r>
    </w:p>
    <w:p w:rsidR="00E267A8" w:rsidRPr="00CF590E" w:rsidRDefault="00E267A8" w:rsidP="00752B77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F590E">
        <w:rPr>
          <w:rFonts w:ascii="Times New Roman" w:hAnsi="Times New Roman" w:cs="Times New Roman"/>
          <w:sz w:val="28"/>
          <w:szCs w:val="28"/>
        </w:rPr>
        <w:t>Н. С. Карпинская также считала, что художественная книга дает пр</w:t>
      </w:r>
      <w:r w:rsidRPr="00CF590E">
        <w:rPr>
          <w:rFonts w:ascii="Times New Roman" w:hAnsi="Times New Roman" w:cs="Times New Roman"/>
          <w:sz w:val="28"/>
          <w:szCs w:val="28"/>
        </w:rPr>
        <w:t>е</w:t>
      </w:r>
      <w:r w:rsidRPr="00CF590E">
        <w:rPr>
          <w:rFonts w:ascii="Times New Roman" w:hAnsi="Times New Roman" w:cs="Times New Roman"/>
          <w:sz w:val="28"/>
          <w:szCs w:val="28"/>
        </w:rPr>
        <w:t>красные образцы литературного языка. В рассказах дети познают лаконизм и точность языка; в стихах – музыкальность, напевность, ритмичность русской речи; в сказках – меткость, выразительность.</w:t>
      </w:r>
    </w:p>
    <w:p w:rsidR="00E267A8" w:rsidRPr="00CF590E" w:rsidRDefault="00E267A8" w:rsidP="00752B77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F590E">
        <w:rPr>
          <w:rFonts w:ascii="Times New Roman" w:hAnsi="Times New Roman" w:cs="Times New Roman"/>
          <w:sz w:val="28"/>
          <w:szCs w:val="28"/>
        </w:rPr>
        <w:t>Из книги ребенок узнает много новых слов, образных выражений, его речь обогащается эмоциональной и поэтической лексикой. Литература пом</w:t>
      </w:r>
      <w:r w:rsidRPr="00CF590E">
        <w:rPr>
          <w:rFonts w:ascii="Times New Roman" w:hAnsi="Times New Roman" w:cs="Times New Roman"/>
          <w:sz w:val="28"/>
          <w:szCs w:val="28"/>
        </w:rPr>
        <w:t>о</w:t>
      </w:r>
      <w:r w:rsidRPr="00CF590E">
        <w:rPr>
          <w:rFonts w:ascii="Times New Roman" w:hAnsi="Times New Roman" w:cs="Times New Roman"/>
          <w:sz w:val="28"/>
          <w:szCs w:val="28"/>
        </w:rPr>
        <w:t xml:space="preserve">гает детям излагать свое отношение к </w:t>
      </w:r>
      <w:proofErr w:type="gramStart"/>
      <w:r w:rsidRPr="00CF590E">
        <w:rPr>
          <w:rFonts w:ascii="Times New Roman" w:hAnsi="Times New Roman" w:cs="Times New Roman"/>
          <w:sz w:val="28"/>
          <w:szCs w:val="28"/>
        </w:rPr>
        <w:t>прослушанному</w:t>
      </w:r>
      <w:proofErr w:type="gramEnd"/>
      <w:r w:rsidRPr="00CF590E">
        <w:rPr>
          <w:rFonts w:ascii="Times New Roman" w:hAnsi="Times New Roman" w:cs="Times New Roman"/>
          <w:sz w:val="28"/>
          <w:szCs w:val="28"/>
        </w:rPr>
        <w:t>, используя сравнения, метафоры, эпитеты и другие средства образной выразительности.</w:t>
      </w:r>
    </w:p>
    <w:p w:rsidR="00E267A8" w:rsidRPr="00CF590E" w:rsidRDefault="00E267A8" w:rsidP="00752B77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F590E">
        <w:rPr>
          <w:rFonts w:ascii="Times New Roman" w:hAnsi="Times New Roman" w:cs="Times New Roman"/>
          <w:sz w:val="28"/>
          <w:szCs w:val="28"/>
        </w:rPr>
        <w:t>При ознакомлении с книгой отчетливо выступает связь речевого и эст</w:t>
      </w:r>
      <w:r w:rsidRPr="00CF590E">
        <w:rPr>
          <w:rFonts w:ascii="Times New Roman" w:hAnsi="Times New Roman" w:cs="Times New Roman"/>
          <w:sz w:val="28"/>
          <w:szCs w:val="28"/>
        </w:rPr>
        <w:t>е</w:t>
      </w:r>
      <w:r w:rsidRPr="00CF590E">
        <w:rPr>
          <w:rFonts w:ascii="Times New Roman" w:hAnsi="Times New Roman" w:cs="Times New Roman"/>
          <w:sz w:val="28"/>
          <w:szCs w:val="28"/>
        </w:rPr>
        <w:t>тического развития, язык усваивается в его эстетической функции. Владение языковыми изобразительно-выразительными средствами служит развитию художественного восприятия литературных произведений.</w:t>
      </w:r>
    </w:p>
    <w:p w:rsidR="00E267A8" w:rsidRPr="00CF590E" w:rsidRDefault="00E267A8" w:rsidP="00752B77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F590E">
        <w:rPr>
          <w:rFonts w:ascii="Times New Roman" w:hAnsi="Times New Roman" w:cs="Times New Roman"/>
          <w:sz w:val="28"/>
          <w:szCs w:val="28"/>
        </w:rPr>
        <w:lastRenderedPageBreak/>
        <w:t>Интерес к книге у ребенка появляется рано. Вначале ему интересно п</w:t>
      </w:r>
      <w:r w:rsidRPr="00CF590E">
        <w:rPr>
          <w:rFonts w:ascii="Times New Roman" w:hAnsi="Times New Roman" w:cs="Times New Roman"/>
          <w:sz w:val="28"/>
          <w:szCs w:val="28"/>
        </w:rPr>
        <w:t>е</w:t>
      </w:r>
      <w:r w:rsidRPr="00CF590E">
        <w:rPr>
          <w:rFonts w:ascii="Times New Roman" w:hAnsi="Times New Roman" w:cs="Times New Roman"/>
          <w:sz w:val="28"/>
          <w:szCs w:val="28"/>
        </w:rPr>
        <w:t>релистывать странички, слушать чтение взрослого, рассматривать иллюстр</w:t>
      </w:r>
      <w:r w:rsidRPr="00CF590E">
        <w:rPr>
          <w:rFonts w:ascii="Times New Roman" w:hAnsi="Times New Roman" w:cs="Times New Roman"/>
          <w:sz w:val="28"/>
          <w:szCs w:val="28"/>
        </w:rPr>
        <w:t>а</w:t>
      </w:r>
      <w:r w:rsidRPr="00CF590E">
        <w:rPr>
          <w:rFonts w:ascii="Times New Roman" w:hAnsi="Times New Roman" w:cs="Times New Roman"/>
          <w:sz w:val="28"/>
          <w:szCs w:val="28"/>
        </w:rPr>
        <w:t>ции. С появлением интереса к картинке начинает возникать интерес к тексту. Как показывают исследования, при соответствующей работе уже на третьем году жизни ребенка можно вызвать у него интерес к судьбе героя повеств</w:t>
      </w:r>
      <w:r w:rsidRPr="00CF590E">
        <w:rPr>
          <w:rFonts w:ascii="Times New Roman" w:hAnsi="Times New Roman" w:cs="Times New Roman"/>
          <w:sz w:val="28"/>
          <w:szCs w:val="28"/>
        </w:rPr>
        <w:t>о</w:t>
      </w:r>
      <w:r w:rsidRPr="00CF590E">
        <w:rPr>
          <w:rFonts w:ascii="Times New Roman" w:hAnsi="Times New Roman" w:cs="Times New Roman"/>
          <w:sz w:val="28"/>
          <w:szCs w:val="28"/>
        </w:rPr>
        <w:t>вания, заставить малыша следить за ходом события и переживать новые для него чувства.</w:t>
      </w:r>
    </w:p>
    <w:p w:rsidR="00E267A8" w:rsidRPr="00CF590E" w:rsidRDefault="00E267A8" w:rsidP="00752B77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F590E">
        <w:rPr>
          <w:rFonts w:ascii="Times New Roman" w:hAnsi="Times New Roman" w:cs="Times New Roman"/>
          <w:sz w:val="28"/>
          <w:szCs w:val="28"/>
        </w:rPr>
        <w:t>Интерес к  книге, возникший  в  р</w:t>
      </w:r>
      <w:r w:rsidR="00CF590E">
        <w:rPr>
          <w:rFonts w:ascii="Times New Roman" w:hAnsi="Times New Roman" w:cs="Times New Roman"/>
          <w:sz w:val="28"/>
          <w:szCs w:val="28"/>
        </w:rPr>
        <w:t xml:space="preserve">анние годы, помогает  ребёнку в </w:t>
      </w:r>
      <w:r w:rsidRPr="00CF590E">
        <w:rPr>
          <w:rFonts w:ascii="Times New Roman" w:hAnsi="Times New Roman" w:cs="Times New Roman"/>
          <w:sz w:val="28"/>
          <w:szCs w:val="28"/>
        </w:rPr>
        <w:t>дал</w:t>
      </w:r>
      <w:r w:rsidRPr="00CF590E">
        <w:rPr>
          <w:rFonts w:ascii="Times New Roman" w:hAnsi="Times New Roman" w:cs="Times New Roman"/>
          <w:sz w:val="28"/>
          <w:szCs w:val="28"/>
        </w:rPr>
        <w:t>ь</w:t>
      </w:r>
      <w:r w:rsidRPr="00CF590E">
        <w:rPr>
          <w:rFonts w:ascii="Times New Roman" w:hAnsi="Times New Roman" w:cs="Times New Roman"/>
          <w:sz w:val="28"/>
          <w:szCs w:val="28"/>
        </w:rPr>
        <w:t xml:space="preserve">нейшем,  когда   он   осваивает  самостоятельное  чтение, преодолевает  все  трудности  ради того,  чтобы испытать  радость открытия нового.                                  </w:t>
      </w:r>
    </w:p>
    <w:p w:rsidR="00E267A8" w:rsidRPr="00CF590E" w:rsidRDefault="00E267A8" w:rsidP="00752B77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F590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376ED" w:rsidRPr="00CF590E" w:rsidRDefault="00CF590E" w:rsidP="00752B77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267A8" w:rsidRPr="00CF590E">
        <w:rPr>
          <w:rFonts w:ascii="Times New Roman" w:hAnsi="Times New Roman" w:cs="Times New Roman"/>
          <w:sz w:val="28"/>
          <w:szCs w:val="28"/>
        </w:rPr>
        <w:t xml:space="preserve">  Хорошая детская книга вводит малыша в мир художественных обр</w:t>
      </w:r>
      <w:r w:rsidR="00E267A8" w:rsidRPr="00CF590E">
        <w:rPr>
          <w:rFonts w:ascii="Times New Roman" w:hAnsi="Times New Roman" w:cs="Times New Roman"/>
          <w:sz w:val="28"/>
          <w:szCs w:val="28"/>
        </w:rPr>
        <w:t>а</w:t>
      </w:r>
      <w:r w:rsidR="00E267A8" w:rsidRPr="00CF590E">
        <w:rPr>
          <w:rFonts w:ascii="Times New Roman" w:hAnsi="Times New Roman" w:cs="Times New Roman"/>
          <w:sz w:val="28"/>
          <w:szCs w:val="28"/>
        </w:rPr>
        <w:t xml:space="preserve">зов, даёт  первые и  потому наиболее сильные </w:t>
      </w:r>
      <w:proofErr w:type="gramStart"/>
      <w:r w:rsidR="00E267A8" w:rsidRPr="00CF590E">
        <w:rPr>
          <w:rFonts w:ascii="Times New Roman" w:hAnsi="Times New Roman" w:cs="Times New Roman"/>
          <w:sz w:val="28"/>
          <w:szCs w:val="28"/>
        </w:rPr>
        <w:t>впечатления</w:t>
      </w:r>
      <w:proofErr w:type="gramEnd"/>
      <w:r w:rsidR="00E267A8" w:rsidRPr="00CF590E">
        <w:rPr>
          <w:rFonts w:ascii="Times New Roman" w:hAnsi="Times New Roman" w:cs="Times New Roman"/>
          <w:sz w:val="28"/>
          <w:szCs w:val="28"/>
        </w:rPr>
        <w:t xml:space="preserve"> и потому наиб</w:t>
      </w:r>
      <w:r w:rsidR="00E267A8" w:rsidRPr="00CF590E">
        <w:rPr>
          <w:rFonts w:ascii="Times New Roman" w:hAnsi="Times New Roman" w:cs="Times New Roman"/>
          <w:sz w:val="28"/>
          <w:szCs w:val="28"/>
        </w:rPr>
        <w:t>о</w:t>
      </w:r>
      <w:r w:rsidR="00E267A8" w:rsidRPr="00CF590E">
        <w:rPr>
          <w:rFonts w:ascii="Times New Roman" w:hAnsi="Times New Roman" w:cs="Times New Roman"/>
          <w:sz w:val="28"/>
          <w:szCs w:val="28"/>
        </w:rPr>
        <w:t>лее сильные  впечатления о  прекрасном.  Специфика  литературы  состоит  в  том, что   средством  выражения  художественного содержания  является н</w:t>
      </w:r>
      <w:r w:rsidR="00E267A8" w:rsidRPr="00CF590E">
        <w:rPr>
          <w:rFonts w:ascii="Times New Roman" w:hAnsi="Times New Roman" w:cs="Times New Roman"/>
          <w:sz w:val="28"/>
          <w:szCs w:val="28"/>
        </w:rPr>
        <w:t>е</w:t>
      </w:r>
      <w:r w:rsidR="00E267A8" w:rsidRPr="00CF590E">
        <w:rPr>
          <w:rFonts w:ascii="Times New Roman" w:hAnsi="Times New Roman" w:cs="Times New Roman"/>
          <w:sz w:val="28"/>
          <w:szCs w:val="28"/>
        </w:rPr>
        <w:t>повторимый     языковой  образ,  к   которому  малыш  тянется   бессозн</w:t>
      </w:r>
      <w:r w:rsidR="00E267A8" w:rsidRPr="00CF590E">
        <w:rPr>
          <w:rFonts w:ascii="Times New Roman" w:hAnsi="Times New Roman" w:cs="Times New Roman"/>
          <w:sz w:val="28"/>
          <w:szCs w:val="28"/>
        </w:rPr>
        <w:t>а</w:t>
      </w:r>
      <w:r w:rsidR="00E267A8" w:rsidRPr="00CF590E">
        <w:rPr>
          <w:rFonts w:ascii="Times New Roman" w:hAnsi="Times New Roman" w:cs="Times New Roman"/>
          <w:sz w:val="28"/>
          <w:szCs w:val="28"/>
        </w:rPr>
        <w:t>тельно,  привлечённый  его красотой</w:t>
      </w:r>
      <w:proofErr w:type="gramStart"/>
      <w:r w:rsidR="00E267A8" w:rsidRPr="00CF590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267A8" w:rsidRPr="00CF590E">
        <w:rPr>
          <w:rFonts w:ascii="Times New Roman" w:hAnsi="Times New Roman" w:cs="Times New Roman"/>
          <w:sz w:val="28"/>
          <w:szCs w:val="28"/>
        </w:rPr>
        <w:t xml:space="preserve"> необычайностью.   Это  побуждает р</w:t>
      </w:r>
      <w:r w:rsidR="00E267A8" w:rsidRPr="00CF590E">
        <w:rPr>
          <w:rFonts w:ascii="Times New Roman" w:hAnsi="Times New Roman" w:cs="Times New Roman"/>
          <w:sz w:val="28"/>
          <w:szCs w:val="28"/>
        </w:rPr>
        <w:t>е</w:t>
      </w:r>
      <w:r w:rsidR="00E267A8" w:rsidRPr="00CF590E">
        <w:rPr>
          <w:rFonts w:ascii="Times New Roman" w:hAnsi="Times New Roman" w:cs="Times New Roman"/>
          <w:sz w:val="28"/>
          <w:szCs w:val="28"/>
        </w:rPr>
        <w:t xml:space="preserve">бёнка к многократному повторению яркого живого слова, к игре словом, в результате чего последнее становиться  достоянием.  Книга  совершенствует содержание  речи  ребёнка, обогащает и шлифует её форму.        </w:t>
      </w:r>
    </w:p>
    <w:p w:rsidR="00CF590E" w:rsidRPr="00CF590E" w:rsidRDefault="00CF590E" w:rsidP="00752B77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F590E">
        <w:rPr>
          <w:rFonts w:ascii="Times New Roman" w:hAnsi="Times New Roman" w:cs="Times New Roman"/>
          <w:sz w:val="28"/>
          <w:szCs w:val="28"/>
        </w:rPr>
        <w:t>Круг детского чтения составляют произведения разных жанров: расск</w:t>
      </w:r>
      <w:r w:rsidRPr="00CF590E">
        <w:rPr>
          <w:rFonts w:ascii="Times New Roman" w:hAnsi="Times New Roman" w:cs="Times New Roman"/>
          <w:sz w:val="28"/>
          <w:szCs w:val="28"/>
        </w:rPr>
        <w:t>а</w:t>
      </w:r>
      <w:r w:rsidRPr="00CF590E">
        <w:rPr>
          <w:rFonts w:ascii="Times New Roman" w:hAnsi="Times New Roman" w:cs="Times New Roman"/>
          <w:sz w:val="28"/>
          <w:szCs w:val="28"/>
        </w:rPr>
        <w:t>зы, повести, сказки, поэмы, лирические и шуточные стихи, загадки и др.</w:t>
      </w:r>
    </w:p>
    <w:p w:rsidR="00CF590E" w:rsidRPr="00CF590E" w:rsidRDefault="00CF590E" w:rsidP="00752B77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F590E">
        <w:rPr>
          <w:rFonts w:ascii="Times New Roman" w:hAnsi="Times New Roman" w:cs="Times New Roman"/>
          <w:sz w:val="28"/>
          <w:szCs w:val="28"/>
        </w:rPr>
        <w:t>Именно в возрасте 4-5 лет определяется, кто в дальнейшем будет чит</w:t>
      </w:r>
      <w:r w:rsidRPr="00CF590E">
        <w:rPr>
          <w:rFonts w:ascii="Times New Roman" w:hAnsi="Times New Roman" w:cs="Times New Roman"/>
          <w:sz w:val="28"/>
          <w:szCs w:val="28"/>
        </w:rPr>
        <w:t>а</w:t>
      </w:r>
      <w:r w:rsidRPr="00CF590E">
        <w:rPr>
          <w:rFonts w:ascii="Times New Roman" w:hAnsi="Times New Roman" w:cs="Times New Roman"/>
          <w:sz w:val="28"/>
          <w:szCs w:val="28"/>
        </w:rPr>
        <w:t>телем, а кто - нет. На этой возрастной ступени особенно важно приобщить ребенка к золотому фонду детской книги. Лучшими изданиями признаны сборники "Русские сказки", "Жили-были". Из изданий фольклора специал</w:t>
      </w:r>
      <w:r w:rsidRPr="00CF590E">
        <w:rPr>
          <w:rFonts w:ascii="Times New Roman" w:hAnsi="Times New Roman" w:cs="Times New Roman"/>
          <w:sz w:val="28"/>
          <w:szCs w:val="28"/>
        </w:rPr>
        <w:t>и</w:t>
      </w:r>
      <w:r w:rsidRPr="00CF590E">
        <w:rPr>
          <w:rFonts w:ascii="Times New Roman" w:hAnsi="Times New Roman" w:cs="Times New Roman"/>
          <w:sz w:val="28"/>
          <w:szCs w:val="28"/>
        </w:rPr>
        <w:t>сты рекомендуют "</w:t>
      </w:r>
      <w:proofErr w:type="spellStart"/>
      <w:r w:rsidRPr="00CF590E">
        <w:rPr>
          <w:rFonts w:ascii="Times New Roman" w:hAnsi="Times New Roman" w:cs="Times New Roman"/>
          <w:sz w:val="28"/>
          <w:szCs w:val="28"/>
        </w:rPr>
        <w:t>Трыпцы-брынцы</w:t>
      </w:r>
      <w:proofErr w:type="spellEnd"/>
      <w:r w:rsidRPr="00CF590E">
        <w:rPr>
          <w:rFonts w:ascii="Times New Roman" w:hAnsi="Times New Roman" w:cs="Times New Roman"/>
          <w:sz w:val="28"/>
          <w:szCs w:val="28"/>
        </w:rPr>
        <w:t xml:space="preserve">, бубенцы" - русские народные </w:t>
      </w:r>
      <w:proofErr w:type="spellStart"/>
      <w:r w:rsidRPr="00CF590E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CF590E">
        <w:rPr>
          <w:rFonts w:ascii="Times New Roman" w:hAnsi="Times New Roman" w:cs="Times New Roman"/>
          <w:sz w:val="28"/>
          <w:szCs w:val="28"/>
        </w:rPr>
        <w:t xml:space="preserve">, прибаутки, </w:t>
      </w:r>
      <w:proofErr w:type="spellStart"/>
      <w:r w:rsidRPr="00CF590E">
        <w:rPr>
          <w:rFonts w:ascii="Times New Roman" w:hAnsi="Times New Roman" w:cs="Times New Roman"/>
          <w:sz w:val="28"/>
          <w:szCs w:val="28"/>
        </w:rPr>
        <w:t>заклички</w:t>
      </w:r>
      <w:proofErr w:type="spellEnd"/>
      <w:r w:rsidRPr="00CF590E">
        <w:rPr>
          <w:rFonts w:ascii="Times New Roman" w:hAnsi="Times New Roman" w:cs="Times New Roman"/>
          <w:sz w:val="28"/>
          <w:szCs w:val="28"/>
        </w:rPr>
        <w:t>, считалки, дразнилки, колыбельные.</w:t>
      </w:r>
    </w:p>
    <w:p w:rsidR="00CF590E" w:rsidRPr="00CF590E" w:rsidRDefault="00CF590E" w:rsidP="00752B77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F590E">
        <w:rPr>
          <w:rFonts w:ascii="Times New Roman" w:hAnsi="Times New Roman" w:cs="Times New Roman"/>
          <w:sz w:val="28"/>
          <w:szCs w:val="28"/>
        </w:rPr>
        <w:t xml:space="preserve">Из поэтических произведений для детей 4-5 лет целесообразно </w:t>
      </w:r>
      <w:proofErr w:type="gramStart"/>
      <w:r w:rsidRPr="00CF590E">
        <w:rPr>
          <w:rFonts w:ascii="Times New Roman" w:hAnsi="Times New Roman" w:cs="Times New Roman"/>
          <w:sz w:val="28"/>
          <w:szCs w:val="28"/>
        </w:rPr>
        <w:t>знако</w:t>
      </w:r>
      <w:r w:rsidRPr="00CF590E">
        <w:rPr>
          <w:rFonts w:ascii="Times New Roman" w:hAnsi="Times New Roman" w:cs="Times New Roman"/>
          <w:sz w:val="28"/>
          <w:szCs w:val="28"/>
        </w:rPr>
        <w:t>м</w:t>
      </w:r>
      <w:r w:rsidRPr="00CF590E">
        <w:rPr>
          <w:rFonts w:ascii="Times New Roman" w:hAnsi="Times New Roman" w:cs="Times New Roman"/>
          <w:sz w:val="28"/>
          <w:szCs w:val="28"/>
        </w:rPr>
        <w:t>ство</w:t>
      </w:r>
      <w:proofErr w:type="gramEnd"/>
      <w:r w:rsidRPr="00CF590E">
        <w:rPr>
          <w:rFonts w:ascii="Times New Roman" w:hAnsi="Times New Roman" w:cs="Times New Roman"/>
          <w:sz w:val="28"/>
          <w:szCs w:val="28"/>
        </w:rPr>
        <w:t xml:space="preserve"> прежде всего произведения классиков детской литературы. Среди них </w:t>
      </w:r>
      <w:r w:rsidRPr="00CF590E">
        <w:rPr>
          <w:rFonts w:ascii="Times New Roman" w:hAnsi="Times New Roman" w:cs="Times New Roman"/>
          <w:sz w:val="28"/>
          <w:szCs w:val="28"/>
        </w:rPr>
        <w:lastRenderedPageBreak/>
        <w:t>произведения А. Пушкина, Н. Некрасова, А. Блока, К. Чуковского, С. Ма</w:t>
      </w:r>
      <w:r w:rsidRPr="00CF590E">
        <w:rPr>
          <w:rFonts w:ascii="Times New Roman" w:hAnsi="Times New Roman" w:cs="Times New Roman"/>
          <w:sz w:val="28"/>
          <w:szCs w:val="28"/>
        </w:rPr>
        <w:t>р</w:t>
      </w:r>
      <w:r w:rsidRPr="00CF590E">
        <w:rPr>
          <w:rFonts w:ascii="Times New Roman" w:hAnsi="Times New Roman" w:cs="Times New Roman"/>
          <w:sz w:val="28"/>
          <w:szCs w:val="28"/>
        </w:rPr>
        <w:t xml:space="preserve">шака, В. </w:t>
      </w:r>
      <w:proofErr w:type="spellStart"/>
      <w:r w:rsidRPr="00CF590E">
        <w:rPr>
          <w:rFonts w:ascii="Times New Roman" w:hAnsi="Times New Roman" w:cs="Times New Roman"/>
          <w:sz w:val="28"/>
          <w:szCs w:val="28"/>
        </w:rPr>
        <w:t>Берестова</w:t>
      </w:r>
      <w:proofErr w:type="spellEnd"/>
      <w:r w:rsidRPr="00CF590E">
        <w:rPr>
          <w:rFonts w:ascii="Times New Roman" w:hAnsi="Times New Roman" w:cs="Times New Roman"/>
          <w:sz w:val="28"/>
          <w:szCs w:val="28"/>
        </w:rPr>
        <w:t xml:space="preserve">, И. </w:t>
      </w:r>
      <w:proofErr w:type="spellStart"/>
      <w:r w:rsidRPr="00CF590E">
        <w:rPr>
          <w:rFonts w:ascii="Times New Roman" w:hAnsi="Times New Roman" w:cs="Times New Roman"/>
          <w:sz w:val="28"/>
          <w:szCs w:val="28"/>
        </w:rPr>
        <w:t>Токмаковой</w:t>
      </w:r>
      <w:proofErr w:type="spellEnd"/>
      <w:r w:rsidRPr="00CF590E">
        <w:rPr>
          <w:rFonts w:ascii="Times New Roman" w:hAnsi="Times New Roman" w:cs="Times New Roman"/>
          <w:sz w:val="28"/>
          <w:szCs w:val="28"/>
        </w:rPr>
        <w:t xml:space="preserve">. Большим успехом у детей пользуются стихи и рассказы Э. Успенского, С. Козлова, А. </w:t>
      </w:r>
      <w:proofErr w:type="spellStart"/>
      <w:r w:rsidRPr="00CF590E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CF590E">
        <w:rPr>
          <w:rFonts w:ascii="Times New Roman" w:hAnsi="Times New Roman" w:cs="Times New Roman"/>
          <w:sz w:val="28"/>
          <w:szCs w:val="28"/>
        </w:rPr>
        <w:t>, Е. Благининой.</w:t>
      </w:r>
    </w:p>
    <w:p w:rsidR="00CF590E" w:rsidRPr="00CF590E" w:rsidRDefault="00CF590E" w:rsidP="00752B77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F590E">
        <w:rPr>
          <w:rFonts w:ascii="Times New Roman" w:hAnsi="Times New Roman" w:cs="Times New Roman"/>
          <w:sz w:val="28"/>
          <w:szCs w:val="28"/>
        </w:rPr>
        <w:t>Среди рассказов и сказок русских писателей лидируют издания произв</w:t>
      </w:r>
      <w:r w:rsidRPr="00CF590E">
        <w:rPr>
          <w:rFonts w:ascii="Times New Roman" w:hAnsi="Times New Roman" w:cs="Times New Roman"/>
          <w:sz w:val="28"/>
          <w:szCs w:val="28"/>
        </w:rPr>
        <w:t>е</w:t>
      </w:r>
      <w:r w:rsidRPr="00CF590E">
        <w:rPr>
          <w:rFonts w:ascii="Times New Roman" w:hAnsi="Times New Roman" w:cs="Times New Roman"/>
          <w:sz w:val="28"/>
          <w:szCs w:val="28"/>
        </w:rPr>
        <w:t>дений К. Ушинского (рассказы и сказки "Для детей") и Л. Толстого ("Для д</w:t>
      </w:r>
      <w:r w:rsidRPr="00CF590E">
        <w:rPr>
          <w:rFonts w:ascii="Times New Roman" w:hAnsi="Times New Roman" w:cs="Times New Roman"/>
          <w:sz w:val="28"/>
          <w:szCs w:val="28"/>
        </w:rPr>
        <w:t>е</w:t>
      </w:r>
      <w:r w:rsidRPr="00CF590E">
        <w:rPr>
          <w:rFonts w:ascii="Times New Roman" w:hAnsi="Times New Roman" w:cs="Times New Roman"/>
          <w:sz w:val="28"/>
          <w:szCs w:val="28"/>
        </w:rPr>
        <w:t>тей" и "Азбука"). Очень любимы детьми 4-5 лет рассказы Н. Носова, изда</w:t>
      </w:r>
      <w:r w:rsidRPr="00CF590E">
        <w:rPr>
          <w:rFonts w:ascii="Times New Roman" w:hAnsi="Times New Roman" w:cs="Times New Roman"/>
          <w:sz w:val="28"/>
          <w:szCs w:val="28"/>
        </w:rPr>
        <w:t>н</w:t>
      </w:r>
      <w:r w:rsidRPr="00CF590E">
        <w:rPr>
          <w:rFonts w:ascii="Times New Roman" w:hAnsi="Times New Roman" w:cs="Times New Roman"/>
          <w:sz w:val="28"/>
          <w:szCs w:val="28"/>
        </w:rPr>
        <w:t>ные в отдельных сборниках "Живая шляпа" (1986) "Бобик в гостях у Ба</w:t>
      </w:r>
      <w:r w:rsidRPr="00CF590E">
        <w:rPr>
          <w:rFonts w:ascii="Times New Roman" w:hAnsi="Times New Roman" w:cs="Times New Roman"/>
          <w:sz w:val="28"/>
          <w:szCs w:val="28"/>
        </w:rPr>
        <w:t>р</w:t>
      </w:r>
      <w:r w:rsidRPr="00CF590E">
        <w:rPr>
          <w:rFonts w:ascii="Times New Roman" w:hAnsi="Times New Roman" w:cs="Times New Roman"/>
          <w:sz w:val="28"/>
          <w:szCs w:val="28"/>
        </w:rPr>
        <w:t>боса" (1991). Нельзя пройти мимо издания сборника "</w:t>
      </w:r>
      <w:proofErr w:type="spellStart"/>
      <w:r w:rsidRPr="00CF590E">
        <w:rPr>
          <w:rFonts w:ascii="Times New Roman" w:hAnsi="Times New Roman" w:cs="Times New Roman"/>
          <w:sz w:val="28"/>
          <w:szCs w:val="28"/>
        </w:rPr>
        <w:t>Аленушкины</w:t>
      </w:r>
      <w:proofErr w:type="spellEnd"/>
      <w:r w:rsidRPr="00CF590E">
        <w:rPr>
          <w:rFonts w:ascii="Times New Roman" w:hAnsi="Times New Roman" w:cs="Times New Roman"/>
          <w:sz w:val="28"/>
          <w:szCs w:val="28"/>
        </w:rPr>
        <w:t xml:space="preserve"> сказки" в </w:t>
      </w:r>
      <w:proofErr w:type="gramStart"/>
      <w:r w:rsidRPr="00CF590E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Pr="00CF590E">
        <w:rPr>
          <w:rFonts w:ascii="Times New Roman" w:hAnsi="Times New Roman" w:cs="Times New Roman"/>
          <w:sz w:val="28"/>
          <w:szCs w:val="28"/>
        </w:rPr>
        <w:t xml:space="preserve"> вошли сказки многих детских писателей. </w:t>
      </w:r>
      <w:proofErr w:type="gramStart"/>
      <w:r w:rsidRPr="00CF590E">
        <w:rPr>
          <w:rFonts w:ascii="Times New Roman" w:hAnsi="Times New Roman" w:cs="Times New Roman"/>
          <w:sz w:val="28"/>
          <w:szCs w:val="28"/>
        </w:rPr>
        <w:t>Нельзя представить кни</w:t>
      </w:r>
      <w:r w:rsidRPr="00CF590E">
        <w:rPr>
          <w:rFonts w:ascii="Times New Roman" w:hAnsi="Times New Roman" w:cs="Times New Roman"/>
          <w:sz w:val="28"/>
          <w:szCs w:val="28"/>
        </w:rPr>
        <w:t>ж</w:t>
      </w:r>
      <w:r w:rsidRPr="00CF590E">
        <w:rPr>
          <w:rFonts w:ascii="Times New Roman" w:hAnsi="Times New Roman" w:cs="Times New Roman"/>
          <w:sz w:val="28"/>
          <w:szCs w:val="28"/>
        </w:rPr>
        <w:t>ного собрания для детей 4-5 лет и без произведений таких современных п</w:t>
      </w:r>
      <w:r w:rsidRPr="00CF590E">
        <w:rPr>
          <w:rFonts w:ascii="Times New Roman" w:hAnsi="Times New Roman" w:cs="Times New Roman"/>
          <w:sz w:val="28"/>
          <w:szCs w:val="28"/>
        </w:rPr>
        <w:t>и</w:t>
      </w:r>
      <w:r w:rsidRPr="00CF590E">
        <w:rPr>
          <w:rFonts w:ascii="Times New Roman" w:hAnsi="Times New Roman" w:cs="Times New Roman"/>
          <w:sz w:val="28"/>
          <w:szCs w:val="28"/>
        </w:rPr>
        <w:t xml:space="preserve">сателей, как С. Козлов ("Львенок и черепаха", Г. </w:t>
      </w:r>
      <w:proofErr w:type="spellStart"/>
      <w:r w:rsidRPr="00CF590E">
        <w:rPr>
          <w:rFonts w:ascii="Times New Roman" w:hAnsi="Times New Roman" w:cs="Times New Roman"/>
          <w:sz w:val="28"/>
          <w:szCs w:val="28"/>
        </w:rPr>
        <w:t>Циферов</w:t>
      </w:r>
      <w:proofErr w:type="spellEnd"/>
      <w:r w:rsidRPr="00CF590E">
        <w:rPr>
          <w:rFonts w:ascii="Times New Roman" w:hAnsi="Times New Roman" w:cs="Times New Roman"/>
          <w:sz w:val="28"/>
          <w:szCs w:val="28"/>
        </w:rPr>
        <w:t xml:space="preserve"> ("Сказки стари</w:t>
      </w:r>
      <w:r w:rsidRPr="00CF590E">
        <w:rPr>
          <w:rFonts w:ascii="Times New Roman" w:hAnsi="Times New Roman" w:cs="Times New Roman"/>
          <w:sz w:val="28"/>
          <w:szCs w:val="28"/>
        </w:rPr>
        <w:t>н</w:t>
      </w:r>
      <w:r w:rsidRPr="00CF590E">
        <w:rPr>
          <w:rFonts w:ascii="Times New Roman" w:hAnsi="Times New Roman" w:cs="Times New Roman"/>
          <w:sz w:val="28"/>
          <w:szCs w:val="28"/>
        </w:rPr>
        <w:t>ного города").</w:t>
      </w:r>
      <w:proofErr w:type="gramEnd"/>
    </w:p>
    <w:p w:rsidR="00CF590E" w:rsidRPr="00CF590E" w:rsidRDefault="00CF590E" w:rsidP="00752B77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F590E">
        <w:rPr>
          <w:rFonts w:ascii="Times New Roman" w:hAnsi="Times New Roman" w:cs="Times New Roman"/>
          <w:sz w:val="28"/>
          <w:szCs w:val="28"/>
        </w:rPr>
        <w:t>Детям этого возраста по плечу сказки Г. Андерсена "</w:t>
      </w:r>
      <w:proofErr w:type="spellStart"/>
      <w:r w:rsidRPr="00CF590E">
        <w:rPr>
          <w:rFonts w:ascii="Times New Roman" w:hAnsi="Times New Roman" w:cs="Times New Roman"/>
          <w:sz w:val="28"/>
          <w:szCs w:val="28"/>
        </w:rPr>
        <w:t>Дюймовочка</w:t>
      </w:r>
      <w:proofErr w:type="spellEnd"/>
      <w:r w:rsidRPr="00CF590E">
        <w:rPr>
          <w:rFonts w:ascii="Times New Roman" w:hAnsi="Times New Roman" w:cs="Times New Roman"/>
          <w:sz w:val="28"/>
          <w:szCs w:val="28"/>
        </w:rPr>
        <w:t>", "Стойкий оловянный солдатик", Братья  Гримм "Бременские музыканты".</w:t>
      </w:r>
    </w:p>
    <w:p w:rsidR="00CF590E" w:rsidRPr="00CF590E" w:rsidRDefault="00CF590E" w:rsidP="00752B77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F590E">
        <w:rPr>
          <w:rFonts w:ascii="Times New Roman" w:hAnsi="Times New Roman" w:cs="Times New Roman"/>
          <w:sz w:val="28"/>
          <w:szCs w:val="28"/>
        </w:rPr>
        <w:t>Не одно поколение 4-5 летних детей выросло на книжке-картинке "Пр</w:t>
      </w:r>
      <w:r w:rsidRPr="00CF590E">
        <w:rPr>
          <w:rFonts w:ascii="Times New Roman" w:hAnsi="Times New Roman" w:cs="Times New Roman"/>
          <w:sz w:val="28"/>
          <w:szCs w:val="28"/>
        </w:rPr>
        <w:t>и</w:t>
      </w:r>
      <w:r w:rsidRPr="00CF590E">
        <w:rPr>
          <w:rFonts w:ascii="Times New Roman" w:hAnsi="Times New Roman" w:cs="Times New Roman"/>
          <w:sz w:val="28"/>
          <w:szCs w:val="28"/>
        </w:rPr>
        <w:t xml:space="preserve">ключение </w:t>
      </w:r>
      <w:proofErr w:type="spellStart"/>
      <w:r w:rsidRPr="00CF590E">
        <w:rPr>
          <w:rFonts w:ascii="Times New Roman" w:hAnsi="Times New Roman" w:cs="Times New Roman"/>
          <w:sz w:val="28"/>
          <w:szCs w:val="28"/>
        </w:rPr>
        <w:t>Пифа</w:t>
      </w:r>
      <w:proofErr w:type="spellEnd"/>
      <w:r w:rsidRPr="00CF590E">
        <w:rPr>
          <w:rFonts w:ascii="Times New Roman" w:hAnsi="Times New Roman" w:cs="Times New Roman"/>
          <w:sz w:val="28"/>
          <w:szCs w:val="28"/>
        </w:rPr>
        <w:t xml:space="preserve">", на сказке Киплинга "Слоненок". Интересен по содержанию сборник переводных сказок в картинках "Крошка Енот и другие", куда вошли сказки итальянских, английских, норвежских, французских, польских и иных писателей для детей </w:t>
      </w:r>
      <w:proofErr w:type="spellStart"/>
      <w:r w:rsidRPr="00CF590E">
        <w:rPr>
          <w:rFonts w:ascii="Times New Roman" w:hAnsi="Times New Roman" w:cs="Times New Roman"/>
          <w:sz w:val="28"/>
          <w:szCs w:val="28"/>
        </w:rPr>
        <w:t>преддошколыюго</w:t>
      </w:r>
      <w:proofErr w:type="spellEnd"/>
      <w:r w:rsidRPr="00CF590E">
        <w:rPr>
          <w:rFonts w:ascii="Times New Roman" w:hAnsi="Times New Roman" w:cs="Times New Roman"/>
          <w:sz w:val="28"/>
          <w:szCs w:val="28"/>
        </w:rPr>
        <w:t xml:space="preserve"> возраста.</w:t>
      </w:r>
    </w:p>
    <w:p w:rsidR="00CF590E" w:rsidRPr="00CF590E" w:rsidRDefault="00CF590E" w:rsidP="00752B77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F590E">
        <w:rPr>
          <w:rFonts w:ascii="Times New Roman" w:hAnsi="Times New Roman" w:cs="Times New Roman"/>
          <w:sz w:val="28"/>
          <w:szCs w:val="28"/>
        </w:rPr>
        <w:t>Среди лучших книг о живой природе следует назвать "Большие и м</w:t>
      </w:r>
      <w:r w:rsidRPr="00CF590E">
        <w:rPr>
          <w:rFonts w:ascii="Times New Roman" w:hAnsi="Times New Roman" w:cs="Times New Roman"/>
          <w:sz w:val="28"/>
          <w:szCs w:val="28"/>
        </w:rPr>
        <w:t>а</w:t>
      </w:r>
      <w:r w:rsidRPr="00CF590E">
        <w:rPr>
          <w:rFonts w:ascii="Times New Roman" w:hAnsi="Times New Roman" w:cs="Times New Roman"/>
          <w:sz w:val="28"/>
          <w:szCs w:val="28"/>
        </w:rPr>
        <w:t xml:space="preserve">ленькие" Е. </w:t>
      </w:r>
      <w:proofErr w:type="spellStart"/>
      <w:r w:rsidRPr="00CF590E">
        <w:rPr>
          <w:rFonts w:ascii="Times New Roman" w:hAnsi="Times New Roman" w:cs="Times New Roman"/>
          <w:sz w:val="28"/>
          <w:szCs w:val="28"/>
        </w:rPr>
        <w:t>Чарушина</w:t>
      </w:r>
      <w:proofErr w:type="spellEnd"/>
      <w:r w:rsidRPr="00CF590E">
        <w:rPr>
          <w:rFonts w:ascii="Times New Roman" w:hAnsi="Times New Roman" w:cs="Times New Roman"/>
          <w:sz w:val="28"/>
          <w:szCs w:val="28"/>
        </w:rPr>
        <w:t>, многие издания произведений В. Бианки и В. Сладк</w:t>
      </w:r>
      <w:r w:rsidRPr="00CF590E">
        <w:rPr>
          <w:rFonts w:ascii="Times New Roman" w:hAnsi="Times New Roman" w:cs="Times New Roman"/>
          <w:sz w:val="28"/>
          <w:szCs w:val="28"/>
        </w:rPr>
        <w:t>о</w:t>
      </w:r>
      <w:r w:rsidRPr="00CF590E">
        <w:rPr>
          <w:rFonts w:ascii="Times New Roman" w:hAnsi="Times New Roman" w:cs="Times New Roman"/>
          <w:sz w:val="28"/>
          <w:szCs w:val="28"/>
        </w:rPr>
        <w:t>ва.</w:t>
      </w:r>
    </w:p>
    <w:p w:rsidR="00CF590E" w:rsidRPr="00CF590E" w:rsidRDefault="00CF590E" w:rsidP="00752B77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F590E">
        <w:rPr>
          <w:rFonts w:ascii="Times New Roman" w:hAnsi="Times New Roman" w:cs="Times New Roman"/>
          <w:sz w:val="28"/>
          <w:szCs w:val="28"/>
        </w:rPr>
        <w:t>Детям также будут интересны некоторые журналы, издаваемые для д</w:t>
      </w:r>
      <w:r w:rsidRPr="00CF590E">
        <w:rPr>
          <w:rFonts w:ascii="Times New Roman" w:hAnsi="Times New Roman" w:cs="Times New Roman"/>
          <w:sz w:val="28"/>
          <w:szCs w:val="28"/>
        </w:rPr>
        <w:t>е</w:t>
      </w:r>
      <w:r w:rsidRPr="00CF590E">
        <w:rPr>
          <w:rFonts w:ascii="Times New Roman" w:hAnsi="Times New Roman" w:cs="Times New Roman"/>
          <w:sz w:val="28"/>
          <w:szCs w:val="28"/>
        </w:rPr>
        <w:t>тей 4-5 лет. Детей порадует любой из следующих журналов: "Воробушек", "Колокольчик", "Веселые картинки". Очень по душе детям пришелся журнал "Дисней для малышей" со знакомыми героями и наполненный разного рода играми, головоломками, кроссвордами и т. п.</w:t>
      </w:r>
    </w:p>
    <w:p w:rsidR="00752B77" w:rsidRPr="00CF590E" w:rsidRDefault="00CF590E" w:rsidP="00752B77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F590E">
        <w:rPr>
          <w:rFonts w:ascii="Times New Roman" w:hAnsi="Times New Roman" w:cs="Times New Roman"/>
          <w:sz w:val="28"/>
          <w:szCs w:val="28"/>
        </w:rPr>
        <w:t xml:space="preserve">       После   рассказывания    сказок,   необходимо   учить   детей   д</w:t>
      </w:r>
      <w:r w:rsidRPr="00CF590E">
        <w:rPr>
          <w:rFonts w:ascii="Times New Roman" w:hAnsi="Times New Roman" w:cs="Times New Roman"/>
          <w:sz w:val="28"/>
          <w:szCs w:val="28"/>
        </w:rPr>
        <w:t>о</w:t>
      </w:r>
      <w:r w:rsidRPr="00CF590E">
        <w:rPr>
          <w:rFonts w:ascii="Times New Roman" w:hAnsi="Times New Roman" w:cs="Times New Roman"/>
          <w:sz w:val="28"/>
          <w:szCs w:val="28"/>
        </w:rPr>
        <w:t xml:space="preserve">школьного возраста отвечать на вопросы, связанные с содержанием, а также на самые  простые  вопросы  по  художественной  форме  произведения.                                    </w:t>
      </w:r>
      <w:r w:rsidRPr="00CF590E">
        <w:rPr>
          <w:rFonts w:ascii="Times New Roman" w:hAnsi="Times New Roman" w:cs="Times New Roman"/>
          <w:sz w:val="28"/>
          <w:szCs w:val="28"/>
        </w:rPr>
        <w:lastRenderedPageBreak/>
        <w:t>Ежедневное  чтение  детской   литературы  в  детском  саду, специальные з</w:t>
      </w:r>
      <w:r w:rsidRPr="00CF590E">
        <w:rPr>
          <w:rFonts w:ascii="Times New Roman" w:hAnsi="Times New Roman" w:cs="Times New Roman"/>
          <w:sz w:val="28"/>
          <w:szCs w:val="28"/>
        </w:rPr>
        <w:t>а</w:t>
      </w:r>
      <w:r w:rsidRPr="00CF590E">
        <w:rPr>
          <w:rFonts w:ascii="Times New Roman" w:hAnsi="Times New Roman" w:cs="Times New Roman"/>
          <w:sz w:val="28"/>
          <w:szCs w:val="28"/>
        </w:rPr>
        <w:t>нятия   по  художественной  литературе  оказывают  большое  влияние на развитие словаря детей.  На литературном материале дети начинают усва</w:t>
      </w:r>
      <w:r w:rsidRPr="00CF590E">
        <w:rPr>
          <w:rFonts w:ascii="Times New Roman" w:hAnsi="Times New Roman" w:cs="Times New Roman"/>
          <w:sz w:val="28"/>
          <w:szCs w:val="28"/>
        </w:rPr>
        <w:t>и</w:t>
      </w:r>
      <w:r w:rsidRPr="00CF590E">
        <w:rPr>
          <w:rFonts w:ascii="Times New Roman" w:hAnsi="Times New Roman" w:cs="Times New Roman"/>
          <w:sz w:val="28"/>
          <w:szCs w:val="28"/>
        </w:rPr>
        <w:t>вать   сложные   понятия  (жанр,  рифма,  писатель,  эпитет  и  др.).  Дети  не   только    упражняются   в   умении   выделять   сравнения в художественных   произведениях,   но   и  участвовать  в  построе</w:t>
      </w:r>
      <w:r>
        <w:rPr>
          <w:rFonts w:ascii="Times New Roman" w:hAnsi="Times New Roman" w:cs="Times New Roman"/>
          <w:sz w:val="28"/>
          <w:szCs w:val="28"/>
        </w:rPr>
        <w:t xml:space="preserve">нии   словосочетаний   и </w:t>
      </w:r>
      <w:r w:rsidRPr="00CF590E">
        <w:rPr>
          <w:rFonts w:ascii="Times New Roman" w:hAnsi="Times New Roman" w:cs="Times New Roman"/>
          <w:sz w:val="28"/>
          <w:szCs w:val="28"/>
        </w:rPr>
        <w:t>пре</w:t>
      </w:r>
      <w:r w:rsidRPr="00CF590E">
        <w:rPr>
          <w:rFonts w:ascii="Times New Roman" w:hAnsi="Times New Roman" w:cs="Times New Roman"/>
          <w:sz w:val="28"/>
          <w:szCs w:val="28"/>
        </w:rPr>
        <w:t>д</w:t>
      </w:r>
      <w:r w:rsidRPr="00CF590E">
        <w:rPr>
          <w:rFonts w:ascii="Times New Roman" w:hAnsi="Times New Roman" w:cs="Times New Roman"/>
          <w:sz w:val="28"/>
          <w:szCs w:val="28"/>
        </w:rPr>
        <w:t xml:space="preserve">ложений со сравнениями. При этом они учатся употреблять    характерные  для  сравнения  союзы  как,  словно,  будто.                                                                          С   помощью  художественной  литературы  у  детей  должна  развиваться способность  замечать  красоту  и  богатство  русского языка. </w:t>
      </w:r>
      <w:r w:rsidR="00752B77" w:rsidRPr="00752B77">
        <w:rPr>
          <w:rFonts w:ascii="Times New Roman" w:hAnsi="Times New Roman" w:cs="Times New Roman"/>
          <w:sz w:val="28"/>
          <w:szCs w:val="28"/>
        </w:rPr>
        <w:t>Ежегодно изд</w:t>
      </w:r>
      <w:r w:rsidR="00752B77" w:rsidRPr="00752B77">
        <w:rPr>
          <w:rFonts w:ascii="Times New Roman" w:hAnsi="Times New Roman" w:cs="Times New Roman"/>
          <w:sz w:val="28"/>
          <w:szCs w:val="28"/>
        </w:rPr>
        <w:t>а</w:t>
      </w:r>
      <w:r w:rsidR="00752B77" w:rsidRPr="00752B77">
        <w:rPr>
          <w:rFonts w:ascii="Times New Roman" w:hAnsi="Times New Roman" w:cs="Times New Roman"/>
          <w:sz w:val="28"/>
          <w:szCs w:val="28"/>
        </w:rPr>
        <w:t>ется много новой литературы для детей, за выходом которой воспитателю необходимо следить и самостоятельно пополнять детскую библиотечку, р</w:t>
      </w:r>
      <w:r w:rsidR="00752B77" w:rsidRPr="00752B77">
        <w:rPr>
          <w:rFonts w:ascii="Times New Roman" w:hAnsi="Times New Roman" w:cs="Times New Roman"/>
          <w:sz w:val="28"/>
          <w:szCs w:val="28"/>
        </w:rPr>
        <w:t>у</w:t>
      </w:r>
      <w:r w:rsidR="00752B77" w:rsidRPr="00752B77">
        <w:rPr>
          <w:rFonts w:ascii="Times New Roman" w:hAnsi="Times New Roman" w:cs="Times New Roman"/>
          <w:sz w:val="28"/>
          <w:szCs w:val="28"/>
        </w:rPr>
        <w:t>ководствуясь рассмотренными выше критериями и творческим подходом к выбору книг.</w:t>
      </w:r>
      <w:r w:rsidRPr="00CF590E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CF590E" w:rsidRDefault="00CF590E" w:rsidP="00752B77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752B77" w:rsidRDefault="00752B77" w:rsidP="00752B77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752B77" w:rsidRDefault="00752B77" w:rsidP="00752B77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752B77" w:rsidRDefault="00752B77" w:rsidP="00752B7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2B77">
        <w:rPr>
          <w:rFonts w:ascii="Times New Roman" w:hAnsi="Times New Roman" w:cs="Times New Roman"/>
          <w:sz w:val="28"/>
          <w:szCs w:val="28"/>
        </w:rPr>
        <w:t>Алексеева  М.М.,   Яшина  В.И.    Методика  развития   речи   и   об</w:t>
      </w:r>
      <w:r w:rsidRPr="00752B77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чения</w:t>
      </w:r>
      <w:r w:rsidRPr="00752B77">
        <w:rPr>
          <w:rFonts w:ascii="Times New Roman" w:hAnsi="Times New Roman" w:cs="Times New Roman"/>
          <w:sz w:val="28"/>
          <w:szCs w:val="28"/>
        </w:rPr>
        <w:t xml:space="preserve"> родному  языку  дошкольников.  Учебное  пособие для  студе</w:t>
      </w:r>
      <w:r w:rsidRPr="00752B77">
        <w:rPr>
          <w:rFonts w:ascii="Times New Roman" w:hAnsi="Times New Roman" w:cs="Times New Roman"/>
          <w:sz w:val="28"/>
          <w:szCs w:val="28"/>
        </w:rPr>
        <w:t>н</w:t>
      </w:r>
      <w:r w:rsidRPr="00752B77">
        <w:rPr>
          <w:rFonts w:ascii="Times New Roman" w:hAnsi="Times New Roman" w:cs="Times New Roman"/>
          <w:sz w:val="28"/>
          <w:szCs w:val="28"/>
        </w:rPr>
        <w:t>тов  сред</w:t>
      </w:r>
      <w:r>
        <w:rPr>
          <w:rFonts w:ascii="Times New Roman" w:hAnsi="Times New Roman" w:cs="Times New Roman"/>
          <w:sz w:val="28"/>
          <w:szCs w:val="28"/>
        </w:rPr>
        <w:t>них </w:t>
      </w:r>
      <w:r w:rsidRPr="00752B77">
        <w:rPr>
          <w:rFonts w:ascii="Times New Roman" w:hAnsi="Times New Roman" w:cs="Times New Roman"/>
          <w:sz w:val="28"/>
          <w:szCs w:val="28"/>
        </w:rPr>
        <w:t xml:space="preserve"> педагогических заведений.  М.: Академия,1997</w:t>
      </w:r>
    </w:p>
    <w:p w:rsidR="00752B77" w:rsidRDefault="00752B77" w:rsidP="00752B77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2B77">
        <w:rPr>
          <w:rFonts w:ascii="Times New Roman" w:hAnsi="Times New Roman" w:cs="Times New Roman"/>
          <w:sz w:val="28"/>
          <w:szCs w:val="28"/>
        </w:rPr>
        <w:t>Гербова</w:t>
      </w:r>
      <w:proofErr w:type="spellEnd"/>
      <w:r w:rsidRPr="00752B77">
        <w:rPr>
          <w:rFonts w:ascii="Times New Roman" w:hAnsi="Times New Roman" w:cs="Times New Roman"/>
          <w:sz w:val="28"/>
          <w:szCs w:val="28"/>
        </w:rPr>
        <w:t xml:space="preserve">   В. В.    Занятия  по   развитию  речи   в  средней   группе детского  сада.  Пособие  для  воспитателя.  М.: Просвеение,1983</w:t>
      </w:r>
    </w:p>
    <w:p w:rsidR="00282846" w:rsidRPr="00282846" w:rsidRDefault="00752B77" w:rsidP="0028284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52B77">
        <w:rPr>
          <w:rFonts w:ascii="Times New Roman" w:hAnsi="Times New Roman" w:cs="Times New Roman"/>
          <w:sz w:val="28"/>
          <w:szCs w:val="28"/>
        </w:rPr>
        <w:t>Гризик</w:t>
      </w:r>
      <w:proofErr w:type="spellEnd"/>
      <w:r w:rsidRPr="00752B77">
        <w:rPr>
          <w:rFonts w:ascii="Times New Roman" w:hAnsi="Times New Roman" w:cs="Times New Roman"/>
          <w:sz w:val="28"/>
          <w:szCs w:val="28"/>
        </w:rPr>
        <w:t xml:space="preserve">  Т.И.,  Тимощук  Л.Е.   Развитие речи  детей 4-5 лет.  Метод</w:t>
      </w:r>
      <w:r w:rsidRPr="00752B77">
        <w:rPr>
          <w:rFonts w:ascii="Times New Roman" w:hAnsi="Times New Roman" w:cs="Times New Roman"/>
          <w:sz w:val="28"/>
          <w:szCs w:val="28"/>
        </w:rPr>
        <w:t>и</w:t>
      </w:r>
      <w:r w:rsidRPr="00752B77">
        <w:rPr>
          <w:rFonts w:ascii="Times New Roman" w:hAnsi="Times New Roman" w:cs="Times New Roman"/>
          <w:sz w:val="28"/>
          <w:szCs w:val="28"/>
        </w:rPr>
        <w:t>ческое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2B77">
        <w:rPr>
          <w:rFonts w:ascii="Times New Roman" w:hAnsi="Times New Roman" w:cs="Times New Roman"/>
          <w:sz w:val="28"/>
          <w:szCs w:val="28"/>
        </w:rPr>
        <w:t>пособие  для  воспитателей   дошкольных   образовательных   учреждений. М.: Просвещение 2004</w:t>
      </w:r>
    </w:p>
    <w:p w:rsidR="00752B77" w:rsidRPr="00752B77" w:rsidRDefault="00752B77" w:rsidP="00752B77">
      <w:pPr>
        <w:spacing w:after="0" w:line="360" w:lineRule="auto"/>
        <w:ind w:left="567"/>
        <w:rPr>
          <w:rFonts w:ascii="Times New Roman" w:hAnsi="Times New Roman" w:cs="Times New Roman"/>
          <w:sz w:val="28"/>
          <w:szCs w:val="28"/>
        </w:rPr>
      </w:pPr>
    </w:p>
    <w:sectPr w:rsidR="00752B77" w:rsidRPr="00752B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ABB" w:rsidRDefault="00AC1ABB" w:rsidP="00752B77">
      <w:pPr>
        <w:spacing w:after="0" w:line="240" w:lineRule="auto"/>
      </w:pPr>
      <w:r>
        <w:separator/>
      </w:r>
    </w:p>
  </w:endnote>
  <w:endnote w:type="continuationSeparator" w:id="0">
    <w:p w:rsidR="00AC1ABB" w:rsidRDefault="00AC1ABB" w:rsidP="00752B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ABB" w:rsidRDefault="00AC1ABB" w:rsidP="00752B77">
      <w:pPr>
        <w:spacing w:after="0" w:line="240" w:lineRule="auto"/>
      </w:pPr>
      <w:r>
        <w:separator/>
      </w:r>
    </w:p>
  </w:footnote>
  <w:footnote w:type="continuationSeparator" w:id="0">
    <w:p w:rsidR="00AC1ABB" w:rsidRDefault="00AC1ABB" w:rsidP="00752B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CD1F88"/>
    <w:multiLevelType w:val="hybridMultilevel"/>
    <w:tmpl w:val="15AEFC80"/>
    <w:lvl w:ilvl="0" w:tplc="3FDADD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7A8"/>
    <w:rsid w:val="00282846"/>
    <w:rsid w:val="00490F21"/>
    <w:rsid w:val="00752B77"/>
    <w:rsid w:val="009F7023"/>
    <w:rsid w:val="00A376ED"/>
    <w:rsid w:val="00AC1ABB"/>
    <w:rsid w:val="00CF590E"/>
    <w:rsid w:val="00E267A8"/>
    <w:rsid w:val="00F50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2B7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52B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52B77"/>
  </w:style>
  <w:style w:type="paragraph" w:styleId="a6">
    <w:name w:val="footer"/>
    <w:basedOn w:val="a"/>
    <w:link w:val="a7"/>
    <w:uiPriority w:val="99"/>
    <w:unhideWhenUsed/>
    <w:rsid w:val="00752B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52B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2B7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52B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52B77"/>
  </w:style>
  <w:style w:type="paragraph" w:styleId="a6">
    <w:name w:val="footer"/>
    <w:basedOn w:val="a"/>
    <w:link w:val="a7"/>
    <w:uiPriority w:val="99"/>
    <w:unhideWhenUsed/>
    <w:rsid w:val="00752B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52B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413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1135</Words>
  <Characters>6470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мой</dc:creator>
  <cp:lastModifiedBy>мой</cp:lastModifiedBy>
  <cp:revision>4</cp:revision>
  <dcterms:created xsi:type="dcterms:W3CDTF">2017-02-23T14:20:00Z</dcterms:created>
  <dcterms:modified xsi:type="dcterms:W3CDTF">2017-03-08T10:59:00Z</dcterms:modified>
</cp:coreProperties>
</file>