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6A82" w:rsidRPr="008B6A82" w:rsidRDefault="008B6A82" w:rsidP="008B6A82">
      <w:pPr>
        <w:jc w:val="center"/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b/>
          <w:bCs/>
          <w:sz w:val="24"/>
          <w:szCs w:val="24"/>
        </w:rPr>
        <w:t xml:space="preserve">Внедрение цифрового «Словаря терапевтических терминов» для улучшения усвоения </w:t>
      </w:r>
      <w:bookmarkStart w:id="0" w:name="_GoBack"/>
      <w:bookmarkEnd w:id="0"/>
      <w:r w:rsidRPr="008B6A82">
        <w:rPr>
          <w:rFonts w:ascii="Times New Roman" w:hAnsi="Times New Roman" w:cs="Times New Roman"/>
          <w:b/>
          <w:bCs/>
          <w:sz w:val="24"/>
          <w:szCs w:val="24"/>
        </w:rPr>
        <w:t>профессиональной лексики в медицинском колледже</w:t>
      </w:r>
    </w:p>
    <w:p w:rsidR="008B6A82" w:rsidRPr="008B6A82" w:rsidRDefault="008B6A82" w:rsidP="008B6A82">
      <w:p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b/>
          <w:bCs/>
          <w:sz w:val="24"/>
          <w:szCs w:val="24"/>
        </w:rPr>
        <w:t>Аннотация:</w:t>
      </w:r>
      <w:r w:rsidRPr="008B6A82">
        <w:rPr>
          <w:rFonts w:ascii="Times New Roman" w:hAnsi="Times New Roman" w:cs="Times New Roman"/>
          <w:sz w:val="24"/>
          <w:szCs w:val="24"/>
        </w:rPr>
        <w:t xml:space="preserve"> В статье рассматривается проблема усвоения студентами медицинского колледжа сложной профессиональной терминологии в рамках дисциплины «Терапия». Предлагается методическое решение в виде внедрения цифрового интерактивного «Словаря терапевтических терминов», созданного на базе платформы </w:t>
      </w:r>
      <w:proofErr w:type="spellStart"/>
      <w:r w:rsidRPr="008B6A82">
        <w:rPr>
          <w:rFonts w:ascii="Times New Roman" w:hAnsi="Times New Roman" w:cs="Times New Roman"/>
          <w:sz w:val="24"/>
          <w:szCs w:val="24"/>
        </w:rPr>
        <w:t>Quizlet</w:t>
      </w:r>
      <w:proofErr w:type="spellEnd"/>
      <w:r w:rsidRPr="008B6A82">
        <w:rPr>
          <w:rFonts w:ascii="Times New Roman" w:hAnsi="Times New Roman" w:cs="Times New Roman"/>
          <w:sz w:val="24"/>
          <w:szCs w:val="24"/>
        </w:rPr>
        <w:t>. Описаны этапы разработки, интеграции в учебный процесс и результаты педагогического наблюдения, свидетельствующие о повышении мотивации и эффективности запоминания терминов.</w:t>
      </w:r>
    </w:p>
    <w:p w:rsidR="008B6A82" w:rsidRPr="008B6A82" w:rsidRDefault="008B6A82" w:rsidP="008B6A82">
      <w:p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b/>
          <w:bCs/>
          <w:sz w:val="24"/>
          <w:szCs w:val="24"/>
        </w:rPr>
        <w:t>Ключевые слова:</w:t>
      </w:r>
      <w:r w:rsidRPr="008B6A82">
        <w:rPr>
          <w:rFonts w:ascii="Times New Roman" w:hAnsi="Times New Roman" w:cs="Times New Roman"/>
          <w:sz w:val="24"/>
          <w:szCs w:val="24"/>
        </w:rPr>
        <w:t xml:space="preserve"> профессиональная лексика, медицинская терминология, терапия, цифровизация образования, мобильное обучение, интерактивные методы, </w:t>
      </w:r>
      <w:proofErr w:type="spellStart"/>
      <w:r w:rsidRPr="008B6A82">
        <w:rPr>
          <w:rFonts w:ascii="Times New Roman" w:hAnsi="Times New Roman" w:cs="Times New Roman"/>
          <w:sz w:val="24"/>
          <w:szCs w:val="24"/>
        </w:rPr>
        <w:t>Quizlet</w:t>
      </w:r>
      <w:proofErr w:type="spellEnd"/>
      <w:r w:rsidRPr="008B6A82">
        <w:rPr>
          <w:rFonts w:ascii="Times New Roman" w:hAnsi="Times New Roman" w:cs="Times New Roman"/>
          <w:sz w:val="24"/>
          <w:szCs w:val="24"/>
        </w:rPr>
        <w:t>, медицинский колледж.</w:t>
      </w:r>
    </w:p>
    <w:p w:rsidR="008B6A82" w:rsidRPr="008B6A82" w:rsidRDefault="008B6A82" w:rsidP="008B6A82">
      <w:p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b/>
          <w:bCs/>
          <w:sz w:val="24"/>
          <w:szCs w:val="24"/>
        </w:rPr>
        <w:t>Введение</w:t>
      </w:r>
    </w:p>
    <w:p w:rsidR="008B6A82" w:rsidRPr="008B6A82" w:rsidRDefault="008B6A82" w:rsidP="008B6A82">
      <w:p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sz w:val="24"/>
          <w:szCs w:val="24"/>
        </w:rPr>
        <w:t>Формирование прочного и осознанного профессионального словарного запаса является одной из фундаментальных задач при подготовке специалистов среднего медицинского звена. Дисциплина «Терапия», содержащая обширный пласт сложных понятий, симптомов, синдромов и названий заболеваний (например, «</w:t>
      </w:r>
      <w:proofErr w:type="spellStart"/>
      <w:r w:rsidRPr="008B6A82">
        <w:rPr>
          <w:rFonts w:ascii="Times New Roman" w:hAnsi="Times New Roman" w:cs="Times New Roman"/>
          <w:sz w:val="24"/>
          <w:szCs w:val="24"/>
        </w:rPr>
        <w:t>гепатомегалия</w:t>
      </w:r>
      <w:proofErr w:type="spellEnd"/>
      <w:r w:rsidRPr="008B6A82">
        <w:rPr>
          <w:rFonts w:ascii="Times New Roman" w:hAnsi="Times New Roman" w:cs="Times New Roman"/>
          <w:sz w:val="24"/>
          <w:szCs w:val="24"/>
        </w:rPr>
        <w:t>», «крепитация», «</w:t>
      </w:r>
      <w:proofErr w:type="spellStart"/>
      <w:r w:rsidRPr="008B6A82">
        <w:rPr>
          <w:rFonts w:ascii="Times New Roman" w:hAnsi="Times New Roman" w:cs="Times New Roman"/>
          <w:sz w:val="24"/>
          <w:szCs w:val="24"/>
        </w:rPr>
        <w:t>акроцианоз</w:t>
      </w:r>
      <w:proofErr w:type="spellEnd"/>
      <w:r w:rsidRPr="008B6A82">
        <w:rPr>
          <w:rFonts w:ascii="Times New Roman" w:hAnsi="Times New Roman" w:cs="Times New Roman"/>
          <w:sz w:val="24"/>
          <w:szCs w:val="24"/>
        </w:rPr>
        <w:t>», «инфаркт миокарда»), представляет для студентов значительную трудность. Традиционные методы запоминания (заучивание по учебнику, конспектирование) часто носят пассивный характер, не обеспечивают достаточной вовлеченности и не учитывают особенности поколения Z, для которого цифровая среда является естественной.</w:t>
      </w:r>
    </w:p>
    <w:p w:rsidR="008B6A82" w:rsidRPr="008B6A82" w:rsidRDefault="008B6A82" w:rsidP="008B6A82">
      <w:p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sz w:val="24"/>
          <w:szCs w:val="24"/>
        </w:rPr>
        <w:t>Проблема усугубляется тем, что неусвоенная терминология становится непреодолимым барьером для понимания лекционного материала, чтения профессиональной литературы, формулировки диагноза и грамотного общения в рамках медицинского консилиума. Таким образом, возникает методическая проблема: </w:t>
      </w:r>
      <w:r w:rsidRPr="008B6A82">
        <w:rPr>
          <w:rFonts w:ascii="Times New Roman" w:hAnsi="Times New Roman" w:cs="Times New Roman"/>
          <w:b/>
          <w:bCs/>
          <w:sz w:val="24"/>
          <w:szCs w:val="24"/>
        </w:rPr>
        <w:t>необходимость поиска инструмента, который сделает процесс усвоения терминологии систематическим, интерактивным, соответствующим цифровым привычкам студентов и легко интегрируемым в учебный процесс.</w:t>
      </w:r>
    </w:p>
    <w:p w:rsidR="008B6A82" w:rsidRPr="008B6A82" w:rsidRDefault="008B6A82" w:rsidP="008B6A82">
      <w:p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sz w:val="24"/>
          <w:szCs w:val="24"/>
        </w:rPr>
        <w:t xml:space="preserve">Целью данной работы является описание опыта разработки и внедрения цифрового «Словаря терапевтических терминов» на основе платформы </w:t>
      </w:r>
      <w:proofErr w:type="spellStart"/>
      <w:r w:rsidRPr="008B6A82">
        <w:rPr>
          <w:rFonts w:ascii="Times New Roman" w:hAnsi="Times New Roman" w:cs="Times New Roman"/>
          <w:sz w:val="24"/>
          <w:szCs w:val="24"/>
        </w:rPr>
        <w:t>Quizlet</w:t>
      </w:r>
      <w:proofErr w:type="spellEnd"/>
      <w:r w:rsidRPr="008B6A82">
        <w:rPr>
          <w:rFonts w:ascii="Times New Roman" w:hAnsi="Times New Roman" w:cs="Times New Roman"/>
          <w:sz w:val="24"/>
          <w:szCs w:val="24"/>
        </w:rPr>
        <w:t xml:space="preserve"> и оценка его эффективности как средства улучшения усвоения профессиональной лексики.</w:t>
      </w:r>
    </w:p>
    <w:p w:rsidR="008B6A82" w:rsidRPr="008B6A82" w:rsidRDefault="008B6A82" w:rsidP="008B6A82">
      <w:p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b/>
          <w:bCs/>
          <w:sz w:val="24"/>
          <w:szCs w:val="24"/>
        </w:rPr>
        <w:t>Методы и технология</w:t>
      </w:r>
    </w:p>
    <w:p w:rsidR="008B6A82" w:rsidRPr="008B6A82" w:rsidRDefault="008B6A82" w:rsidP="008B6A82">
      <w:p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sz w:val="24"/>
          <w:szCs w:val="24"/>
        </w:rPr>
        <w:t>В качестве технологического решения была выбрана платформа </w:t>
      </w:r>
      <w:proofErr w:type="spellStart"/>
      <w:r w:rsidRPr="008B6A82">
        <w:rPr>
          <w:rFonts w:ascii="Times New Roman" w:hAnsi="Times New Roman" w:cs="Times New Roman"/>
          <w:b/>
          <w:bCs/>
          <w:sz w:val="24"/>
          <w:szCs w:val="24"/>
        </w:rPr>
        <w:t>Quizlet</w:t>
      </w:r>
      <w:proofErr w:type="spellEnd"/>
      <w:r w:rsidRPr="008B6A82">
        <w:rPr>
          <w:rFonts w:ascii="Times New Roman" w:hAnsi="Times New Roman" w:cs="Times New Roman"/>
          <w:sz w:val="24"/>
          <w:szCs w:val="24"/>
        </w:rPr>
        <w:t xml:space="preserve"> – онлайн-сервис для создания и изучения </w:t>
      </w:r>
      <w:proofErr w:type="spellStart"/>
      <w:r w:rsidRPr="008B6A82">
        <w:rPr>
          <w:rFonts w:ascii="Times New Roman" w:hAnsi="Times New Roman" w:cs="Times New Roman"/>
          <w:sz w:val="24"/>
          <w:szCs w:val="24"/>
        </w:rPr>
        <w:t>flashcards</w:t>
      </w:r>
      <w:proofErr w:type="spellEnd"/>
      <w:r w:rsidRPr="008B6A82">
        <w:rPr>
          <w:rFonts w:ascii="Times New Roman" w:hAnsi="Times New Roman" w:cs="Times New Roman"/>
          <w:sz w:val="24"/>
          <w:szCs w:val="24"/>
        </w:rPr>
        <w:t xml:space="preserve"> (учебных карточек). Его преимущества для поставленной задачи:</w:t>
      </w:r>
    </w:p>
    <w:p w:rsidR="008B6A82" w:rsidRPr="008B6A82" w:rsidRDefault="008B6A82" w:rsidP="008B6A82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b/>
          <w:bCs/>
          <w:sz w:val="24"/>
          <w:szCs w:val="24"/>
        </w:rPr>
        <w:t>Доступность:</w:t>
      </w:r>
      <w:r w:rsidRPr="008B6A82">
        <w:rPr>
          <w:rFonts w:ascii="Times New Roman" w:hAnsi="Times New Roman" w:cs="Times New Roman"/>
          <w:sz w:val="24"/>
          <w:szCs w:val="24"/>
        </w:rPr>
        <w:t> Бесплатный базовый функционал, наличие мобильного приложения и веб-версии.</w:t>
      </w:r>
    </w:p>
    <w:p w:rsidR="008B6A82" w:rsidRPr="008B6A82" w:rsidRDefault="008B6A82" w:rsidP="008B6A82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b/>
          <w:bCs/>
          <w:sz w:val="24"/>
          <w:szCs w:val="24"/>
        </w:rPr>
        <w:t>Интерактивность</w:t>
      </w:r>
      <w:proofErr w:type="gramStart"/>
      <w:r w:rsidRPr="008B6A8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B6A82">
        <w:rPr>
          <w:rFonts w:ascii="Times New Roman" w:hAnsi="Times New Roman" w:cs="Times New Roman"/>
          <w:sz w:val="24"/>
          <w:szCs w:val="24"/>
        </w:rPr>
        <w:t> Помимо</w:t>
      </w:r>
      <w:proofErr w:type="gramEnd"/>
      <w:r w:rsidRPr="008B6A82">
        <w:rPr>
          <w:rFonts w:ascii="Times New Roman" w:hAnsi="Times New Roman" w:cs="Times New Roman"/>
          <w:sz w:val="24"/>
          <w:szCs w:val="24"/>
        </w:rPr>
        <w:t xml:space="preserve"> карточек, предлагает несколько режимов запоминания: «Заучивание», «Карточки», «Письмо», «Подбор», «Тест», «Интерактивная игра “Космос”».</w:t>
      </w:r>
    </w:p>
    <w:p w:rsidR="008B6A82" w:rsidRPr="008B6A82" w:rsidRDefault="008B6A82" w:rsidP="008B6A82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B6A82">
        <w:rPr>
          <w:rFonts w:ascii="Times New Roman" w:hAnsi="Times New Roman" w:cs="Times New Roman"/>
          <w:b/>
          <w:bCs/>
          <w:sz w:val="24"/>
          <w:szCs w:val="24"/>
        </w:rPr>
        <w:t>Коллаборативность</w:t>
      </w:r>
      <w:proofErr w:type="spellEnd"/>
      <w:r w:rsidRPr="008B6A8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B6A82">
        <w:rPr>
          <w:rFonts w:ascii="Times New Roman" w:hAnsi="Times New Roman" w:cs="Times New Roman"/>
          <w:sz w:val="24"/>
          <w:szCs w:val="24"/>
        </w:rPr>
        <w:t> Возможность совместного создания наборов карточек и обмена ими.</w:t>
      </w:r>
    </w:p>
    <w:p w:rsidR="008B6A82" w:rsidRPr="008B6A82" w:rsidRDefault="008B6A82" w:rsidP="008B6A82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B6A82">
        <w:rPr>
          <w:rFonts w:ascii="Times New Roman" w:hAnsi="Times New Roman" w:cs="Times New Roman"/>
          <w:b/>
          <w:bCs/>
          <w:sz w:val="24"/>
          <w:szCs w:val="24"/>
        </w:rPr>
        <w:lastRenderedPageBreak/>
        <w:t>Треккинг</w:t>
      </w:r>
      <w:proofErr w:type="spellEnd"/>
      <w:r w:rsidRPr="008B6A82">
        <w:rPr>
          <w:rFonts w:ascii="Times New Roman" w:hAnsi="Times New Roman" w:cs="Times New Roman"/>
          <w:b/>
          <w:bCs/>
          <w:sz w:val="24"/>
          <w:szCs w:val="24"/>
        </w:rPr>
        <w:t xml:space="preserve"> прогресса:</w:t>
      </w:r>
      <w:r w:rsidRPr="008B6A82">
        <w:rPr>
          <w:rFonts w:ascii="Times New Roman" w:hAnsi="Times New Roman" w:cs="Times New Roman"/>
          <w:sz w:val="24"/>
          <w:szCs w:val="24"/>
        </w:rPr>
        <w:t> Студент видит свои успехи, система выделяет сложные для него термины.</w:t>
      </w:r>
    </w:p>
    <w:p w:rsidR="008B6A82" w:rsidRPr="008B6A82" w:rsidRDefault="008B6A82" w:rsidP="008B6A82">
      <w:p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b/>
          <w:bCs/>
          <w:sz w:val="24"/>
          <w:szCs w:val="24"/>
        </w:rPr>
        <w:t>Этапы внедрения:</w:t>
      </w:r>
    </w:p>
    <w:p w:rsidR="008B6A82" w:rsidRPr="008B6A82" w:rsidRDefault="008B6A82" w:rsidP="008B6A82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b/>
          <w:bCs/>
          <w:sz w:val="24"/>
          <w:szCs w:val="24"/>
        </w:rPr>
        <w:t>Разработка контента</w:t>
      </w:r>
      <w:proofErr w:type="gramStart"/>
      <w:r w:rsidRPr="008B6A8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B6A82">
        <w:rPr>
          <w:rFonts w:ascii="Times New Roman" w:hAnsi="Times New Roman" w:cs="Times New Roman"/>
          <w:sz w:val="24"/>
          <w:szCs w:val="24"/>
        </w:rPr>
        <w:t> На основе</w:t>
      </w:r>
      <w:proofErr w:type="gramEnd"/>
      <w:r w:rsidRPr="008B6A82">
        <w:rPr>
          <w:rFonts w:ascii="Times New Roman" w:hAnsi="Times New Roman" w:cs="Times New Roman"/>
          <w:sz w:val="24"/>
          <w:szCs w:val="24"/>
        </w:rPr>
        <w:t xml:space="preserve"> рабочей программы по «Терапии» был составлен перечень ключевых терминов по каждой теме (например, «Сердечно-сосудистые заболевания», «Болезни органов дыхания»). Для каждого термина создавалась карточка: на лицевой стороне – </w:t>
      </w:r>
      <w:r w:rsidRPr="008B6A82">
        <w:rPr>
          <w:rFonts w:ascii="Times New Roman" w:hAnsi="Times New Roman" w:cs="Times New Roman"/>
          <w:b/>
          <w:bCs/>
          <w:sz w:val="24"/>
          <w:szCs w:val="24"/>
        </w:rPr>
        <w:t>термин на русском языке</w:t>
      </w:r>
      <w:r w:rsidRPr="008B6A82">
        <w:rPr>
          <w:rFonts w:ascii="Times New Roman" w:hAnsi="Times New Roman" w:cs="Times New Roman"/>
          <w:sz w:val="24"/>
          <w:szCs w:val="24"/>
        </w:rPr>
        <w:t>, на оборотной – </w:t>
      </w:r>
      <w:r w:rsidRPr="008B6A82">
        <w:rPr>
          <w:rFonts w:ascii="Times New Roman" w:hAnsi="Times New Roman" w:cs="Times New Roman"/>
          <w:b/>
          <w:bCs/>
          <w:sz w:val="24"/>
          <w:szCs w:val="24"/>
        </w:rPr>
        <w:t>четкое, лаконичное определение</w:t>
      </w:r>
      <w:r w:rsidRPr="008B6A82">
        <w:rPr>
          <w:rFonts w:ascii="Times New Roman" w:hAnsi="Times New Roman" w:cs="Times New Roman"/>
          <w:sz w:val="24"/>
          <w:szCs w:val="24"/>
        </w:rPr>
        <w:t>, иногда дополненное ключевым синонимом или аббревиатурой (например, </w:t>
      </w:r>
      <w:r w:rsidRPr="008B6A82">
        <w:rPr>
          <w:rFonts w:ascii="Times New Roman" w:hAnsi="Times New Roman" w:cs="Times New Roman"/>
          <w:i/>
          <w:iCs/>
          <w:sz w:val="24"/>
          <w:szCs w:val="24"/>
        </w:rPr>
        <w:t>ХСН – хроническая сердечная недостаточность</w:t>
      </w:r>
      <w:r w:rsidRPr="008B6A82">
        <w:rPr>
          <w:rFonts w:ascii="Times New Roman" w:hAnsi="Times New Roman" w:cs="Times New Roman"/>
          <w:sz w:val="24"/>
          <w:szCs w:val="24"/>
        </w:rPr>
        <w:t>).</w:t>
      </w:r>
    </w:p>
    <w:p w:rsidR="008B6A82" w:rsidRPr="008B6A82" w:rsidRDefault="008B6A82" w:rsidP="008B6A82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b/>
          <w:bCs/>
          <w:sz w:val="24"/>
          <w:szCs w:val="24"/>
        </w:rPr>
        <w:t>Организация</w:t>
      </w:r>
      <w:proofErr w:type="gramStart"/>
      <w:r w:rsidRPr="008B6A8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B6A82">
        <w:rPr>
          <w:rFonts w:ascii="Times New Roman" w:hAnsi="Times New Roman" w:cs="Times New Roman"/>
          <w:sz w:val="24"/>
          <w:szCs w:val="24"/>
        </w:rPr>
        <w:t> Внутри</w:t>
      </w:r>
      <w:proofErr w:type="gramEnd"/>
      <w:r w:rsidRPr="008B6A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A82">
        <w:rPr>
          <w:rFonts w:ascii="Times New Roman" w:hAnsi="Times New Roman" w:cs="Times New Roman"/>
          <w:sz w:val="24"/>
          <w:szCs w:val="24"/>
        </w:rPr>
        <w:t>Quizlet</w:t>
      </w:r>
      <w:proofErr w:type="spellEnd"/>
      <w:r w:rsidRPr="008B6A82">
        <w:rPr>
          <w:rFonts w:ascii="Times New Roman" w:hAnsi="Times New Roman" w:cs="Times New Roman"/>
          <w:sz w:val="24"/>
          <w:szCs w:val="24"/>
        </w:rPr>
        <w:t xml:space="preserve"> был создан «Класс» с названием «Терапия [Группа, Год]». В нем создавались отдельные наборы карточек по темам: «Термины кардиологии», «Пульмонологические симптомы», «Гастроэнтерологические синдромы» и т.д.</w:t>
      </w:r>
    </w:p>
    <w:p w:rsidR="008B6A82" w:rsidRPr="008B6A82" w:rsidRDefault="008B6A82" w:rsidP="008B6A82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b/>
          <w:bCs/>
          <w:sz w:val="24"/>
          <w:szCs w:val="24"/>
        </w:rPr>
        <w:t>Интеграция в учебный процесс:</w:t>
      </w:r>
    </w:p>
    <w:p w:rsidR="008B6A82" w:rsidRPr="008B6A82" w:rsidRDefault="008B6A82" w:rsidP="008B6A82">
      <w:pPr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b/>
          <w:bCs/>
          <w:sz w:val="24"/>
          <w:szCs w:val="24"/>
        </w:rPr>
        <w:t>Домашнее задание</w:t>
      </w:r>
      <w:proofErr w:type="gramStart"/>
      <w:r w:rsidRPr="008B6A8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B6A82">
        <w:rPr>
          <w:rFonts w:ascii="Times New Roman" w:hAnsi="Times New Roman" w:cs="Times New Roman"/>
          <w:sz w:val="24"/>
          <w:szCs w:val="24"/>
        </w:rPr>
        <w:t> Перед</w:t>
      </w:r>
      <w:proofErr w:type="gramEnd"/>
      <w:r w:rsidRPr="008B6A82">
        <w:rPr>
          <w:rFonts w:ascii="Times New Roman" w:hAnsi="Times New Roman" w:cs="Times New Roman"/>
          <w:sz w:val="24"/>
          <w:szCs w:val="24"/>
        </w:rPr>
        <w:t xml:space="preserve"> изучением новой темы студентам давалось задание ознакомиться с соответствующим набором карточек в режиме «Заучивание» или «Карточки».</w:t>
      </w:r>
    </w:p>
    <w:p w:rsidR="008B6A82" w:rsidRPr="008B6A82" w:rsidRDefault="008B6A82" w:rsidP="008B6A82">
      <w:pPr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b/>
          <w:bCs/>
          <w:sz w:val="24"/>
          <w:szCs w:val="24"/>
        </w:rPr>
        <w:t>Разминка на занятии:</w:t>
      </w:r>
      <w:r w:rsidRPr="008B6A82">
        <w:rPr>
          <w:rFonts w:ascii="Times New Roman" w:hAnsi="Times New Roman" w:cs="Times New Roman"/>
          <w:sz w:val="24"/>
          <w:szCs w:val="24"/>
        </w:rPr>
        <w:t> В начале практического занятия проводилась 5-7-минутная интерактивная разминка в режиме «Подбор» или «Тест» для актуализации терминов предыдущей темы.</w:t>
      </w:r>
    </w:p>
    <w:p w:rsidR="008B6A82" w:rsidRPr="008B6A82" w:rsidRDefault="008B6A82" w:rsidP="008B6A82">
      <w:pPr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b/>
          <w:bCs/>
          <w:sz w:val="24"/>
          <w:szCs w:val="24"/>
        </w:rPr>
        <w:t>Контроль</w:t>
      </w:r>
      <w:proofErr w:type="gramStart"/>
      <w:r w:rsidRPr="008B6A8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B6A82">
        <w:rPr>
          <w:rFonts w:ascii="Times New Roman" w:hAnsi="Times New Roman" w:cs="Times New Roman"/>
          <w:sz w:val="24"/>
          <w:szCs w:val="24"/>
        </w:rPr>
        <w:t> Периодически</w:t>
      </w:r>
      <w:proofErr w:type="gramEnd"/>
      <w:r w:rsidRPr="008B6A82">
        <w:rPr>
          <w:rFonts w:ascii="Times New Roman" w:hAnsi="Times New Roman" w:cs="Times New Roman"/>
          <w:sz w:val="24"/>
          <w:szCs w:val="24"/>
        </w:rPr>
        <w:t xml:space="preserve"> (раз в месяц) проводились мини-соревнования в режиме </w:t>
      </w:r>
      <w:proofErr w:type="spellStart"/>
      <w:r w:rsidRPr="008B6A82">
        <w:rPr>
          <w:rFonts w:ascii="Times New Roman" w:hAnsi="Times New Roman" w:cs="Times New Roman"/>
          <w:b/>
          <w:bCs/>
          <w:sz w:val="24"/>
          <w:szCs w:val="24"/>
        </w:rPr>
        <w:t>Quizlet</w:t>
      </w:r>
      <w:proofErr w:type="spellEnd"/>
      <w:r w:rsidRPr="008B6A8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A82">
        <w:rPr>
          <w:rFonts w:ascii="Times New Roman" w:hAnsi="Times New Roman" w:cs="Times New Roman"/>
          <w:b/>
          <w:bCs/>
          <w:sz w:val="24"/>
          <w:szCs w:val="24"/>
        </w:rPr>
        <w:t>Live</w:t>
      </w:r>
      <w:proofErr w:type="spellEnd"/>
      <w:r w:rsidRPr="008B6A82">
        <w:rPr>
          <w:rFonts w:ascii="Times New Roman" w:hAnsi="Times New Roman" w:cs="Times New Roman"/>
          <w:sz w:val="24"/>
          <w:szCs w:val="24"/>
        </w:rPr>
        <w:t> – командной игры, которая требует не только знания терминов, но и слаженной работы, что усиливает мотивацию и эмоциональную вовлеченность.</w:t>
      </w:r>
    </w:p>
    <w:p w:rsidR="008B6A82" w:rsidRPr="008B6A82" w:rsidRDefault="008B6A82" w:rsidP="008B6A82">
      <w:p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b/>
          <w:bCs/>
          <w:sz w:val="24"/>
          <w:szCs w:val="24"/>
        </w:rPr>
        <w:t>Результаты и обсуждение</w:t>
      </w:r>
    </w:p>
    <w:p w:rsidR="008B6A82" w:rsidRPr="008B6A82" w:rsidRDefault="008B6A82" w:rsidP="008B6A82">
      <w:p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sz w:val="24"/>
          <w:szCs w:val="24"/>
        </w:rPr>
        <w:t>Внедрение цифрового словаря проводилось в группе студентов второго курса специальности «Лечебное дело» в течение одного семестра. Для оценки эффективности использовались методы наблюдения, анализа академической успеваемости и анонимного анкетирования.</w:t>
      </w:r>
    </w:p>
    <w:p w:rsidR="008B6A82" w:rsidRPr="008B6A82" w:rsidRDefault="008B6A82" w:rsidP="008B6A82">
      <w:p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b/>
          <w:bCs/>
          <w:sz w:val="24"/>
          <w:szCs w:val="24"/>
        </w:rPr>
        <w:t>Качественные результаты:</w:t>
      </w:r>
    </w:p>
    <w:p w:rsidR="008B6A82" w:rsidRPr="008B6A82" w:rsidRDefault="008B6A82" w:rsidP="008B6A82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b/>
          <w:bCs/>
          <w:sz w:val="24"/>
          <w:szCs w:val="24"/>
        </w:rPr>
        <w:t>Повышение мотивации:</w:t>
      </w:r>
      <w:r w:rsidRPr="008B6A82">
        <w:rPr>
          <w:rFonts w:ascii="Times New Roman" w:hAnsi="Times New Roman" w:cs="Times New Roman"/>
          <w:sz w:val="24"/>
          <w:szCs w:val="24"/>
        </w:rPr>
        <w:t> Студенты отмечали, что запоминание терминов в игровой форме стало менее рутинным. Мобильное приложение позволяло использовать «карманное время» (поездки, ожидание) для повторения.</w:t>
      </w:r>
    </w:p>
    <w:p w:rsidR="008B6A82" w:rsidRPr="008B6A82" w:rsidRDefault="008B6A82" w:rsidP="008B6A82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b/>
          <w:bCs/>
          <w:sz w:val="24"/>
          <w:szCs w:val="24"/>
        </w:rPr>
        <w:t>Снижение тревожности:</w:t>
      </w:r>
      <w:r w:rsidRPr="008B6A82">
        <w:rPr>
          <w:rFonts w:ascii="Times New Roman" w:hAnsi="Times New Roman" w:cs="Times New Roman"/>
          <w:sz w:val="24"/>
          <w:szCs w:val="24"/>
        </w:rPr>
        <w:t> Четкая структура словаря и возможность многократного самопроверки снизили страх перед терминологическими диктантами и устными опросами.</w:t>
      </w:r>
    </w:p>
    <w:p w:rsidR="008B6A82" w:rsidRPr="008B6A82" w:rsidRDefault="008B6A82" w:rsidP="008B6A82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b/>
          <w:bCs/>
          <w:sz w:val="24"/>
          <w:szCs w:val="24"/>
        </w:rPr>
        <w:t>Активизация лексики на занятиях:</w:t>
      </w:r>
      <w:r w:rsidRPr="008B6A82">
        <w:rPr>
          <w:rFonts w:ascii="Times New Roman" w:hAnsi="Times New Roman" w:cs="Times New Roman"/>
          <w:sz w:val="24"/>
          <w:szCs w:val="24"/>
        </w:rPr>
        <w:t> Преподаватель отметил, что студенты стали чаще и увереннее использовать профессиональные термины в ходе разбора клинических ситуаций и при ответах.</w:t>
      </w:r>
    </w:p>
    <w:p w:rsidR="008B6A82" w:rsidRDefault="008B6A82" w:rsidP="008B6A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8B6A82" w:rsidRPr="008B6A82" w:rsidRDefault="008B6A82" w:rsidP="008B6A82">
      <w:p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b/>
          <w:bCs/>
          <w:sz w:val="24"/>
          <w:szCs w:val="24"/>
        </w:rPr>
        <w:lastRenderedPageBreak/>
        <w:t>Количественные индикаторы:</w:t>
      </w:r>
    </w:p>
    <w:p w:rsidR="008B6A82" w:rsidRPr="008B6A82" w:rsidRDefault="008B6A82" w:rsidP="008B6A82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sz w:val="24"/>
          <w:szCs w:val="24"/>
        </w:rPr>
        <w:t>Средний результат терминологических диктантов в экспериментальной группе повысился на 22% по сравнению с контрольной группой, где использовался только традиционный метод.</w:t>
      </w:r>
    </w:p>
    <w:p w:rsidR="008B6A82" w:rsidRPr="008B6A82" w:rsidRDefault="008B6A82" w:rsidP="008B6A82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sz w:val="24"/>
          <w:szCs w:val="24"/>
        </w:rPr>
        <w:t xml:space="preserve">На 35% увеличилось количество студентов, выполнивших домашнее задание по работе с терминами (данные трекинга активности в </w:t>
      </w:r>
      <w:proofErr w:type="spellStart"/>
      <w:r w:rsidRPr="008B6A82">
        <w:rPr>
          <w:rFonts w:ascii="Times New Roman" w:hAnsi="Times New Roman" w:cs="Times New Roman"/>
          <w:sz w:val="24"/>
          <w:szCs w:val="24"/>
        </w:rPr>
        <w:t>Quizlet</w:t>
      </w:r>
      <w:proofErr w:type="spellEnd"/>
      <w:r w:rsidRPr="008B6A82">
        <w:rPr>
          <w:rFonts w:ascii="Times New Roman" w:hAnsi="Times New Roman" w:cs="Times New Roman"/>
          <w:sz w:val="24"/>
          <w:szCs w:val="24"/>
        </w:rPr>
        <w:t>).</w:t>
      </w:r>
    </w:p>
    <w:p w:rsidR="008B6A82" w:rsidRPr="008B6A82" w:rsidRDefault="008B6A82" w:rsidP="008B6A82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sz w:val="24"/>
          <w:szCs w:val="24"/>
        </w:rPr>
        <w:t>По результатам анкетирования, 89% студентов поддержали дальнейшее использование платформы и отметили ее удобство.</w:t>
      </w:r>
    </w:p>
    <w:p w:rsidR="008B6A82" w:rsidRPr="008B6A82" w:rsidRDefault="008B6A82" w:rsidP="008B6A82">
      <w:p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b/>
          <w:bCs/>
          <w:sz w:val="24"/>
          <w:szCs w:val="24"/>
        </w:rPr>
        <w:t>Важным методическим аспектом</w:t>
      </w:r>
      <w:r w:rsidRPr="008B6A82">
        <w:rPr>
          <w:rFonts w:ascii="Times New Roman" w:hAnsi="Times New Roman" w:cs="Times New Roman"/>
          <w:sz w:val="24"/>
          <w:szCs w:val="24"/>
        </w:rPr>
        <w:t> стало не полное замещение традиционных методов, а их </w:t>
      </w:r>
      <w:r w:rsidRPr="008B6A82">
        <w:rPr>
          <w:rFonts w:ascii="Times New Roman" w:hAnsi="Times New Roman" w:cs="Times New Roman"/>
          <w:b/>
          <w:bCs/>
          <w:sz w:val="24"/>
          <w:szCs w:val="24"/>
        </w:rPr>
        <w:t>синергия</w:t>
      </w:r>
      <w:r w:rsidRPr="008B6A82">
        <w:rPr>
          <w:rFonts w:ascii="Times New Roman" w:hAnsi="Times New Roman" w:cs="Times New Roman"/>
          <w:sz w:val="24"/>
          <w:szCs w:val="24"/>
        </w:rPr>
        <w:t>. Цифровой словарь взял на себя функцию тренировки и первичного запоминания, освободив аудиторное время для более глубокого семантического анализа терминов, их связи с патогенезом и клинической картиной.</w:t>
      </w:r>
    </w:p>
    <w:p w:rsidR="008B6A82" w:rsidRPr="008B6A82" w:rsidRDefault="008B6A82" w:rsidP="008B6A82">
      <w:p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b/>
          <w:bCs/>
          <w:sz w:val="24"/>
          <w:szCs w:val="24"/>
        </w:rPr>
        <w:t>Заключение</w:t>
      </w:r>
    </w:p>
    <w:p w:rsidR="008B6A82" w:rsidRPr="008B6A82" w:rsidRDefault="008B6A82" w:rsidP="008B6A82">
      <w:p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sz w:val="24"/>
          <w:szCs w:val="24"/>
        </w:rPr>
        <w:t xml:space="preserve">Опыт внедрения цифрового «Словаря терапевтических терминов» на базе </w:t>
      </w:r>
      <w:proofErr w:type="spellStart"/>
      <w:r w:rsidRPr="008B6A82">
        <w:rPr>
          <w:rFonts w:ascii="Times New Roman" w:hAnsi="Times New Roman" w:cs="Times New Roman"/>
          <w:sz w:val="24"/>
          <w:szCs w:val="24"/>
        </w:rPr>
        <w:t>Quizlet</w:t>
      </w:r>
      <w:proofErr w:type="spellEnd"/>
      <w:r w:rsidRPr="008B6A82">
        <w:rPr>
          <w:rFonts w:ascii="Times New Roman" w:hAnsi="Times New Roman" w:cs="Times New Roman"/>
          <w:sz w:val="24"/>
          <w:szCs w:val="24"/>
        </w:rPr>
        <w:t xml:space="preserve"> подтвердил эффективность данной технологии как инструмента для решения проблемы усвоения профессиональной лексики. Ключевыми преимуществами являются </w:t>
      </w:r>
      <w:r w:rsidRPr="008B6A82">
        <w:rPr>
          <w:rFonts w:ascii="Times New Roman" w:hAnsi="Times New Roman" w:cs="Times New Roman"/>
          <w:b/>
          <w:bCs/>
          <w:sz w:val="24"/>
          <w:szCs w:val="24"/>
        </w:rPr>
        <w:t>интерактивность, адаптивность под мобильные устройства, игрофикация процесса обучения</w:t>
      </w:r>
      <w:r w:rsidRPr="008B6A82">
        <w:rPr>
          <w:rFonts w:ascii="Times New Roman" w:hAnsi="Times New Roman" w:cs="Times New Roman"/>
          <w:sz w:val="24"/>
          <w:szCs w:val="24"/>
        </w:rPr>
        <w:t> и </w:t>
      </w:r>
      <w:r w:rsidRPr="008B6A82">
        <w:rPr>
          <w:rFonts w:ascii="Times New Roman" w:hAnsi="Times New Roman" w:cs="Times New Roman"/>
          <w:b/>
          <w:bCs/>
          <w:sz w:val="24"/>
          <w:szCs w:val="24"/>
        </w:rPr>
        <w:t>простота интеграции</w:t>
      </w:r>
      <w:r w:rsidRPr="008B6A82">
        <w:rPr>
          <w:rFonts w:ascii="Times New Roman" w:hAnsi="Times New Roman" w:cs="Times New Roman"/>
          <w:sz w:val="24"/>
          <w:szCs w:val="24"/>
        </w:rPr>
        <w:t> в существующий учебный план.</w:t>
      </w:r>
    </w:p>
    <w:p w:rsidR="008B6A82" w:rsidRPr="008B6A82" w:rsidRDefault="008B6A82" w:rsidP="008B6A82">
      <w:p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sz w:val="24"/>
          <w:szCs w:val="24"/>
        </w:rPr>
        <w:t>Данный подход способствует формированию прочной терминологической базы, что является необходимым условием для развития клинического мышления и успешного освоения последующих профессиональных модулей. Перспективами развития проекта видится создание междисциплинарных наборов терминов (терапия-фармакология, терапия-хирургия), а также привлечение самих студентов к доработке и созданию новых карточек, что усилит их субъектную позицию в процессе обучения.</w:t>
      </w:r>
    </w:p>
    <w:p w:rsidR="008B6A82" w:rsidRPr="008B6A82" w:rsidRDefault="008B6A82" w:rsidP="008B6A82">
      <w:pPr>
        <w:rPr>
          <w:rFonts w:ascii="Times New Roman" w:hAnsi="Times New Roman" w:cs="Times New Roman"/>
          <w:sz w:val="24"/>
          <w:szCs w:val="24"/>
        </w:rPr>
      </w:pPr>
    </w:p>
    <w:p w:rsidR="008B6A82" w:rsidRPr="008B6A82" w:rsidRDefault="008B6A82" w:rsidP="008B6A82">
      <w:p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b/>
          <w:bCs/>
          <w:sz w:val="24"/>
          <w:szCs w:val="24"/>
        </w:rPr>
        <w:t>Список использованных источников</w:t>
      </w:r>
    </w:p>
    <w:p w:rsidR="008B6A82" w:rsidRPr="008B6A82" w:rsidRDefault="008B6A82" w:rsidP="008B6A82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sz w:val="24"/>
          <w:szCs w:val="24"/>
        </w:rPr>
        <w:t>Гаврилова, Т. А. Цифровые инструменты в профессиональном образовании: теория и практика / Т. А. Гаврилова // Среднее профессиональное образование. – 2021. – № 5. – С. 17–21.</w:t>
      </w:r>
    </w:p>
    <w:p w:rsidR="008B6A82" w:rsidRPr="008B6A82" w:rsidRDefault="008B6A82" w:rsidP="008B6A82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B6A82">
        <w:rPr>
          <w:rFonts w:ascii="Times New Roman" w:hAnsi="Times New Roman" w:cs="Times New Roman"/>
          <w:sz w:val="24"/>
          <w:szCs w:val="24"/>
        </w:rPr>
        <w:t>Патаракин</w:t>
      </w:r>
      <w:proofErr w:type="spellEnd"/>
      <w:r w:rsidRPr="008B6A82">
        <w:rPr>
          <w:rFonts w:ascii="Times New Roman" w:hAnsi="Times New Roman" w:cs="Times New Roman"/>
          <w:sz w:val="24"/>
          <w:szCs w:val="24"/>
        </w:rPr>
        <w:t xml:space="preserve">, Е. Д. Сетевые сообщества и обучение / Е. Д. </w:t>
      </w:r>
      <w:proofErr w:type="spellStart"/>
      <w:r w:rsidRPr="008B6A82">
        <w:rPr>
          <w:rFonts w:ascii="Times New Roman" w:hAnsi="Times New Roman" w:cs="Times New Roman"/>
          <w:sz w:val="24"/>
          <w:szCs w:val="24"/>
        </w:rPr>
        <w:t>Патаракин</w:t>
      </w:r>
      <w:proofErr w:type="spellEnd"/>
      <w:r w:rsidRPr="008B6A82">
        <w:rPr>
          <w:rFonts w:ascii="Times New Roman" w:hAnsi="Times New Roman" w:cs="Times New Roman"/>
          <w:sz w:val="24"/>
          <w:szCs w:val="24"/>
        </w:rPr>
        <w:t xml:space="preserve">. – </w:t>
      </w:r>
      <w:proofErr w:type="gramStart"/>
      <w:r w:rsidRPr="008B6A82">
        <w:rPr>
          <w:rFonts w:ascii="Times New Roman" w:hAnsi="Times New Roman" w:cs="Times New Roman"/>
          <w:sz w:val="24"/>
          <w:szCs w:val="24"/>
        </w:rPr>
        <w:t>Москва :</w:t>
      </w:r>
      <w:proofErr w:type="gramEnd"/>
      <w:r w:rsidRPr="008B6A82">
        <w:rPr>
          <w:rFonts w:ascii="Times New Roman" w:hAnsi="Times New Roman" w:cs="Times New Roman"/>
          <w:sz w:val="24"/>
          <w:szCs w:val="24"/>
        </w:rPr>
        <w:t xml:space="preserve"> ЛКИ, 2010. – 112 с.</w:t>
      </w:r>
    </w:p>
    <w:p w:rsidR="008B6A82" w:rsidRPr="008B6A82" w:rsidRDefault="008B6A82" w:rsidP="008B6A82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B6A82">
        <w:rPr>
          <w:rFonts w:ascii="Times New Roman" w:hAnsi="Times New Roman" w:cs="Times New Roman"/>
          <w:sz w:val="24"/>
          <w:szCs w:val="24"/>
        </w:rPr>
        <w:t>Фёдоров, О. Д. Формирование профессионального тезауруса у студентов-медиков: трудности и пути решения / О. Д. Фёдоров // Высшее образование сегодня. – 2019. – № 8. – С. 56–60.</w:t>
      </w:r>
    </w:p>
    <w:p w:rsidR="00CA6968" w:rsidRPr="008B6A82" w:rsidRDefault="00CA6968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CA6968" w:rsidRPr="008B6A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A1E0D"/>
    <w:multiLevelType w:val="multilevel"/>
    <w:tmpl w:val="283AB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72BEC"/>
    <w:multiLevelType w:val="multilevel"/>
    <w:tmpl w:val="8B0CB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26525E"/>
    <w:multiLevelType w:val="multilevel"/>
    <w:tmpl w:val="2840A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EE27C6"/>
    <w:multiLevelType w:val="multilevel"/>
    <w:tmpl w:val="FC2E2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B38728D"/>
    <w:multiLevelType w:val="multilevel"/>
    <w:tmpl w:val="CC624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A82"/>
    <w:rsid w:val="008B6A82"/>
    <w:rsid w:val="00CA6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30D5E"/>
  <w15:chartTrackingRefBased/>
  <w15:docId w15:val="{3C8264D1-8A1F-46E2-8141-CA172363D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B6A8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B6A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93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1035</Words>
  <Characters>5901</Characters>
  <Application>Microsoft Office Word</Application>
  <DocSecurity>0</DocSecurity>
  <Lines>49</Lines>
  <Paragraphs>13</Paragraphs>
  <ScaleCrop>false</ScaleCrop>
  <Company/>
  <LinksUpToDate>false</LinksUpToDate>
  <CharactersWithSpaces>6923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2025-12-25T17:03:00Z</dcterms:created>
  <dcterms:modified xsi:type="dcterms:W3CDTF">2025-12-25T17:05:00Z</dcterms:modified>
</cp:coreProperties>
</file>