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572954" w14:textId="5D667A7C" w:rsidR="00AA2EED" w:rsidRPr="00E42FCD" w:rsidRDefault="00AA2EED" w:rsidP="003C62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/>
          <w:b/>
          <w:sz w:val="28"/>
          <w:szCs w:val="28"/>
          <w:lang w:val="sr-Cyrl-BA"/>
        </w:rPr>
      </w:pPr>
      <w:bookmarkStart w:id="0" w:name="_GoBack"/>
      <w:bookmarkEnd w:id="0"/>
    </w:p>
    <w:p w14:paraId="4DD98023" w14:textId="77777777" w:rsidR="00AA2EED" w:rsidRPr="00E42FCD" w:rsidRDefault="00AA2EED" w:rsidP="00AA2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/>
          <w:b/>
          <w:sz w:val="28"/>
          <w:szCs w:val="28"/>
          <w:lang w:val="sr-Cyrl-BA"/>
        </w:rPr>
      </w:pPr>
    </w:p>
    <w:p w14:paraId="2C15AC09" w14:textId="5C47DC84" w:rsidR="00AA2EED" w:rsidRPr="00DE6018" w:rsidRDefault="00AA2EED" w:rsidP="00AA2EE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 w:rsidRPr="00DE6018">
        <w:rPr>
          <w:rFonts w:ascii="Times New Roman CYR" w:hAnsi="Times New Roman CYR"/>
          <w:b/>
          <w:sz w:val="28"/>
          <w:szCs w:val="28"/>
        </w:rPr>
        <w:t>«</w:t>
      </w:r>
      <w:r w:rsidR="0082749E" w:rsidRPr="00DE6018">
        <w:rPr>
          <w:rFonts w:ascii="Times New Roman CYR" w:hAnsi="Times New Roman CYR"/>
          <w:b/>
          <w:sz w:val="28"/>
          <w:szCs w:val="28"/>
        </w:rPr>
        <w:t>Обеспечение преемственности дошкольного и начального общего образования</w:t>
      </w:r>
      <w:r w:rsidRPr="00DE6018">
        <w:rPr>
          <w:rFonts w:ascii="Times New Roman CYR" w:hAnsi="Times New Roman CYR"/>
          <w:b/>
          <w:sz w:val="28"/>
          <w:szCs w:val="28"/>
        </w:rPr>
        <w:t>»</w:t>
      </w:r>
    </w:p>
    <w:p w14:paraId="5675AFA2" w14:textId="77777777" w:rsidR="00AA2EED" w:rsidRPr="00DE6018" w:rsidRDefault="00AA2EED" w:rsidP="00AA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/>
          <w:b/>
          <w:sz w:val="28"/>
          <w:szCs w:val="28"/>
          <w:lang w:val="sr-Cyrl-BA"/>
        </w:rPr>
      </w:pPr>
    </w:p>
    <w:p w14:paraId="7BDFB5EF" w14:textId="77777777" w:rsidR="00AA2EED" w:rsidRPr="00E42FCD" w:rsidRDefault="00AA2EED" w:rsidP="00AA2EED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 CYR" w:hAnsi="Times New Roman CYR"/>
          <w:sz w:val="28"/>
          <w:szCs w:val="28"/>
          <w:lang w:val="sr-Cyrl-BA"/>
        </w:rPr>
      </w:pPr>
    </w:p>
    <w:p w14:paraId="18C126A6" w14:textId="380B3F57" w:rsidR="00DE13D4" w:rsidRDefault="00DE13D4" w:rsidP="00DE13D4">
      <w:pPr>
        <w:pStyle w:val="a3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DE13D4">
        <w:rPr>
          <w:bCs/>
          <w:color w:val="000000"/>
          <w:sz w:val="28"/>
          <w:szCs w:val="28"/>
        </w:rPr>
        <w:t>АННОТАЦИЯ</w:t>
      </w:r>
    </w:p>
    <w:p w14:paraId="44F4653A" w14:textId="77777777" w:rsidR="0001172C" w:rsidRPr="00AA2EED" w:rsidRDefault="0001172C" w:rsidP="00AA2EE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EDC4160" w14:textId="50996B35" w:rsidR="003A1B3A" w:rsidRPr="00AA2EED" w:rsidRDefault="0001172C" w:rsidP="006F619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EastAsia"/>
          <w:color w:val="111111"/>
          <w:sz w:val="28"/>
          <w:szCs w:val="28"/>
        </w:rPr>
      </w:pPr>
      <w:r w:rsidRPr="00AA2EED">
        <w:rPr>
          <w:sz w:val="28"/>
          <w:szCs w:val="28"/>
        </w:rPr>
        <w:t>Поступление в школу – переломный момент в жизни ребенка. Как же сделать так, чтобы этот процесс прошел для ребенка бе</w:t>
      </w:r>
      <w:r w:rsidR="0043024E" w:rsidRPr="00AA2EED">
        <w:rPr>
          <w:sz w:val="28"/>
          <w:szCs w:val="28"/>
        </w:rPr>
        <w:t>зболезненно?  Б</w:t>
      </w:r>
      <w:r w:rsidRPr="00AA2EED">
        <w:rPr>
          <w:sz w:val="28"/>
          <w:szCs w:val="28"/>
        </w:rPr>
        <w:t>ольшую помощь может оказать тесн</w:t>
      </w:r>
      <w:r w:rsidR="00DE6018">
        <w:rPr>
          <w:sz w:val="28"/>
          <w:szCs w:val="28"/>
        </w:rPr>
        <w:t>ое</w:t>
      </w:r>
      <w:r w:rsidRPr="00AA2EED">
        <w:rPr>
          <w:sz w:val="28"/>
          <w:szCs w:val="28"/>
        </w:rPr>
        <w:t xml:space="preserve"> </w:t>
      </w:r>
      <w:r w:rsidR="00DE6018">
        <w:rPr>
          <w:sz w:val="28"/>
          <w:szCs w:val="28"/>
        </w:rPr>
        <w:t>взаимодействие между дошкольной организацией</w:t>
      </w:r>
      <w:r w:rsidRPr="00AA2EED">
        <w:rPr>
          <w:sz w:val="28"/>
          <w:szCs w:val="28"/>
        </w:rPr>
        <w:t xml:space="preserve"> и школ</w:t>
      </w:r>
      <w:r w:rsidR="00DE6018">
        <w:rPr>
          <w:sz w:val="28"/>
          <w:szCs w:val="28"/>
        </w:rPr>
        <w:t>ой</w:t>
      </w:r>
      <w:r w:rsidRPr="00AA2EED">
        <w:rPr>
          <w:sz w:val="28"/>
          <w:szCs w:val="28"/>
        </w:rPr>
        <w:t>.</w:t>
      </w:r>
      <w:r w:rsidR="003A1B3A" w:rsidRPr="00AA2EED">
        <w:rPr>
          <w:rFonts w:eastAsiaTheme="minorEastAsia"/>
          <w:color w:val="111111"/>
          <w:sz w:val="28"/>
          <w:szCs w:val="28"/>
        </w:rPr>
        <w:t xml:space="preserve"> Переход ребенка с одной ступени обучения на другую требует особой педагогической поддержки. Обеспечить ребенку необходимую поддержку на эт</w:t>
      </w:r>
      <w:r w:rsidR="0082749E">
        <w:rPr>
          <w:rFonts w:eastAsiaTheme="minorEastAsia"/>
          <w:color w:val="111111"/>
          <w:sz w:val="28"/>
          <w:szCs w:val="28"/>
        </w:rPr>
        <w:t xml:space="preserve">апе перехода из </w:t>
      </w:r>
      <w:r w:rsidR="00DE6018">
        <w:rPr>
          <w:rFonts w:eastAsiaTheme="minorEastAsia"/>
          <w:color w:val="111111"/>
          <w:sz w:val="28"/>
          <w:szCs w:val="28"/>
        </w:rPr>
        <w:t>дошкольной организации</w:t>
      </w:r>
      <w:r w:rsidR="0082749E">
        <w:rPr>
          <w:rFonts w:eastAsiaTheme="minorEastAsia"/>
          <w:color w:val="111111"/>
          <w:sz w:val="28"/>
          <w:szCs w:val="28"/>
        </w:rPr>
        <w:t xml:space="preserve"> в </w:t>
      </w:r>
      <w:r w:rsidR="003A1B3A" w:rsidRPr="00AA2EED">
        <w:rPr>
          <w:rFonts w:eastAsiaTheme="minorEastAsia"/>
          <w:bCs/>
          <w:color w:val="111111"/>
          <w:sz w:val="28"/>
          <w:szCs w:val="28"/>
          <w:bdr w:val="none" w:sz="0" w:space="0" w:color="auto" w:frame="1"/>
        </w:rPr>
        <w:t>школу</w:t>
      </w:r>
      <w:r w:rsidR="0082749E">
        <w:rPr>
          <w:rFonts w:eastAsiaTheme="minorEastAsia"/>
          <w:color w:val="111111"/>
          <w:sz w:val="28"/>
          <w:szCs w:val="28"/>
        </w:rPr>
        <w:t xml:space="preserve"> </w:t>
      </w:r>
      <w:r w:rsidR="00347B0F" w:rsidRPr="00AA2EED">
        <w:rPr>
          <w:rFonts w:eastAsiaTheme="minorEastAsia"/>
          <w:color w:val="111111"/>
          <w:sz w:val="28"/>
          <w:szCs w:val="28"/>
        </w:rPr>
        <w:t>можно лишь при тесном взаимодействии</w:t>
      </w:r>
      <w:r w:rsidR="0082749E">
        <w:rPr>
          <w:rFonts w:eastAsiaTheme="minorEastAsia"/>
          <w:color w:val="111111"/>
          <w:sz w:val="28"/>
          <w:szCs w:val="28"/>
        </w:rPr>
        <w:t xml:space="preserve"> </w:t>
      </w:r>
      <w:r w:rsidR="003A1B3A" w:rsidRPr="00AA2EED">
        <w:rPr>
          <w:rFonts w:eastAsiaTheme="minorEastAsia"/>
          <w:bCs/>
          <w:color w:val="111111"/>
          <w:sz w:val="28"/>
          <w:szCs w:val="28"/>
          <w:bdr w:val="none" w:sz="0" w:space="0" w:color="auto" w:frame="1"/>
        </w:rPr>
        <w:t>воспитателей</w:t>
      </w:r>
      <w:r w:rsidR="0082749E">
        <w:rPr>
          <w:rFonts w:eastAsiaTheme="minorEastAsia"/>
          <w:color w:val="111111"/>
          <w:sz w:val="28"/>
          <w:szCs w:val="28"/>
        </w:rPr>
        <w:t xml:space="preserve"> </w:t>
      </w:r>
      <w:r w:rsidR="003A1B3A" w:rsidRPr="00AA2EED">
        <w:rPr>
          <w:rFonts w:eastAsiaTheme="minorEastAsia"/>
          <w:color w:val="111111"/>
          <w:sz w:val="28"/>
          <w:szCs w:val="28"/>
        </w:rPr>
        <w:t>дет</w:t>
      </w:r>
      <w:r w:rsidR="0082749E">
        <w:rPr>
          <w:rFonts w:eastAsiaTheme="minorEastAsia"/>
          <w:color w:val="111111"/>
          <w:sz w:val="28"/>
          <w:szCs w:val="28"/>
        </w:rPr>
        <w:t xml:space="preserve">ского сада и учителей начальной </w:t>
      </w:r>
      <w:r w:rsidR="003A1B3A" w:rsidRPr="00AA2EED">
        <w:rPr>
          <w:rFonts w:eastAsiaTheme="minorEastAsia"/>
          <w:bCs/>
          <w:color w:val="111111"/>
          <w:sz w:val="28"/>
          <w:szCs w:val="28"/>
          <w:bdr w:val="none" w:sz="0" w:space="0" w:color="auto" w:frame="1"/>
        </w:rPr>
        <w:t>школы</w:t>
      </w:r>
      <w:r w:rsidR="003A1B3A" w:rsidRPr="00AA2EED">
        <w:rPr>
          <w:rFonts w:eastAsiaTheme="minorEastAsia"/>
          <w:color w:val="111111"/>
          <w:sz w:val="28"/>
          <w:szCs w:val="28"/>
        </w:rPr>
        <w:t>.</w:t>
      </w:r>
    </w:p>
    <w:p w14:paraId="12C501E1" w14:textId="56AC3017" w:rsidR="00DF6932" w:rsidRPr="00AA2EED" w:rsidRDefault="00DF6932" w:rsidP="006F619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EastAsia"/>
          <w:color w:val="111111"/>
          <w:sz w:val="28"/>
          <w:szCs w:val="28"/>
        </w:rPr>
      </w:pPr>
      <w:r w:rsidRPr="00DE6018">
        <w:rPr>
          <w:rFonts w:eastAsiaTheme="minorEastAsia"/>
          <w:i/>
          <w:color w:val="111111"/>
          <w:sz w:val="28"/>
          <w:szCs w:val="28"/>
        </w:rPr>
        <w:t>Цел</w:t>
      </w:r>
      <w:r w:rsidR="00DE6018" w:rsidRPr="00DE6018">
        <w:rPr>
          <w:rFonts w:eastAsiaTheme="minorEastAsia"/>
          <w:i/>
          <w:color w:val="111111"/>
          <w:sz w:val="28"/>
          <w:szCs w:val="28"/>
        </w:rPr>
        <w:t>ью исследования</w:t>
      </w:r>
      <w:r w:rsidR="00DE6018">
        <w:rPr>
          <w:rFonts w:eastAsiaTheme="minorEastAsia"/>
          <w:color w:val="111111"/>
          <w:sz w:val="28"/>
          <w:szCs w:val="28"/>
        </w:rPr>
        <w:t xml:space="preserve"> </w:t>
      </w:r>
      <w:r w:rsidR="007C1033">
        <w:rPr>
          <w:rFonts w:eastAsiaTheme="minorEastAsia"/>
          <w:color w:val="111111"/>
          <w:sz w:val="28"/>
          <w:szCs w:val="28"/>
        </w:rPr>
        <w:t>выявить педагогические условия, способствующие качественному уровню преемственности в обучении детей дошкольного и младшего школьного возраста</w:t>
      </w:r>
      <w:r w:rsidR="00347B0F" w:rsidRPr="00AA2EED">
        <w:rPr>
          <w:rFonts w:eastAsiaTheme="minorEastAsia"/>
          <w:color w:val="111111"/>
          <w:sz w:val="28"/>
          <w:szCs w:val="28"/>
        </w:rPr>
        <w:t>.</w:t>
      </w:r>
    </w:p>
    <w:p w14:paraId="5DDC90D0" w14:textId="295D2985" w:rsidR="0043024E" w:rsidRPr="00AA2EED" w:rsidRDefault="00750ACD" w:rsidP="00DE601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EastAsia"/>
          <w:color w:val="111111"/>
          <w:sz w:val="28"/>
          <w:szCs w:val="28"/>
        </w:rPr>
      </w:pPr>
      <w:r w:rsidRPr="00DE6018">
        <w:rPr>
          <w:rFonts w:eastAsiaTheme="minorEastAsia"/>
          <w:i/>
          <w:color w:val="111111"/>
          <w:sz w:val="28"/>
          <w:szCs w:val="28"/>
        </w:rPr>
        <w:t>Задачи</w:t>
      </w:r>
      <w:r w:rsidR="00DE6018" w:rsidRPr="00DE6018">
        <w:rPr>
          <w:rFonts w:eastAsiaTheme="minorEastAsia"/>
          <w:i/>
          <w:color w:val="111111"/>
          <w:sz w:val="28"/>
          <w:szCs w:val="28"/>
        </w:rPr>
        <w:t xml:space="preserve"> исследования:</w:t>
      </w:r>
      <w:r w:rsidR="00DE6018">
        <w:rPr>
          <w:rFonts w:eastAsiaTheme="minorEastAsia"/>
          <w:color w:val="111111"/>
          <w:sz w:val="28"/>
          <w:szCs w:val="28"/>
        </w:rPr>
        <w:t xml:space="preserve"> и</w:t>
      </w:r>
      <w:r w:rsidR="00810919" w:rsidRPr="00AA2EED">
        <w:rPr>
          <w:rFonts w:eastAsiaTheme="minorEastAsia"/>
          <w:color w:val="111111"/>
          <w:sz w:val="28"/>
          <w:szCs w:val="28"/>
        </w:rPr>
        <w:t>зуч</w:t>
      </w:r>
      <w:r w:rsidR="00DE6018">
        <w:rPr>
          <w:rFonts w:eastAsiaTheme="minorEastAsia"/>
          <w:color w:val="111111"/>
          <w:sz w:val="28"/>
          <w:szCs w:val="28"/>
        </w:rPr>
        <w:t xml:space="preserve">ить проблему </w:t>
      </w:r>
      <w:r w:rsidR="00810919" w:rsidRPr="00AA2EED">
        <w:rPr>
          <w:rFonts w:eastAsiaTheme="minorEastAsia"/>
          <w:color w:val="111111"/>
          <w:sz w:val="28"/>
          <w:szCs w:val="28"/>
        </w:rPr>
        <w:t>преемственности</w:t>
      </w:r>
      <w:r w:rsidR="00DE6018">
        <w:rPr>
          <w:rFonts w:eastAsiaTheme="minorEastAsia"/>
          <w:color w:val="111111"/>
          <w:sz w:val="28"/>
          <w:szCs w:val="28"/>
        </w:rPr>
        <w:t xml:space="preserve"> в пси</w:t>
      </w:r>
      <w:r w:rsidR="001E098E">
        <w:rPr>
          <w:rFonts w:eastAsiaTheme="minorEastAsia"/>
          <w:color w:val="111111"/>
          <w:sz w:val="28"/>
          <w:szCs w:val="28"/>
        </w:rPr>
        <w:t>холого-педагогической литературе</w:t>
      </w:r>
      <w:r w:rsidR="00DE6018">
        <w:rPr>
          <w:rFonts w:eastAsiaTheme="minorEastAsia"/>
          <w:color w:val="111111"/>
          <w:sz w:val="28"/>
          <w:szCs w:val="28"/>
        </w:rPr>
        <w:t>;</w:t>
      </w:r>
      <w:r w:rsidR="00DE6018" w:rsidRPr="00DE6018">
        <w:rPr>
          <w:rFonts w:eastAsiaTheme="minorEastAsia"/>
          <w:color w:val="111111"/>
          <w:sz w:val="28"/>
          <w:szCs w:val="28"/>
        </w:rPr>
        <w:t xml:space="preserve"> </w:t>
      </w:r>
      <w:r w:rsidR="00DE6018">
        <w:rPr>
          <w:rFonts w:eastAsiaTheme="minorEastAsia"/>
          <w:color w:val="111111"/>
          <w:sz w:val="28"/>
          <w:szCs w:val="28"/>
        </w:rPr>
        <w:t>раскрыть содержание преемственности в работе дошкольного учреждения и школы; охарактеризовать</w:t>
      </w:r>
      <w:r w:rsidR="001E098E">
        <w:rPr>
          <w:rFonts w:eastAsiaTheme="minorEastAsia"/>
          <w:color w:val="111111"/>
          <w:sz w:val="28"/>
          <w:szCs w:val="28"/>
        </w:rPr>
        <w:t xml:space="preserve"> психофизиологические особенности</w:t>
      </w:r>
      <w:r w:rsidR="0043024E" w:rsidRPr="00AA2EED">
        <w:rPr>
          <w:rFonts w:eastAsiaTheme="minorEastAsia"/>
          <w:color w:val="111111"/>
          <w:sz w:val="28"/>
          <w:szCs w:val="28"/>
        </w:rPr>
        <w:t xml:space="preserve"> детей старшего дошкольного возраста.</w:t>
      </w:r>
    </w:p>
    <w:p w14:paraId="71AC515A" w14:textId="19C3BD84" w:rsidR="00AD4FBD" w:rsidRDefault="0043024E" w:rsidP="00863210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5E27B6">
        <w:rPr>
          <w:rFonts w:ascii="Times New Roman" w:hAnsi="Times New Roman" w:cs="Times New Roman"/>
          <w:i/>
          <w:color w:val="000000"/>
          <w:sz w:val="28"/>
          <w:szCs w:val="28"/>
        </w:rPr>
        <w:t>В первом разделе</w:t>
      </w:r>
      <w:r w:rsidRPr="00AA2EED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 обзор литературы по проблеме преемственности дошкольного и начального общего образования. </w:t>
      </w:r>
      <w:r w:rsidR="00CC10B5" w:rsidRPr="005E27B6">
        <w:rPr>
          <w:rFonts w:ascii="Times New Roman" w:hAnsi="Times New Roman" w:cs="Times New Roman"/>
          <w:i/>
          <w:color w:val="000000"/>
          <w:sz w:val="28"/>
          <w:szCs w:val="28"/>
        </w:rPr>
        <w:t>Во втором разделе</w:t>
      </w:r>
      <w:r w:rsidR="00CC10B5" w:rsidRPr="00AA2EED">
        <w:rPr>
          <w:rFonts w:ascii="Times New Roman" w:hAnsi="Times New Roman" w:cs="Times New Roman"/>
          <w:color w:val="000000"/>
          <w:sz w:val="28"/>
          <w:szCs w:val="28"/>
        </w:rPr>
        <w:t xml:space="preserve"> рассмотрена </w:t>
      </w:r>
      <w:r w:rsidR="00CC10B5" w:rsidRPr="00AA2EE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организация совместной деятельности дошкольного образовательного учреждения и школы в рамках безболезненной адаптации дошкольника к школе.</w:t>
      </w:r>
      <w:r w:rsidR="00CC10B5" w:rsidRPr="00AA2EED">
        <w:rPr>
          <w:rFonts w:ascii="Times New Roman" w:hAnsi="Times New Roman" w:cs="Times New Roman"/>
          <w:sz w:val="28"/>
          <w:szCs w:val="28"/>
        </w:rPr>
        <w:t xml:space="preserve"> Раз</w:t>
      </w:r>
      <w:r w:rsidR="001E098E">
        <w:rPr>
          <w:rFonts w:ascii="Times New Roman" w:hAnsi="Times New Roman" w:cs="Times New Roman"/>
          <w:sz w:val="28"/>
          <w:szCs w:val="28"/>
        </w:rPr>
        <w:t>работан комплексный план работы по</w:t>
      </w:r>
      <w:r w:rsidR="005E27B6">
        <w:rPr>
          <w:rFonts w:ascii="Times New Roman" w:hAnsi="Times New Roman" w:cs="Times New Roman"/>
          <w:sz w:val="28"/>
          <w:szCs w:val="28"/>
        </w:rPr>
        <w:t xml:space="preserve"> </w:t>
      </w:r>
      <w:r w:rsidR="00CC10B5" w:rsidRPr="00AA2EED">
        <w:rPr>
          <w:rFonts w:ascii="Times New Roman" w:hAnsi="Times New Roman" w:cs="Times New Roman"/>
          <w:sz w:val="28"/>
          <w:szCs w:val="28"/>
        </w:rPr>
        <w:t>преемственности дошкольной и начальной ступени образования.</w:t>
      </w:r>
      <w:r w:rsidR="00AD4FBD" w:rsidRPr="00AA2EE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Успешность адаптации к обучению выпускников детского сада, хорошие показатели успеваемости</w:t>
      </w:r>
      <w:r w:rsidR="001E098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</w:t>
      </w:r>
      <w:r w:rsidR="00AD4FBD" w:rsidRPr="00AA2EE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позволяют сделать вывод, что представленная система работы</w:t>
      </w:r>
      <w:r w:rsidR="001E098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и</w:t>
      </w:r>
      <w:r w:rsidR="00AD4FBD" w:rsidRPr="00AA2EE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дает положительные результаты.</w:t>
      </w:r>
    </w:p>
    <w:p w14:paraId="0701C08B" w14:textId="77777777" w:rsidR="009C3CA3" w:rsidRDefault="009C3CA3" w:rsidP="006F619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14:paraId="69445C0D" w14:textId="77777777" w:rsidR="009C3CA3" w:rsidRDefault="009C3CA3" w:rsidP="006F619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14:paraId="599EE845" w14:textId="77777777" w:rsidR="00863210" w:rsidRDefault="00863210" w:rsidP="006F619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14:paraId="40418EDC" w14:textId="77777777" w:rsidR="00863210" w:rsidRPr="00AA2EED" w:rsidRDefault="00863210" w:rsidP="006F619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14:paraId="3F95F72C" w14:textId="16461215" w:rsidR="005E27B6" w:rsidRDefault="005E27B6" w:rsidP="005E27B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  <w:gridCol w:w="815"/>
      </w:tblGrid>
      <w:tr w:rsidR="005E27B6" w14:paraId="6D460298" w14:textId="77777777" w:rsidTr="005E27B6">
        <w:tc>
          <w:tcPr>
            <w:tcW w:w="9606" w:type="dxa"/>
          </w:tcPr>
          <w:p w14:paraId="79D633A6" w14:textId="044B1E4E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…………………………………………………………………………..</w:t>
            </w:r>
            <w:r w:rsidR="00DD60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5" w:type="dxa"/>
          </w:tcPr>
          <w:p w14:paraId="29884EDB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4D7FB594" w14:textId="77777777" w:rsidTr="005E27B6">
        <w:tc>
          <w:tcPr>
            <w:tcW w:w="9606" w:type="dxa"/>
          </w:tcPr>
          <w:p w14:paraId="31DE75A9" w14:textId="49B7ACC4" w:rsidR="005E27B6" w:rsidRDefault="005E27B6" w:rsidP="00DD60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 1.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 Теоретические основы преемственности дошкольного и начального школьного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………………………………………………………….</w:t>
            </w:r>
            <w:r w:rsidR="00DD60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5" w:type="dxa"/>
          </w:tcPr>
          <w:p w14:paraId="3E54925C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7957BC6A" w14:textId="77777777" w:rsidTr="005E27B6">
        <w:tc>
          <w:tcPr>
            <w:tcW w:w="9606" w:type="dxa"/>
          </w:tcPr>
          <w:p w14:paraId="3765C6A8" w14:textId="4544E8C3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1.1. Современные проблемы развития преемственности дошкольного и начального школьного образования </w:t>
            </w:r>
            <w:r w:rsidR="00DD604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……………………………………………6</w:t>
            </w:r>
          </w:p>
        </w:tc>
        <w:tc>
          <w:tcPr>
            <w:tcW w:w="815" w:type="dxa"/>
          </w:tcPr>
          <w:p w14:paraId="5682F758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3FE574AD" w14:textId="77777777" w:rsidTr="005E27B6">
        <w:tc>
          <w:tcPr>
            <w:tcW w:w="9606" w:type="dxa"/>
          </w:tcPr>
          <w:p w14:paraId="35E4195B" w14:textId="23F5CCAA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1.2.Психофизиологические особенности детей старшего дошкольного возраста </w:t>
            </w:r>
            <w:r w:rsidR="00DD604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…………………………………………………………………………10</w:t>
            </w:r>
          </w:p>
        </w:tc>
        <w:tc>
          <w:tcPr>
            <w:tcW w:w="815" w:type="dxa"/>
          </w:tcPr>
          <w:p w14:paraId="0AAD92CD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3D060DE6" w14:textId="77777777" w:rsidTr="005E27B6">
        <w:tc>
          <w:tcPr>
            <w:tcW w:w="9606" w:type="dxa"/>
          </w:tcPr>
          <w:p w14:paraId="60B9DF25" w14:textId="089A4707" w:rsidR="005E27B6" w:rsidRDefault="005E27B6" w:rsidP="005E27B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>. Формы преемственности дошкольного и начального общего образования</w:t>
            </w:r>
            <w:r w:rsidR="00DD604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…………………………………………………………………….13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5" w:type="dxa"/>
          </w:tcPr>
          <w:p w14:paraId="55B28786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17EF3A5A" w14:textId="77777777" w:rsidTr="005E27B6">
        <w:tc>
          <w:tcPr>
            <w:tcW w:w="9606" w:type="dxa"/>
          </w:tcPr>
          <w:p w14:paraId="2C5011D0" w14:textId="1C804051" w:rsidR="005E27B6" w:rsidRDefault="005E27B6" w:rsidP="00DD60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 2. Педагогические условия преемственности в обучении дошкольного и начального общ</w:t>
            </w:r>
            <w:r w:rsidR="00DD6044">
              <w:rPr>
                <w:rFonts w:ascii="Times New Roman" w:hAnsi="Times New Roman" w:cs="Times New Roman"/>
                <w:sz w:val="28"/>
                <w:szCs w:val="28"/>
              </w:rPr>
              <w:t>его образования…………………………………………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DD604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15" w:type="dxa"/>
          </w:tcPr>
          <w:p w14:paraId="16C82990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6049A03F" w14:textId="77777777" w:rsidTr="005E27B6">
        <w:tc>
          <w:tcPr>
            <w:tcW w:w="9606" w:type="dxa"/>
          </w:tcPr>
          <w:p w14:paraId="4F9E5BA5" w14:textId="7D1A6CBA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2.1. Преемственные формы и методы организации образовательной деятельности МДОУ </w:t>
            </w:r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>Новосветский</w:t>
            </w:r>
            <w:proofErr w:type="spellEnd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>ясли-сад</w:t>
            </w:r>
            <w:proofErr w:type="gramEnd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«Ромашка» 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и МОУ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Новосветская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школа №</w:t>
            </w:r>
            <w:r w:rsidR="00DD604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1» ……………………………………………………16</w:t>
            </w:r>
          </w:p>
        </w:tc>
        <w:tc>
          <w:tcPr>
            <w:tcW w:w="815" w:type="dxa"/>
          </w:tcPr>
          <w:p w14:paraId="092EB7B0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6748C484" w14:textId="77777777" w:rsidTr="005E27B6">
        <w:tc>
          <w:tcPr>
            <w:tcW w:w="9606" w:type="dxa"/>
          </w:tcPr>
          <w:p w14:paraId="7B367888" w14:textId="6A975878" w:rsidR="005E27B6" w:rsidRDefault="005E27B6" w:rsidP="007C10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2.2. </w:t>
            </w:r>
            <w:r w:rsidR="007C103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>омплексн</w:t>
            </w:r>
            <w:r w:rsidR="007C1033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1033">
              <w:rPr>
                <w:rFonts w:ascii="Times New Roman" w:hAnsi="Times New Roman" w:cs="Times New Roman"/>
                <w:sz w:val="28"/>
                <w:szCs w:val="28"/>
              </w:rPr>
              <w:t>план работы по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 преемственности дошкольной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начальной ступени образования 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>Новосветский</w:t>
            </w:r>
            <w:proofErr w:type="spellEnd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>ясли-сад</w:t>
            </w:r>
            <w:proofErr w:type="gramEnd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«Ромашка» </w:t>
            </w:r>
            <w:r w:rsidRPr="00AA2EED">
              <w:rPr>
                <w:rFonts w:ascii="Times New Roman" w:hAnsi="Times New Roman" w:cs="Times New Roman"/>
                <w:sz w:val="28"/>
                <w:szCs w:val="28"/>
              </w:rPr>
              <w:t xml:space="preserve">и МОУ </w:t>
            </w:r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>Новосветская</w:t>
            </w:r>
            <w:proofErr w:type="spellEnd"/>
            <w:r w:rsidRPr="00AA2E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школа № 1»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………………………………………………</w:t>
            </w:r>
            <w:r w:rsidR="004F3941">
              <w:rPr>
                <w:rFonts w:ascii="Times New Roman" w:hAnsi="Times New Roman" w:cs="Times New Roman"/>
                <w:bCs/>
                <w:sz w:val="28"/>
                <w:szCs w:val="28"/>
              </w:rPr>
              <w:t>……..</w:t>
            </w:r>
            <w:r w:rsidR="007C211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F3941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815" w:type="dxa"/>
          </w:tcPr>
          <w:p w14:paraId="73BAFB54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64C79CFE" w14:textId="77777777" w:rsidTr="005E27B6">
        <w:tc>
          <w:tcPr>
            <w:tcW w:w="9606" w:type="dxa"/>
          </w:tcPr>
          <w:p w14:paraId="053A3EFE" w14:textId="4B29EF00" w:rsidR="005E27B6" w:rsidRDefault="005E27B6" w:rsidP="004F39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</w:t>
            </w:r>
            <w:r w:rsidR="004F3941">
              <w:rPr>
                <w:rFonts w:ascii="Times New Roman" w:hAnsi="Times New Roman" w:cs="Times New Roman"/>
                <w:sz w:val="28"/>
                <w:szCs w:val="28"/>
              </w:rPr>
              <w:t>ды …………………………………………………………………………</w:t>
            </w:r>
            <w:r w:rsidR="007C21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394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15" w:type="dxa"/>
          </w:tcPr>
          <w:p w14:paraId="268F5BF5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01356146" w14:textId="77777777" w:rsidTr="005E27B6">
        <w:tc>
          <w:tcPr>
            <w:tcW w:w="9606" w:type="dxa"/>
          </w:tcPr>
          <w:p w14:paraId="24A8331E" w14:textId="22C2B30F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использова</w:t>
            </w:r>
            <w:r w:rsidR="004F3941">
              <w:rPr>
                <w:rFonts w:ascii="Times New Roman" w:hAnsi="Times New Roman" w:cs="Times New Roman"/>
                <w:sz w:val="28"/>
                <w:szCs w:val="28"/>
              </w:rPr>
              <w:t>нной литературы………………………………………..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7C21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394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15" w:type="dxa"/>
          </w:tcPr>
          <w:p w14:paraId="63BDBE2B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7B6" w14:paraId="7A63DFAA" w14:textId="77777777" w:rsidTr="005E27B6">
        <w:tc>
          <w:tcPr>
            <w:tcW w:w="9606" w:type="dxa"/>
          </w:tcPr>
          <w:p w14:paraId="3406B60D" w14:textId="77D3C4A8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CD7B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3941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C2118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F3941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  <w:p w14:paraId="6804293A" w14:textId="4AFFDCA4" w:rsidR="004F3941" w:rsidRDefault="004F3941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14:paraId="02AE78FB" w14:textId="77777777" w:rsidR="005E27B6" w:rsidRDefault="005E27B6" w:rsidP="00AA2EE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5946AEF" w14:textId="77777777" w:rsidR="00D2413C" w:rsidRDefault="00D241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9D72744" w14:textId="77777777" w:rsidR="00E50C4F" w:rsidRPr="00AA2EED" w:rsidRDefault="00E50C4F" w:rsidP="00AA2EED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 w:rsidRPr="00AA2EED">
        <w:rPr>
          <w:b/>
          <w:color w:val="111111"/>
          <w:sz w:val="28"/>
          <w:szCs w:val="28"/>
        </w:rPr>
        <w:lastRenderedPageBreak/>
        <w:t>Введение.</w:t>
      </w:r>
    </w:p>
    <w:p w14:paraId="7E0A50BD" w14:textId="477BBBCF" w:rsidR="00E50C4F" w:rsidRPr="00AA2EED" w:rsidRDefault="009B480C" w:rsidP="00934F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Проблема </w:t>
      </w:r>
      <w:r w:rsidR="00E50C4F"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преемственности между дошкольным</w:t>
      </w:r>
      <w:r>
        <w:rPr>
          <w:color w:val="111111"/>
          <w:sz w:val="28"/>
          <w:szCs w:val="28"/>
        </w:rPr>
        <w:t xml:space="preserve"> </w:t>
      </w:r>
      <w:r w:rsidR="00E50C4F" w:rsidRPr="00AA2EED">
        <w:rPr>
          <w:color w:val="111111"/>
          <w:sz w:val="28"/>
          <w:szCs w:val="28"/>
        </w:rPr>
        <w:t xml:space="preserve">и начальным </w:t>
      </w:r>
      <w:r w:rsidR="005E27B6">
        <w:rPr>
          <w:color w:val="111111"/>
          <w:sz w:val="28"/>
          <w:szCs w:val="28"/>
        </w:rPr>
        <w:t xml:space="preserve">общим </w:t>
      </w:r>
      <w:r w:rsidR="00E50C4F" w:rsidRPr="00AA2EED">
        <w:rPr>
          <w:color w:val="111111"/>
          <w:sz w:val="28"/>
          <w:szCs w:val="28"/>
        </w:rPr>
        <w:t>образованием актуальна во в</w:t>
      </w:r>
      <w:r>
        <w:rPr>
          <w:color w:val="111111"/>
          <w:sz w:val="28"/>
          <w:szCs w:val="28"/>
        </w:rPr>
        <w:t xml:space="preserve">се времена. Как решить проблему </w:t>
      </w:r>
      <w:r w:rsidR="00E50C4F"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преемственности</w:t>
      </w:r>
      <w:r>
        <w:rPr>
          <w:color w:val="111111"/>
          <w:sz w:val="28"/>
          <w:szCs w:val="28"/>
        </w:rPr>
        <w:t xml:space="preserve"> между ДО</w:t>
      </w:r>
      <w:r w:rsidR="005E27B6">
        <w:rPr>
          <w:color w:val="111111"/>
          <w:sz w:val="28"/>
          <w:szCs w:val="28"/>
        </w:rPr>
        <w:t>О(</w:t>
      </w:r>
      <w:r>
        <w:rPr>
          <w:color w:val="111111"/>
          <w:sz w:val="28"/>
          <w:szCs w:val="28"/>
        </w:rPr>
        <w:t>У</w:t>
      </w:r>
      <w:r w:rsidR="005E27B6">
        <w:rPr>
          <w:color w:val="111111"/>
          <w:sz w:val="28"/>
          <w:szCs w:val="28"/>
        </w:rPr>
        <w:t>)</w:t>
      </w:r>
      <w:r>
        <w:rPr>
          <w:color w:val="111111"/>
          <w:sz w:val="28"/>
          <w:szCs w:val="28"/>
        </w:rPr>
        <w:t xml:space="preserve"> и начальной </w:t>
      </w:r>
      <w:r w:rsidR="00E50C4F"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школой в рамках ГОС дошкольного</w:t>
      </w:r>
      <w:r>
        <w:rPr>
          <w:color w:val="111111"/>
          <w:sz w:val="28"/>
          <w:szCs w:val="28"/>
        </w:rPr>
        <w:t xml:space="preserve"> </w:t>
      </w:r>
      <w:r w:rsidR="00E50C4F" w:rsidRPr="00AA2EED">
        <w:rPr>
          <w:color w:val="111111"/>
          <w:sz w:val="28"/>
          <w:szCs w:val="28"/>
        </w:rPr>
        <w:t>и начального общего образования? Введение и принятие нового Государственного образовательного стандарта дошкольного образования, утверждённый приказом Министерства образования и науки Донецкой Народной Республики от 04.04.20</w:t>
      </w:r>
      <w:r>
        <w:rPr>
          <w:color w:val="111111"/>
          <w:sz w:val="28"/>
          <w:szCs w:val="28"/>
        </w:rPr>
        <w:t xml:space="preserve">18 № 287 является важным этапом </w:t>
      </w:r>
      <w:r w:rsidR="00E50C4F"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преемственной </w:t>
      </w:r>
      <w:r>
        <w:rPr>
          <w:color w:val="111111"/>
          <w:sz w:val="28"/>
          <w:szCs w:val="28"/>
        </w:rPr>
        <w:t xml:space="preserve">деятельности детского сада и </w:t>
      </w:r>
      <w:r w:rsidR="00E50C4F"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школы</w:t>
      </w:r>
      <w:r>
        <w:rPr>
          <w:color w:val="111111"/>
          <w:sz w:val="28"/>
          <w:szCs w:val="28"/>
        </w:rPr>
        <w:t xml:space="preserve">. Успехи в </w:t>
      </w:r>
      <w:r w:rsidR="00E50C4F"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школьном</w:t>
      </w:r>
      <w:r>
        <w:rPr>
          <w:color w:val="111111"/>
          <w:sz w:val="28"/>
          <w:szCs w:val="28"/>
        </w:rPr>
        <w:t xml:space="preserve"> </w:t>
      </w:r>
      <w:r w:rsidR="00E50C4F" w:rsidRPr="00AA2EED">
        <w:rPr>
          <w:color w:val="111111"/>
          <w:sz w:val="28"/>
          <w:szCs w:val="28"/>
        </w:rPr>
        <w:t>обучении во многом зависят от качества зн</w:t>
      </w:r>
      <w:r>
        <w:rPr>
          <w:color w:val="111111"/>
          <w:sz w:val="28"/>
          <w:szCs w:val="28"/>
        </w:rPr>
        <w:t xml:space="preserve">аний и умений, сформированных в </w:t>
      </w:r>
      <w:r w:rsidR="00E50C4F"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дошкольном возрасте</w:t>
      </w:r>
      <w:r w:rsidR="00E50C4F" w:rsidRPr="00AA2EED">
        <w:rPr>
          <w:color w:val="111111"/>
          <w:sz w:val="28"/>
          <w:szCs w:val="28"/>
        </w:rPr>
        <w:t>, от уровня развития познавательных интересов ребенка.</w:t>
      </w:r>
    </w:p>
    <w:p w14:paraId="5CED5C65" w14:textId="166B8E95" w:rsidR="00E50C4F" w:rsidRPr="00AA2EED" w:rsidRDefault="00E50C4F" w:rsidP="005E27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AA2EED">
        <w:rPr>
          <w:color w:val="111111"/>
          <w:sz w:val="28"/>
          <w:szCs w:val="28"/>
        </w:rPr>
        <w:t>Переход ребенка с одной ступени обучения на другую требует особой педагогической поддержки. Обеспечить ребенку необходимую поддержку на этапе</w:t>
      </w:r>
      <w:r w:rsidR="009B480C">
        <w:rPr>
          <w:color w:val="111111"/>
          <w:sz w:val="28"/>
          <w:szCs w:val="28"/>
        </w:rPr>
        <w:t xml:space="preserve"> перехода из детского сада в </w:t>
      </w:r>
      <w:r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школу</w:t>
      </w:r>
      <w:r w:rsidR="009B480C">
        <w:rPr>
          <w:color w:val="111111"/>
          <w:sz w:val="28"/>
          <w:szCs w:val="28"/>
        </w:rPr>
        <w:t xml:space="preserve"> </w:t>
      </w:r>
      <w:r w:rsidRPr="00AA2EED">
        <w:rPr>
          <w:color w:val="111111"/>
          <w:sz w:val="28"/>
          <w:szCs w:val="28"/>
        </w:rPr>
        <w:t>призвана осо</w:t>
      </w:r>
      <w:r w:rsidR="00F100A6">
        <w:rPr>
          <w:color w:val="111111"/>
          <w:sz w:val="28"/>
          <w:szCs w:val="28"/>
        </w:rPr>
        <w:t xml:space="preserve">бая педагогическая деятельность </w:t>
      </w:r>
      <w:r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воспитателей</w:t>
      </w:r>
      <w:r w:rsidR="00F100A6">
        <w:rPr>
          <w:color w:val="111111"/>
          <w:sz w:val="28"/>
          <w:szCs w:val="28"/>
        </w:rPr>
        <w:t xml:space="preserve"> </w:t>
      </w:r>
      <w:r w:rsidRPr="00AA2EED">
        <w:rPr>
          <w:color w:val="111111"/>
          <w:sz w:val="28"/>
          <w:szCs w:val="28"/>
        </w:rPr>
        <w:t>дет</w:t>
      </w:r>
      <w:r w:rsidR="00F100A6">
        <w:rPr>
          <w:color w:val="111111"/>
          <w:sz w:val="28"/>
          <w:szCs w:val="28"/>
        </w:rPr>
        <w:t xml:space="preserve">ского сада и учителей начальной </w:t>
      </w:r>
      <w:r w:rsidRPr="00AA2E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школы</w:t>
      </w:r>
      <w:r w:rsidRPr="00AA2EED">
        <w:rPr>
          <w:color w:val="111111"/>
          <w:sz w:val="28"/>
          <w:szCs w:val="28"/>
        </w:rPr>
        <w:t>.</w:t>
      </w:r>
    </w:p>
    <w:p w14:paraId="756F9EE2" w14:textId="77777777" w:rsidR="00E50C4F" w:rsidRPr="00AA2EED" w:rsidRDefault="00E50C4F" w:rsidP="00934F3F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A2EED">
        <w:rPr>
          <w:rStyle w:val="c1"/>
          <w:color w:val="000000"/>
          <w:sz w:val="28"/>
          <w:szCs w:val="28"/>
        </w:rPr>
        <w:t>Л.С. Выготский отмечал, что обучение и развитие в школе соотносятся друг с другом так, как зона ближайшего развития и уровень актуального развития. «Только то обучение в детском возрасте хорошо, которое забегает вперед развития и ведет его за собой. Но обучить ребенка возможно только тому, чему он способен обучиться. Следовательно, обучение должно ориентироваться на уже пройденные циклы развития, на свой низший порог; однако оно опирается не столько на созревшие, сколько на созревающие функции. Оно всегда начинается с того, что у ребенка еще не созрело. Возможности обучения определяются законом его ближайшего развития».</w:t>
      </w:r>
    </w:p>
    <w:p w14:paraId="7ED3879C" w14:textId="5D4F7DEF" w:rsidR="00934F3F" w:rsidRDefault="00E50C4F" w:rsidP="007C1033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1"/>
          <w:color w:val="000000"/>
          <w:sz w:val="28"/>
          <w:szCs w:val="28"/>
        </w:rPr>
      </w:pPr>
      <w:r w:rsidRPr="00AA2EED">
        <w:rPr>
          <w:rStyle w:val="c1"/>
          <w:color w:val="000000"/>
          <w:sz w:val="28"/>
          <w:szCs w:val="28"/>
        </w:rPr>
        <w:t>Проблема преемственности в</w:t>
      </w:r>
      <w:r w:rsidR="00AA2EED">
        <w:rPr>
          <w:rStyle w:val="c1"/>
          <w:color w:val="000000"/>
          <w:sz w:val="28"/>
          <w:szCs w:val="28"/>
        </w:rPr>
        <w:t xml:space="preserve"> обучении и воспитании является</w:t>
      </w:r>
      <w:r w:rsidRPr="00AA2EED">
        <w:rPr>
          <w:rStyle w:val="c1"/>
          <w:color w:val="000000"/>
          <w:sz w:val="28"/>
          <w:szCs w:val="28"/>
        </w:rPr>
        <w:t xml:space="preserve"> комплексной, ее разрешение требует совместных усилий специалистов различных областей: медиков, психологов, педагогов, социологов и др. Поэтому ее нельзя определить лишь как взаимосвязь между отдельными элементами педагогического процесса в </w:t>
      </w:r>
      <w:r w:rsidR="007C1033">
        <w:rPr>
          <w:rStyle w:val="c1"/>
          <w:color w:val="000000"/>
          <w:sz w:val="28"/>
          <w:szCs w:val="28"/>
        </w:rPr>
        <w:t xml:space="preserve">дошкольном учреждении </w:t>
      </w:r>
      <w:r w:rsidRPr="00AA2EED">
        <w:rPr>
          <w:rStyle w:val="c1"/>
          <w:color w:val="000000"/>
          <w:sz w:val="28"/>
          <w:szCs w:val="28"/>
        </w:rPr>
        <w:t xml:space="preserve">и начальной школе. </w:t>
      </w:r>
      <w:r w:rsidR="007C1033">
        <w:rPr>
          <w:rStyle w:val="c1"/>
          <w:color w:val="000000"/>
          <w:sz w:val="28"/>
          <w:szCs w:val="28"/>
        </w:rPr>
        <w:t xml:space="preserve">Установление преемственности </w:t>
      </w:r>
      <w:r w:rsidR="007C1033">
        <w:rPr>
          <w:rStyle w:val="c1"/>
          <w:color w:val="000000"/>
          <w:sz w:val="28"/>
          <w:szCs w:val="28"/>
        </w:rPr>
        <w:lastRenderedPageBreak/>
        <w:t>способствует сближению условий воспитания и обучения детей дошкольного и младшего школьного возраста.</w:t>
      </w:r>
    </w:p>
    <w:p w14:paraId="1C32A0CC" w14:textId="1A40F957" w:rsidR="007C1033" w:rsidRDefault="007C1033" w:rsidP="007C1033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1"/>
          <w:color w:val="000000"/>
          <w:sz w:val="28"/>
          <w:szCs w:val="28"/>
        </w:rPr>
      </w:pPr>
      <w:r w:rsidRPr="007C1033">
        <w:rPr>
          <w:rStyle w:val="c1"/>
          <w:b/>
          <w:color w:val="000000"/>
          <w:sz w:val="28"/>
          <w:szCs w:val="28"/>
        </w:rPr>
        <w:t>Объект исследования:</w:t>
      </w:r>
      <w:r>
        <w:rPr>
          <w:rStyle w:val="c1"/>
          <w:color w:val="000000"/>
          <w:sz w:val="28"/>
          <w:szCs w:val="28"/>
        </w:rPr>
        <w:t xml:space="preserve"> организация образовательного процесса в дошкольном учреждении.</w:t>
      </w:r>
    </w:p>
    <w:p w14:paraId="70C6F7F8" w14:textId="6D31BB70" w:rsidR="007C1033" w:rsidRPr="00AA2EED" w:rsidRDefault="007C1033" w:rsidP="007C1033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EastAsia"/>
          <w:color w:val="111111"/>
          <w:sz w:val="28"/>
          <w:szCs w:val="28"/>
        </w:rPr>
      </w:pPr>
      <w:r w:rsidRPr="007C1033">
        <w:rPr>
          <w:rStyle w:val="c1"/>
          <w:b/>
          <w:color w:val="000000"/>
          <w:sz w:val="28"/>
          <w:szCs w:val="28"/>
        </w:rPr>
        <w:t>Предмет исследования:</w:t>
      </w:r>
      <w:r w:rsidRPr="007C1033">
        <w:rPr>
          <w:rFonts w:eastAsiaTheme="minorEastAsia"/>
          <w:color w:val="111111"/>
          <w:sz w:val="28"/>
          <w:szCs w:val="28"/>
        </w:rPr>
        <w:t xml:space="preserve"> преемственность</w:t>
      </w:r>
      <w:r>
        <w:rPr>
          <w:rFonts w:eastAsiaTheme="minorEastAsia"/>
          <w:color w:val="111111"/>
          <w:sz w:val="28"/>
          <w:szCs w:val="28"/>
        </w:rPr>
        <w:t xml:space="preserve"> в работе по обучению детей старшего</w:t>
      </w:r>
      <w:r w:rsidRPr="007C1033">
        <w:rPr>
          <w:rFonts w:eastAsiaTheme="minorEastAsia"/>
          <w:color w:val="111111"/>
          <w:sz w:val="28"/>
          <w:szCs w:val="28"/>
        </w:rPr>
        <w:t xml:space="preserve"> дошкольного </w:t>
      </w:r>
      <w:r>
        <w:rPr>
          <w:rFonts w:eastAsiaTheme="minorEastAsia"/>
          <w:color w:val="111111"/>
          <w:sz w:val="28"/>
          <w:szCs w:val="28"/>
        </w:rPr>
        <w:t>возраста и первоклассников</w:t>
      </w:r>
      <w:r w:rsidRPr="007C1033">
        <w:rPr>
          <w:rFonts w:eastAsiaTheme="minorEastAsia"/>
          <w:color w:val="111111"/>
          <w:sz w:val="28"/>
          <w:szCs w:val="28"/>
        </w:rPr>
        <w:t>.</w:t>
      </w:r>
    </w:p>
    <w:p w14:paraId="0630CB82" w14:textId="13ACE622" w:rsidR="007C1033" w:rsidRPr="00AA2EED" w:rsidRDefault="007C1033" w:rsidP="007C1033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EastAsia"/>
          <w:color w:val="111111"/>
          <w:sz w:val="28"/>
          <w:szCs w:val="28"/>
        </w:rPr>
      </w:pPr>
      <w:r w:rsidRPr="007C1033">
        <w:rPr>
          <w:rFonts w:eastAsiaTheme="minorEastAsia"/>
          <w:b/>
          <w:color w:val="111111"/>
          <w:sz w:val="28"/>
          <w:szCs w:val="28"/>
        </w:rPr>
        <w:t>Целью исследования</w:t>
      </w:r>
      <w:r>
        <w:rPr>
          <w:rFonts w:eastAsiaTheme="minorEastAsia"/>
          <w:color w:val="111111"/>
          <w:sz w:val="28"/>
          <w:szCs w:val="28"/>
        </w:rPr>
        <w:t>: выявить педагогические условия, способствующие качественному уровню преемственности в обучении детей дошкольного и младшего школьного возраста</w:t>
      </w:r>
      <w:r w:rsidRPr="00AA2EED">
        <w:rPr>
          <w:rFonts w:eastAsiaTheme="minorEastAsia"/>
          <w:color w:val="111111"/>
          <w:sz w:val="28"/>
          <w:szCs w:val="28"/>
        </w:rPr>
        <w:t>.</w:t>
      </w:r>
    </w:p>
    <w:p w14:paraId="6B0574F3" w14:textId="77777777" w:rsidR="007C1033" w:rsidRDefault="007C1033" w:rsidP="007C1033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EastAsia"/>
          <w:color w:val="111111"/>
          <w:sz w:val="28"/>
          <w:szCs w:val="28"/>
        </w:rPr>
      </w:pPr>
      <w:r w:rsidRPr="007C1033">
        <w:rPr>
          <w:rFonts w:eastAsiaTheme="minorEastAsia"/>
          <w:b/>
          <w:color w:val="111111"/>
          <w:sz w:val="28"/>
          <w:szCs w:val="28"/>
        </w:rPr>
        <w:t>Задачи исследования:</w:t>
      </w:r>
      <w:r>
        <w:rPr>
          <w:rFonts w:eastAsiaTheme="minorEastAsia"/>
          <w:color w:val="111111"/>
          <w:sz w:val="28"/>
          <w:szCs w:val="28"/>
        </w:rPr>
        <w:t xml:space="preserve"> </w:t>
      </w:r>
    </w:p>
    <w:p w14:paraId="48ABA77D" w14:textId="5E2CEFC8" w:rsidR="007C1033" w:rsidRDefault="007C1033" w:rsidP="007C103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color w:val="111111"/>
          <w:sz w:val="28"/>
          <w:szCs w:val="28"/>
        </w:rPr>
      </w:pPr>
      <w:r>
        <w:rPr>
          <w:rFonts w:eastAsiaTheme="minorEastAsia"/>
          <w:color w:val="111111"/>
          <w:sz w:val="28"/>
          <w:szCs w:val="28"/>
        </w:rPr>
        <w:t>И</w:t>
      </w:r>
      <w:r w:rsidRPr="00AA2EED">
        <w:rPr>
          <w:rFonts w:eastAsiaTheme="minorEastAsia"/>
          <w:color w:val="111111"/>
          <w:sz w:val="28"/>
          <w:szCs w:val="28"/>
        </w:rPr>
        <w:t>зуч</w:t>
      </w:r>
      <w:r>
        <w:rPr>
          <w:rFonts w:eastAsiaTheme="minorEastAsia"/>
          <w:color w:val="111111"/>
          <w:sz w:val="28"/>
          <w:szCs w:val="28"/>
        </w:rPr>
        <w:t xml:space="preserve">ить проблему </w:t>
      </w:r>
      <w:r w:rsidRPr="00AA2EED">
        <w:rPr>
          <w:rFonts w:eastAsiaTheme="minorEastAsia"/>
          <w:color w:val="111111"/>
          <w:sz w:val="28"/>
          <w:szCs w:val="28"/>
        </w:rPr>
        <w:t>преемственности</w:t>
      </w:r>
      <w:r>
        <w:rPr>
          <w:rFonts w:eastAsiaTheme="minorEastAsia"/>
          <w:color w:val="111111"/>
          <w:sz w:val="28"/>
          <w:szCs w:val="28"/>
        </w:rPr>
        <w:t xml:space="preserve"> в пси</w:t>
      </w:r>
      <w:r w:rsidR="001E098E">
        <w:rPr>
          <w:rFonts w:eastAsiaTheme="minorEastAsia"/>
          <w:color w:val="111111"/>
          <w:sz w:val="28"/>
          <w:szCs w:val="28"/>
        </w:rPr>
        <w:t>холого-педагогической литературе</w:t>
      </w:r>
      <w:r>
        <w:rPr>
          <w:rFonts w:eastAsiaTheme="minorEastAsia"/>
          <w:color w:val="111111"/>
          <w:sz w:val="28"/>
          <w:szCs w:val="28"/>
        </w:rPr>
        <w:t>.</w:t>
      </w:r>
    </w:p>
    <w:p w14:paraId="6407FAFC" w14:textId="77777777" w:rsidR="007C1033" w:rsidRDefault="007C1033" w:rsidP="007C103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color w:val="111111"/>
          <w:sz w:val="28"/>
          <w:szCs w:val="28"/>
        </w:rPr>
      </w:pPr>
      <w:r>
        <w:rPr>
          <w:rFonts w:eastAsiaTheme="minorEastAsia"/>
          <w:color w:val="111111"/>
          <w:sz w:val="28"/>
          <w:szCs w:val="28"/>
        </w:rPr>
        <w:t>Раскрыть содержание преемственности в работе дошкольного учреждения и школы.</w:t>
      </w:r>
    </w:p>
    <w:p w14:paraId="18FBEC82" w14:textId="7A0B721A" w:rsidR="007C1033" w:rsidRDefault="007C1033" w:rsidP="007C103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color w:val="111111"/>
          <w:sz w:val="28"/>
          <w:szCs w:val="28"/>
        </w:rPr>
      </w:pPr>
      <w:r>
        <w:rPr>
          <w:rFonts w:eastAsiaTheme="minorEastAsia"/>
          <w:color w:val="111111"/>
          <w:sz w:val="28"/>
          <w:szCs w:val="28"/>
        </w:rPr>
        <w:t xml:space="preserve"> Охарактеризовать</w:t>
      </w:r>
      <w:r w:rsidRPr="00AA2EED">
        <w:rPr>
          <w:rFonts w:eastAsiaTheme="minorEastAsia"/>
          <w:color w:val="111111"/>
          <w:sz w:val="28"/>
          <w:szCs w:val="28"/>
        </w:rPr>
        <w:t xml:space="preserve"> психофизиологических особенностей детей старшего дошкольного возраста.</w:t>
      </w:r>
    </w:p>
    <w:p w14:paraId="32567B1A" w14:textId="78D3CDED" w:rsidR="009C3CA3" w:rsidRPr="00AA2EED" w:rsidRDefault="009C3CA3" w:rsidP="007C103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color w:val="111111"/>
          <w:sz w:val="28"/>
          <w:szCs w:val="28"/>
        </w:rPr>
      </w:pPr>
      <w:r>
        <w:rPr>
          <w:sz w:val="28"/>
          <w:szCs w:val="28"/>
        </w:rPr>
        <w:t>Разработать к</w:t>
      </w:r>
      <w:r w:rsidRPr="00AA2EED">
        <w:rPr>
          <w:sz w:val="28"/>
          <w:szCs w:val="28"/>
        </w:rPr>
        <w:t>омплексн</w:t>
      </w:r>
      <w:r>
        <w:rPr>
          <w:sz w:val="28"/>
          <w:szCs w:val="28"/>
        </w:rPr>
        <w:t>ый</w:t>
      </w:r>
      <w:r w:rsidRPr="00AA2EED">
        <w:rPr>
          <w:sz w:val="28"/>
          <w:szCs w:val="28"/>
        </w:rPr>
        <w:t xml:space="preserve"> </w:t>
      </w:r>
      <w:r>
        <w:rPr>
          <w:sz w:val="28"/>
          <w:szCs w:val="28"/>
        </w:rPr>
        <w:t>план работы по</w:t>
      </w:r>
      <w:r w:rsidRPr="00AA2EED">
        <w:rPr>
          <w:sz w:val="28"/>
          <w:szCs w:val="28"/>
        </w:rPr>
        <w:t xml:space="preserve"> преемственности дошкольной и</w:t>
      </w:r>
      <w:r>
        <w:rPr>
          <w:sz w:val="28"/>
          <w:szCs w:val="28"/>
        </w:rPr>
        <w:t xml:space="preserve"> начальной ступени образования</w:t>
      </w:r>
    </w:p>
    <w:p w14:paraId="49AA2FFC" w14:textId="1B301FCF" w:rsidR="007C1033" w:rsidRPr="009C3CA3" w:rsidRDefault="009C3CA3" w:rsidP="007C1033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b/>
          <w:sz w:val="28"/>
          <w:szCs w:val="28"/>
        </w:rPr>
      </w:pPr>
      <w:r w:rsidRPr="009C3CA3">
        <w:rPr>
          <w:b/>
          <w:sz w:val="28"/>
          <w:szCs w:val="28"/>
        </w:rPr>
        <w:t>Методы исследования:</w:t>
      </w:r>
    </w:p>
    <w:p w14:paraId="57F98A01" w14:textId="7B7B6A21" w:rsidR="009C3CA3" w:rsidRDefault="009C3CA3" w:rsidP="007C1033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-теоретические (анализ, обобщение при рассмотрении теоретического материала);</w:t>
      </w:r>
    </w:p>
    <w:p w14:paraId="48A36D99" w14:textId="5092A09B" w:rsidR="009C3CA3" w:rsidRDefault="009C3CA3" w:rsidP="007C1033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- эмпирические (метод сравнения при изучении различных источников)</w:t>
      </w:r>
    </w:p>
    <w:p w14:paraId="7090040A" w14:textId="77777777" w:rsidR="009C3CA3" w:rsidRDefault="009C3CA3" w:rsidP="00AB54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F7F914" w14:textId="77777777" w:rsidR="009C3CA3" w:rsidRDefault="009C3CA3" w:rsidP="00AB54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1B6170" w14:textId="77777777" w:rsidR="009C3CA3" w:rsidRDefault="009C3CA3" w:rsidP="00AB54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75D21E" w14:textId="77777777" w:rsidR="009C3CA3" w:rsidRDefault="009C3CA3" w:rsidP="00AB54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0A86DD" w14:textId="77777777" w:rsidR="009C3CA3" w:rsidRDefault="009C3CA3" w:rsidP="00AB54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205214" w14:textId="77777777" w:rsidR="009C3CA3" w:rsidRDefault="009C3CA3" w:rsidP="009C3CA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F652358" w14:textId="77777777" w:rsidR="009C3CA3" w:rsidRDefault="00AB54CA" w:rsidP="009C3C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4CA"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r w:rsidR="009C3CA3">
        <w:rPr>
          <w:rFonts w:ascii="Times New Roman" w:hAnsi="Times New Roman" w:cs="Times New Roman"/>
          <w:b/>
          <w:sz w:val="28"/>
          <w:szCs w:val="28"/>
        </w:rPr>
        <w:t xml:space="preserve">АЗДЕЛ 1. </w:t>
      </w:r>
      <w:r w:rsidR="00E50C4F" w:rsidRPr="00AB54CA">
        <w:rPr>
          <w:rFonts w:ascii="Times New Roman" w:hAnsi="Times New Roman" w:cs="Times New Roman"/>
          <w:b/>
          <w:sz w:val="28"/>
          <w:szCs w:val="28"/>
        </w:rPr>
        <w:t xml:space="preserve">Теоретические основы преемственности дошкольного </w:t>
      </w:r>
    </w:p>
    <w:p w14:paraId="53939712" w14:textId="4609DE08" w:rsidR="00E50C4F" w:rsidRPr="00AB54CA" w:rsidRDefault="00E50C4F" w:rsidP="009C3C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4CA">
        <w:rPr>
          <w:rFonts w:ascii="Times New Roman" w:hAnsi="Times New Roman" w:cs="Times New Roman"/>
          <w:b/>
          <w:sz w:val="28"/>
          <w:szCs w:val="28"/>
        </w:rPr>
        <w:t xml:space="preserve">и начального школьного образования </w:t>
      </w:r>
    </w:p>
    <w:p w14:paraId="60177D55" w14:textId="77777777" w:rsidR="00E50C4F" w:rsidRPr="00934F3F" w:rsidRDefault="00E50C4F" w:rsidP="00934F3F">
      <w:pPr>
        <w:pStyle w:val="a5"/>
        <w:numPr>
          <w:ilvl w:val="1"/>
          <w:numId w:val="9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F3F">
        <w:rPr>
          <w:rFonts w:ascii="Times New Roman" w:hAnsi="Times New Roman" w:cs="Times New Roman"/>
          <w:b/>
          <w:sz w:val="28"/>
          <w:szCs w:val="28"/>
        </w:rPr>
        <w:t>Современные проблемы преемственности дошкольного и начального образования.</w:t>
      </w:r>
    </w:p>
    <w:p w14:paraId="00300006" w14:textId="77777777" w:rsidR="003A144B" w:rsidRPr="00AA2EED" w:rsidRDefault="003A144B" w:rsidP="00934F3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A2EED">
        <w:rPr>
          <w:color w:val="000000" w:themeColor="text1"/>
          <w:sz w:val="28"/>
          <w:szCs w:val="28"/>
        </w:rPr>
        <w:t>В развитие идей преемственности значительный вклад внесли известные педагоги прошлого. К.Д. Ушинский считал преемственность важной частью педагогической деятельности, направленной на формирование личности человека.</w:t>
      </w:r>
    </w:p>
    <w:p w14:paraId="4C7D86FF" w14:textId="77777777" w:rsidR="00E50C4F" w:rsidRPr="00AA2EED" w:rsidRDefault="003A144B" w:rsidP="009C3C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color w:val="000000" w:themeColor="text1"/>
          <w:sz w:val="28"/>
          <w:szCs w:val="28"/>
        </w:rPr>
        <w:t>А.С. Макаренко придавал особое значение вопросам преемственности в воспитании и разработал такие формы, как создание перспективы завтрашней радости, передача традиций старших младшим.</w:t>
      </w:r>
    </w:p>
    <w:p w14:paraId="06B0D3E9" w14:textId="77777777" w:rsidR="00E50C4F" w:rsidRPr="00AA2EED" w:rsidRDefault="00E50C4F" w:rsidP="009C3C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По определению Д. Б. Эльконина, дошкольный и младший школьный возраст – это одна эпоха человеческого развития, именуемая “детством”. Он считал, что дети 3 – 10 лет должны жить общей жизнью, развиваясь и обучаясь в едином образовательном пространстве. Следовательно, проблема преемственности в образовании не нова.</w:t>
      </w:r>
    </w:p>
    <w:p w14:paraId="48BE4964" w14:textId="2C0DB234" w:rsidR="00E50C4F" w:rsidRPr="00734BB4" w:rsidRDefault="00E50C4F" w:rsidP="00AB54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Проведенный анализ научной литературы свидетельствует, что проблеме преемственности, рассмотрению различных ее аспектов посвящено значительное количество исследований. К вопросам преемствен</w:t>
      </w:r>
      <w:r w:rsidR="00863210">
        <w:rPr>
          <w:rFonts w:ascii="Times New Roman" w:hAnsi="Times New Roman" w:cs="Times New Roman"/>
          <w:sz w:val="28"/>
          <w:szCs w:val="28"/>
        </w:rPr>
        <w:t xml:space="preserve">ности в образовании обращались </w:t>
      </w:r>
      <w:r w:rsidRPr="00AA2EED">
        <w:rPr>
          <w:rFonts w:ascii="Times New Roman" w:hAnsi="Times New Roman" w:cs="Times New Roman"/>
          <w:sz w:val="28"/>
          <w:szCs w:val="28"/>
        </w:rPr>
        <w:t xml:space="preserve">Ю. К. Бабанский,  М. С. </w:t>
      </w:r>
      <w:proofErr w:type="spellStart"/>
      <w:r w:rsidRPr="00AA2EED">
        <w:rPr>
          <w:rFonts w:ascii="Times New Roman" w:hAnsi="Times New Roman" w:cs="Times New Roman"/>
          <w:sz w:val="28"/>
          <w:szCs w:val="28"/>
        </w:rPr>
        <w:t>Годник</w:t>
      </w:r>
      <w:proofErr w:type="spellEnd"/>
      <w:r w:rsidRPr="00AA2EED">
        <w:rPr>
          <w:rFonts w:ascii="Times New Roman" w:hAnsi="Times New Roman" w:cs="Times New Roman"/>
          <w:sz w:val="28"/>
          <w:szCs w:val="28"/>
        </w:rPr>
        <w:t xml:space="preserve">,  М. А. Данилов,  А. А. </w:t>
      </w:r>
      <w:proofErr w:type="spellStart"/>
      <w:r w:rsidRPr="00AA2EED">
        <w:rPr>
          <w:rFonts w:ascii="Times New Roman" w:hAnsi="Times New Roman" w:cs="Times New Roman"/>
          <w:sz w:val="28"/>
          <w:szCs w:val="28"/>
        </w:rPr>
        <w:t>Кыверялг</w:t>
      </w:r>
      <w:proofErr w:type="spellEnd"/>
      <w:r w:rsidRPr="00AA2EED">
        <w:rPr>
          <w:rFonts w:ascii="Times New Roman" w:hAnsi="Times New Roman" w:cs="Times New Roman"/>
          <w:sz w:val="28"/>
          <w:szCs w:val="28"/>
        </w:rPr>
        <w:t xml:space="preserve">, В. С. Леднев,  А. А. </w:t>
      </w:r>
      <w:proofErr w:type="spellStart"/>
      <w:r w:rsidRPr="00AA2EED">
        <w:rPr>
          <w:rFonts w:ascii="Times New Roman" w:hAnsi="Times New Roman" w:cs="Times New Roman"/>
          <w:sz w:val="28"/>
          <w:szCs w:val="28"/>
        </w:rPr>
        <w:t>Люблинская</w:t>
      </w:r>
      <w:proofErr w:type="spellEnd"/>
      <w:r w:rsidRPr="00AA2EED">
        <w:rPr>
          <w:rFonts w:ascii="Times New Roman" w:hAnsi="Times New Roman" w:cs="Times New Roman"/>
          <w:sz w:val="28"/>
          <w:szCs w:val="28"/>
        </w:rPr>
        <w:t xml:space="preserve">,  И.Я. </w:t>
      </w:r>
      <w:proofErr w:type="spellStart"/>
      <w:r w:rsidRPr="00AA2EED"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 w:rsidRPr="00AA2EED">
        <w:rPr>
          <w:rFonts w:ascii="Times New Roman" w:hAnsi="Times New Roman" w:cs="Times New Roman"/>
          <w:sz w:val="28"/>
          <w:szCs w:val="28"/>
        </w:rPr>
        <w:t xml:space="preserve">,  М.Н. </w:t>
      </w:r>
      <w:proofErr w:type="spellStart"/>
      <w:r w:rsidRPr="00AA2EED">
        <w:rPr>
          <w:rFonts w:ascii="Times New Roman" w:hAnsi="Times New Roman" w:cs="Times New Roman"/>
          <w:sz w:val="28"/>
          <w:szCs w:val="28"/>
        </w:rPr>
        <w:t>Скаткин</w:t>
      </w:r>
      <w:proofErr w:type="spellEnd"/>
      <w:r w:rsidRPr="00AA2EED">
        <w:rPr>
          <w:rFonts w:ascii="Times New Roman" w:hAnsi="Times New Roman" w:cs="Times New Roman"/>
          <w:sz w:val="28"/>
          <w:szCs w:val="28"/>
        </w:rPr>
        <w:t xml:space="preserve"> и др. Этими учеными преемственность изучается и как педагогический принцип, и как условие, и как базовый механизм, обеспечивающий непрерывность образования. Данная проблема в образовании  всегда была одной из самых насущных и важных. Но именно на</w:t>
      </w:r>
      <w:r w:rsidR="00934F3F">
        <w:rPr>
          <w:rFonts w:ascii="Times New Roman" w:hAnsi="Times New Roman" w:cs="Times New Roman"/>
          <w:sz w:val="28"/>
          <w:szCs w:val="28"/>
        </w:rPr>
        <w:t xml:space="preserve"> </w:t>
      </w:r>
      <w:r w:rsidRPr="00AA2EED">
        <w:rPr>
          <w:rFonts w:ascii="Times New Roman" w:hAnsi="Times New Roman" w:cs="Times New Roman"/>
          <w:sz w:val="28"/>
          <w:szCs w:val="28"/>
        </w:rPr>
        <w:t>современном этапе, когда в результате инновационных процессов,</w:t>
      </w:r>
      <w:r w:rsidR="00934F3F">
        <w:rPr>
          <w:rFonts w:ascii="Times New Roman" w:hAnsi="Times New Roman" w:cs="Times New Roman"/>
          <w:sz w:val="28"/>
          <w:szCs w:val="28"/>
        </w:rPr>
        <w:t xml:space="preserve"> </w:t>
      </w:r>
      <w:r w:rsidRPr="00AA2EED">
        <w:rPr>
          <w:rFonts w:ascii="Times New Roman" w:hAnsi="Times New Roman" w:cs="Times New Roman"/>
          <w:sz w:val="28"/>
          <w:szCs w:val="28"/>
        </w:rPr>
        <w:t>связанных с гуманизацией процесса воспитания и обучения, внедрением</w:t>
      </w:r>
      <w:r w:rsidR="00934F3F">
        <w:rPr>
          <w:rFonts w:ascii="Times New Roman" w:hAnsi="Times New Roman" w:cs="Times New Roman"/>
          <w:sz w:val="28"/>
          <w:szCs w:val="28"/>
        </w:rPr>
        <w:t xml:space="preserve"> </w:t>
      </w:r>
      <w:r w:rsidRPr="00AA2EED">
        <w:rPr>
          <w:rFonts w:ascii="Times New Roman" w:hAnsi="Times New Roman" w:cs="Times New Roman"/>
          <w:sz w:val="28"/>
          <w:szCs w:val="28"/>
        </w:rPr>
        <w:t>личностно-ориентированного подхода к детям, поиском «личностно</w:t>
      </w:r>
      <w:r w:rsidR="00934F3F">
        <w:rPr>
          <w:rFonts w:ascii="Times New Roman" w:hAnsi="Times New Roman" w:cs="Times New Roman"/>
          <w:sz w:val="28"/>
          <w:szCs w:val="28"/>
        </w:rPr>
        <w:t xml:space="preserve"> </w:t>
      </w:r>
      <w:r w:rsidRPr="00AA2EED">
        <w:rPr>
          <w:rFonts w:ascii="Times New Roman" w:hAnsi="Times New Roman" w:cs="Times New Roman"/>
          <w:sz w:val="28"/>
          <w:szCs w:val="28"/>
        </w:rPr>
        <w:t>порождающих» стратегий и тактик педагогического воздействия происходит</w:t>
      </w:r>
      <w:r w:rsidR="00934F3F">
        <w:rPr>
          <w:rFonts w:ascii="Times New Roman" w:hAnsi="Times New Roman" w:cs="Times New Roman"/>
          <w:sz w:val="28"/>
          <w:szCs w:val="28"/>
        </w:rPr>
        <w:t xml:space="preserve"> </w:t>
      </w:r>
      <w:r w:rsidRPr="00AA2EED">
        <w:rPr>
          <w:rFonts w:ascii="Times New Roman" w:hAnsi="Times New Roman" w:cs="Times New Roman"/>
          <w:sz w:val="28"/>
          <w:szCs w:val="28"/>
        </w:rPr>
        <w:t>смена основных парадигм образования, проблема преемственности</w:t>
      </w:r>
      <w:r w:rsidR="00934F3F">
        <w:rPr>
          <w:rFonts w:ascii="Times New Roman" w:hAnsi="Times New Roman" w:cs="Times New Roman"/>
          <w:sz w:val="28"/>
          <w:szCs w:val="28"/>
        </w:rPr>
        <w:t xml:space="preserve"> </w:t>
      </w:r>
      <w:r w:rsidRPr="00AA2EED">
        <w:rPr>
          <w:rFonts w:ascii="Times New Roman" w:hAnsi="Times New Roman" w:cs="Times New Roman"/>
          <w:sz w:val="28"/>
          <w:szCs w:val="28"/>
        </w:rPr>
        <w:t>дошкольного и начального школьного образования становится особенно</w:t>
      </w:r>
      <w:r w:rsidR="00934F3F">
        <w:rPr>
          <w:rFonts w:ascii="Times New Roman" w:hAnsi="Times New Roman" w:cs="Times New Roman"/>
          <w:sz w:val="28"/>
          <w:szCs w:val="28"/>
        </w:rPr>
        <w:t xml:space="preserve"> </w:t>
      </w:r>
      <w:r w:rsidRPr="00AA2EED">
        <w:rPr>
          <w:rFonts w:ascii="Times New Roman" w:hAnsi="Times New Roman" w:cs="Times New Roman"/>
          <w:sz w:val="28"/>
          <w:szCs w:val="28"/>
        </w:rPr>
        <w:t>актуальной.</w:t>
      </w:r>
      <w:r w:rsidR="00734BB4" w:rsidRPr="00734BB4">
        <w:rPr>
          <w:rFonts w:ascii="Times New Roman" w:hAnsi="Times New Roman" w:cs="Times New Roman"/>
          <w:sz w:val="28"/>
          <w:szCs w:val="28"/>
        </w:rPr>
        <w:t>[10]</w:t>
      </w:r>
    </w:p>
    <w:p w14:paraId="47126090" w14:textId="20C54DD1" w:rsidR="00E50C4F" w:rsidRPr="007D67E7" w:rsidRDefault="00E50C4F" w:rsidP="009C3CA3">
      <w:pPr>
        <w:tabs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lastRenderedPageBreak/>
        <w:t xml:space="preserve">Переходный период от </w:t>
      </w:r>
      <w:proofErr w:type="gramStart"/>
      <w:r w:rsidRPr="00AA2EED">
        <w:rPr>
          <w:rFonts w:ascii="Times New Roman" w:hAnsi="Times New Roman" w:cs="Times New Roman"/>
          <w:sz w:val="28"/>
          <w:szCs w:val="28"/>
        </w:rPr>
        <w:t>дошкольного</w:t>
      </w:r>
      <w:proofErr w:type="gramEnd"/>
      <w:r w:rsidRPr="00AA2EED">
        <w:rPr>
          <w:rFonts w:ascii="Times New Roman" w:hAnsi="Times New Roman" w:cs="Times New Roman"/>
          <w:sz w:val="28"/>
          <w:szCs w:val="28"/>
        </w:rPr>
        <w:t xml:space="preserve"> к школьному детству считается наиболее сложным и уязвимым. И не случайно в настоящее время необходимость сохранения целостности образовательной среды относится к числу важнейших приоритетов развития образования.</w:t>
      </w:r>
      <w:r w:rsidR="007D67E7" w:rsidRPr="007D67E7">
        <w:rPr>
          <w:rFonts w:ascii="Times New Roman" w:hAnsi="Times New Roman" w:cs="Times New Roman"/>
          <w:sz w:val="28"/>
          <w:szCs w:val="28"/>
        </w:rPr>
        <w:t>[5]</w:t>
      </w:r>
    </w:p>
    <w:p w14:paraId="106FA8C4" w14:textId="474746C9" w:rsidR="00E50C4F" w:rsidRPr="00AA2EED" w:rsidRDefault="00E50C4F" w:rsidP="009C3C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 xml:space="preserve">Что </w:t>
      </w:r>
      <w:r w:rsidR="009C3CA3">
        <w:rPr>
          <w:rFonts w:ascii="Times New Roman" w:hAnsi="Times New Roman" w:cs="Times New Roman"/>
          <w:sz w:val="28"/>
          <w:szCs w:val="28"/>
        </w:rPr>
        <w:t xml:space="preserve">же такое преемственность? </w:t>
      </w:r>
      <w:r w:rsidRPr="00AA2EED">
        <w:rPr>
          <w:rFonts w:ascii="Times New Roman" w:hAnsi="Times New Roman" w:cs="Times New Roman"/>
          <w:sz w:val="28"/>
          <w:szCs w:val="28"/>
        </w:rPr>
        <w:t>Под преемственностью понимается последовательный переход от одной ступени образования к другой, выражающийся в сохранении и постепенном изменении содержания, форм, методов, технологий обучения и воспитания.</w:t>
      </w:r>
    </w:p>
    <w:p w14:paraId="691B9C5E" w14:textId="247A497D" w:rsidR="00E50C4F" w:rsidRPr="00734BB4" w:rsidRDefault="00E50C4F" w:rsidP="009C3C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Понятие преемственности трактуется широко – как непрерывный процесс воспитания и обучения ребенка, имеющий общие и специфические цели для каждого возрастного периода, т.е. – это связь между различными ступенями развития, сущность которой состоит в сохранении тех или иных элементов целого или отдельных характеристик при переходе к новому состоянию. И не случайно в настоящее время необходимость сохранения преемственности и целостности образовательной среды относится к числу важнейших приоритетов развития образования.</w:t>
      </w:r>
      <w:r w:rsidR="00734BB4" w:rsidRPr="00734BB4">
        <w:rPr>
          <w:rFonts w:ascii="Times New Roman" w:hAnsi="Times New Roman" w:cs="Times New Roman"/>
          <w:sz w:val="28"/>
          <w:szCs w:val="28"/>
        </w:rPr>
        <w:t>[4]</w:t>
      </w:r>
    </w:p>
    <w:p w14:paraId="634AC113" w14:textId="69F62015" w:rsidR="00E50C4F" w:rsidRPr="00AA2EED" w:rsidRDefault="00E50C4F" w:rsidP="009C3C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bCs/>
          <w:sz w:val="28"/>
          <w:szCs w:val="28"/>
        </w:rPr>
        <w:t>В качестве оснований для осуществления преемственности дошкольного и начального</w:t>
      </w:r>
      <w:r w:rsidR="00863210">
        <w:rPr>
          <w:rFonts w:ascii="Times New Roman" w:hAnsi="Times New Roman" w:cs="Times New Roman"/>
          <w:bCs/>
          <w:sz w:val="28"/>
          <w:szCs w:val="28"/>
        </w:rPr>
        <w:t xml:space="preserve"> общего</w:t>
      </w:r>
      <w:r w:rsidRPr="00AA2EED">
        <w:rPr>
          <w:rFonts w:ascii="Times New Roman" w:hAnsi="Times New Roman" w:cs="Times New Roman"/>
          <w:bCs/>
          <w:sz w:val="28"/>
          <w:szCs w:val="28"/>
        </w:rPr>
        <w:t xml:space="preserve"> образования сегодня выделяют:</w:t>
      </w:r>
    </w:p>
    <w:p w14:paraId="45DDEA91" w14:textId="77777777" w:rsidR="00E50C4F" w:rsidRPr="00AA2EED" w:rsidRDefault="00E50C4F" w:rsidP="009C3CA3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Состояние здоровья и физическое развитие детей.</w:t>
      </w:r>
    </w:p>
    <w:p w14:paraId="6D7C8F65" w14:textId="77777777" w:rsidR="00E50C4F" w:rsidRPr="00AA2EED" w:rsidRDefault="00E50C4F" w:rsidP="009C3CA3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Уровень развития их познавательной активности как необходимого компонента учебной деятельности.</w:t>
      </w:r>
    </w:p>
    <w:p w14:paraId="5E9603E9" w14:textId="0CEC8D51" w:rsidR="00E50C4F" w:rsidRPr="00AA2EED" w:rsidRDefault="00E50C4F" w:rsidP="009C3CA3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 xml:space="preserve">Умственные и нравственные способности </w:t>
      </w:r>
      <w:r w:rsidR="00863210">
        <w:rPr>
          <w:rFonts w:ascii="Times New Roman" w:hAnsi="Times New Roman" w:cs="Times New Roman"/>
          <w:sz w:val="28"/>
          <w:szCs w:val="28"/>
        </w:rPr>
        <w:t>обучающихся</w:t>
      </w:r>
      <w:r w:rsidRPr="00AA2EED">
        <w:rPr>
          <w:rFonts w:ascii="Times New Roman" w:hAnsi="Times New Roman" w:cs="Times New Roman"/>
          <w:sz w:val="28"/>
          <w:szCs w:val="28"/>
        </w:rPr>
        <w:t>.</w:t>
      </w:r>
    </w:p>
    <w:p w14:paraId="3C20E2FA" w14:textId="224B672B" w:rsidR="00E50C4F" w:rsidRPr="00AA2EED" w:rsidRDefault="00E50C4F" w:rsidP="009C3CA3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Сформированность их творческо</w:t>
      </w:r>
      <w:r w:rsidR="00863210">
        <w:rPr>
          <w:rFonts w:ascii="Times New Roman" w:hAnsi="Times New Roman" w:cs="Times New Roman"/>
          <w:sz w:val="28"/>
          <w:szCs w:val="28"/>
        </w:rPr>
        <w:t>е</w:t>
      </w:r>
      <w:r w:rsidRPr="00AA2EED">
        <w:rPr>
          <w:rFonts w:ascii="Times New Roman" w:hAnsi="Times New Roman" w:cs="Times New Roman"/>
          <w:sz w:val="28"/>
          <w:szCs w:val="28"/>
        </w:rPr>
        <w:t xml:space="preserve"> воображени</w:t>
      </w:r>
      <w:r w:rsidR="00863210">
        <w:rPr>
          <w:rFonts w:ascii="Times New Roman" w:hAnsi="Times New Roman" w:cs="Times New Roman"/>
          <w:sz w:val="28"/>
          <w:szCs w:val="28"/>
        </w:rPr>
        <w:t>е</w:t>
      </w:r>
      <w:r w:rsidRPr="00AA2EED">
        <w:rPr>
          <w:rFonts w:ascii="Times New Roman" w:hAnsi="Times New Roman" w:cs="Times New Roman"/>
          <w:sz w:val="28"/>
          <w:szCs w:val="28"/>
        </w:rPr>
        <w:t>, как направлени</w:t>
      </w:r>
      <w:r w:rsidR="00863210">
        <w:rPr>
          <w:rFonts w:ascii="Times New Roman" w:hAnsi="Times New Roman" w:cs="Times New Roman"/>
          <w:sz w:val="28"/>
          <w:szCs w:val="28"/>
        </w:rPr>
        <w:t>е</w:t>
      </w:r>
      <w:r w:rsidRPr="00AA2EED">
        <w:rPr>
          <w:rFonts w:ascii="Times New Roman" w:hAnsi="Times New Roman" w:cs="Times New Roman"/>
          <w:sz w:val="28"/>
          <w:szCs w:val="28"/>
        </w:rPr>
        <w:t xml:space="preserve"> личностного и интеллектуального развития.</w:t>
      </w:r>
    </w:p>
    <w:p w14:paraId="54B068C9" w14:textId="77777777" w:rsidR="00E50C4F" w:rsidRPr="00AA2EED" w:rsidRDefault="00E50C4F" w:rsidP="009C3CA3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Развитие коммуникативных умений, т.е. умения общаться со взрослыми и сверстниками.</w:t>
      </w:r>
    </w:p>
    <w:p w14:paraId="0EB0CA4E" w14:textId="0261F6AA" w:rsidR="00E50C4F" w:rsidRPr="00734BB4" w:rsidRDefault="00E50C4F" w:rsidP="009C3C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Ключевым моментом в реализации преемственности является определение готовности ребенка к обучению в школе. Это является приоритетными направлениями работы психологической службы в образовательных учреждениях.</w:t>
      </w:r>
      <w:r w:rsidR="00734BB4" w:rsidRPr="00734BB4">
        <w:rPr>
          <w:rFonts w:ascii="Times New Roman" w:hAnsi="Times New Roman" w:cs="Times New Roman"/>
          <w:sz w:val="28"/>
          <w:szCs w:val="28"/>
        </w:rPr>
        <w:t>[12]</w:t>
      </w:r>
    </w:p>
    <w:p w14:paraId="2F4DB94D" w14:textId="77777777" w:rsidR="00E50C4F" w:rsidRPr="00AA2EED" w:rsidRDefault="00E50C4F" w:rsidP="009C3C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lastRenderedPageBreak/>
        <w:t xml:space="preserve">Психологическая преемственность требует учета возрастных особенностей детей, их ведущего типа деятельности, </w:t>
      </w:r>
      <w:proofErr w:type="spellStart"/>
      <w:r w:rsidRPr="00AA2EED">
        <w:rPr>
          <w:rFonts w:ascii="Times New Roman" w:hAnsi="Times New Roman" w:cs="Times New Roman"/>
          <w:sz w:val="28"/>
          <w:szCs w:val="28"/>
        </w:rPr>
        <w:t>сензитивных</w:t>
      </w:r>
      <w:proofErr w:type="spellEnd"/>
      <w:r w:rsidRPr="00AA2EED">
        <w:rPr>
          <w:rFonts w:ascii="Times New Roman" w:hAnsi="Times New Roman" w:cs="Times New Roman"/>
          <w:sz w:val="28"/>
          <w:szCs w:val="28"/>
        </w:rPr>
        <w:t xml:space="preserve"> периодов, и в то же время способствует снятию психологических трудностей адаптационных “переходных” периодов. Переходный период от дошкольного к школьному детству считается наиболее сложным и уязвимым. Кажется, что необходимость тесного сотрудничества детского сада и школы очевидна, так почему же до сих пор это взаимодействие практически отсутствует</w:t>
      </w:r>
      <w:r w:rsidRPr="00AA2EED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53CA83D5" w14:textId="77777777" w:rsidR="00E50C4F" w:rsidRPr="00AA2EED" w:rsidRDefault="00E50C4F" w:rsidP="009C3C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bCs/>
          <w:sz w:val="28"/>
          <w:szCs w:val="28"/>
        </w:rPr>
        <w:t>С какими же проблемами педагоги и психологи, сталкиваются при обеспечении преемственности детского сада и школы?</w:t>
      </w:r>
    </w:p>
    <w:p w14:paraId="1B305973" w14:textId="5156C728" w:rsidR="00E50C4F" w:rsidRPr="00AA2EED" w:rsidRDefault="00E50C4F" w:rsidP="009C3CA3">
      <w:pPr>
        <w:pStyle w:val="a5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 xml:space="preserve">Одной из проблем является выбор школы для обучения ребенка и выбор программы обучения. Среди сегодняшнего разнообразия общеобразовательных </w:t>
      </w:r>
      <w:r w:rsidR="00863210">
        <w:rPr>
          <w:rFonts w:ascii="Times New Roman" w:hAnsi="Times New Roman" w:cs="Times New Roman"/>
          <w:sz w:val="28"/>
          <w:szCs w:val="28"/>
        </w:rPr>
        <w:t>организаций</w:t>
      </w:r>
      <w:r w:rsidRPr="00AA2EED">
        <w:rPr>
          <w:rFonts w:ascii="Times New Roman" w:hAnsi="Times New Roman" w:cs="Times New Roman"/>
          <w:sz w:val="28"/>
          <w:szCs w:val="28"/>
        </w:rPr>
        <w:t>, которые предлагают широкий спектр образовательных услуг, множество программ (что, в принципе, положительный момент), определиться родителям с выбором очень непросто. Ведь необходимо учитывать особенности психики и физическое состояние ребенка (“зону его ближайшего развития”), специфику предлагаемых программ, личностные качества будущего учителя и многое другое.</w:t>
      </w:r>
    </w:p>
    <w:p w14:paraId="28E446CD" w14:textId="25CB7145" w:rsidR="00E50C4F" w:rsidRPr="00AA2EED" w:rsidRDefault="00E50C4F" w:rsidP="00934F3F">
      <w:pPr>
        <w:pStyle w:val="a5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 xml:space="preserve">Непосредственный контакт психологов </w:t>
      </w:r>
      <w:r w:rsidR="00863210">
        <w:rPr>
          <w:rFonts w:ascii="Times New Roman" w:hAnsi="Times New Roman" w:cs="Times New Roman"/>
          <w:sz w:val="28"/>
          <w:szCs w:val="28"/>
        </w:rPr>
        <w:t>дошкольного учреждения</w:t>
      </w:r>
      <w:r w:rsidRPr="00AA2EED">
        <w:rPr>
          <w:rFonts w:ascii="Times New Roman" w:hAnsi="Times New Roman" w:cs="Times New Roman"/>
          <w:sz w:val="28"/>
          <w:szCs w:val="28"/>
        </w:rPr>
        <w:t xml:space="preserve"> и школы, встречи родителей и детей с будущими педагогами, знакомство с образовательными программами до поступления ребенка в школу, помогут определиться с выбором школы и предотвратить возможные негативные последствия.</w:t>
      </w:r>
    </w:p>
    <w:p w14:paraId="4E4B3131" w14:textId="08C528A1" w:rsidR="00E50C4F" w:rsidRPr="007E4517" w:rsidRDefault="00E50C4F" w:rsidP="009C3CA3">
      <w:pPr>
        <w:pStyle w:val="a5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Тревожит и проблема завышенных требований к готовности ребенка к школьному обучению в части ш</w:t>
      </w:r>
      <w:r w:rsidR="00C357EB">
        <w:rPr>
          <w:rFonts w:ascii="Times New Roman" w:hAnsi="Times New Roman" w:cs="Times New Roman"/>
          <w:sz w:val="28"/>
          <w:szCs w:val="28"/>
        </w:rPr>
        <w:t>кол.</w:t>
      </w:r>
      <w:r w:rsidRPr="00AA2EED">
        <w:rPr>
          <w:rFonts w:ascii="Times New Roman" w:hAnsi="Times New Roman" w:cs="Times New Roman"/>
          <w:sz w:val="28"/>
          <w:szCs w:val="28"/>
        </w:rPr>
        <w:t xml:space="preserve"> При поступлении в такую школу требуется, чтобы ребенок бегло читал, оперировал цифрами в пределах ста и мно</w:t>
      </w:r>
      <w:r w:rsidR="00EF5E56" w:rsidRPr="00AA2EED">
        <w:rPr>
          <w:rFonts w:ascii="Times New Roman" w:hAnsi="Times New Roman" w:cs="Times New Roman"/>
          <w:sz w:val="28"/>
          <w:szCs w:val="28"/>
        </w:rPr>
        <w:t xml:space="preserve">гое другое. Отсюда и </w:t>
      </w:r>
      <w:r w:rsidR="00EF5E56" w:rsidRPr="00AA2EED">
        <w:rPr>
          <w:rFonts w:ascii="Times New Roman" w:hAnsi="Times New Roman" w:cs="Times New Roman"/>
          <w:bCs/>
          <w:sz w:val="28"/>
          <w:szCs w:val="28"/>
        </w:rPr>
        <w:t xml:space="preserve">завышенные требований родителей к готовности ребёнка к школьному обучению. </w:t>
      </w:r>
      <w:r w:rsidRPr="00AA2EED">
        <w:rPr>
          <w:rFonts w:ascii="Times New Roman" w:hAnsi="Times New Roman" w:cs="Times New Roman"/>
          <w:sz w:val="28"/>
          <w:szCs w:val="28"/>
        </w:rPr>
        <w:t>Хорошим считается детский сад, из которого дети переходят в “элитную” школу. И приходится содержание дошкольного образования выстраивать в “школьной” логике – практикуется раннее обучение детей подготовительных групп письму, чтению, усложненной математике, вместо развития познавательных процессов.</w:t>
      </w:r>
      <w:r w:rsidR="007E4517">
        <w:rPr>
          <w:rFonts w:ascii="Times New Roman" w:hAnsi="Times New Roman" w:cs="Times New Roman"/>
          <w:sz w:val="28"/>
          <w:szCs w:val="28"/>
        </w:rPr>
        <w:t xml:space="preserve"> </w:t>
      </w:r>
      <w:r w:rsidRPr="007E4517">
        <w:rPr>
          <w:rFonts w:ascii="Times New Roman" w:hAnsi="Times New Roman" w:cs="Times New Roman"/>
          <w:sz w:val="28"/>
          <w:szCs w:val="28"/>
        </w:rPr>
        <w:t xml:space="preserve">Игра и другие, специфичные для этого возраста виды деятельности, </w:t>
      </w:r>
      <w:r w:rsidRPr="007E4517">
        <w:rPr>
          <w:rFonts w:ascii="Times New Roman" w:hAnsi="Times New Roman" w:cs="Times New Roman"/>
          <w:sz w:val="28"/>
          <w:szCs w:val="28"/>
        </w:rPr>
        <w:lastRenderedPageBreak/>
        <w:t>вытесняются поурочными занятиями. Повышенные нагрузки, переутомление, ухудшение здоровья детей, снижение учебной мотивации, потеря интереса к учебе, отсутствие творческого начала провоцируют неврозы детей и другие нежелательные явления при переходе к школьному образованию.</w:t>
      </w:r>
    </w:p>
    <w:p w14:paraId="7C22C94F" w14:textId="445F6C30" w:rsidR="00E50C4F" w:rsidRPr="00AA2EED" w:rsidRDefault="00230DBA" w:rsidP="009C3CA3">
      <w:pPr>
        <w:pStyle w:val="a5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</w:t>
      </w:r>
      <w:r w:rsidR="00EF5E56" w:rsidRPr="00AA2EED">
        <w:rPr>
          <w:rFonts w:ascii="Times New Roman" w:hAnsi="Times New Roman" w:cs="Times New Roman"/>
          <w:sz w:val="28"/>
          <w:szCs w:val="28"/>
        </w:rPr>
        <w:t>роблема</w:t>
      </w:r>
      <w:r w:rsidR="00E50C4F" w:rsidRPr="00AA2EED">
        <w:rPr>
          <w:rFonts w:ascii="Times New Roman" w:hAnsi="Times New Roman" w:cs="Times New Roman"/>
          <w:sz w:val="28"/>
          <w:szCs w:val="28"/>
        </w:rPr>
        <w:t xml:space="preserve"> недостаточного использования игровой деятельности при переходе детей в школу. А ведь резкая перемена основного вида деятельности </w:t>
      </w:r>
      <w:r w:rsidRPr="00AA2EED">
        <w:rPr>
          <w:rFonts w:ascii="Times New Roman" w:hAnsi="Times New Roman" w:cs="Times New Roman"/>
          <w:sz w:val="28"/>
          <w:szCs w:val="28"/>
        </w:rPr>
        <w:t xml:space="preserve">ведет к стрессу </w:t>
      </w:r>
      <w:r w:rsidR="00E50C4F" w:rsidRPr="00AA2EED">
        <w:rPr>
          <w:rFonts w:ascii="Times New Roman" w:hAnsi="Times New Roman" w:cs="Times New Roman"/>
          <w:sz w:val="28"/>
          <w:szCs w:val="28"/>
        </w:rPr>
        <w:t>детей.</w:t>
      </w:r>
    </w:p>
    <w:p w14:paraId="5D91C3FF" w14:textId="77777777" w:rsidR="00E50C4F" w:rsidRPr="00AA2EED" w:rsidRDefault="00230DBA" w:rsidP="008632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В психологии дошкольников и младших школьников много общего, и приоритетное место наряду с учебной деятельностью продолжает занимать игра, она по-прежнему значима и актуальна.</w:t>
      </w: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игре развиваются память, мышление, внимание, речь, формируются реальные отношения детей в коллективе, умение подчиняться и руководить, организовывать совместные действия, преодолевать конфликтные ситуации, помогать другим. </w:t>
      </w:r>
      <w:r w:rsidR="00E50C4F" w:rsidRPr="00AA2EED">
        <w:rPr>
          <w:rFonts w:ascii="Times New Roman" w:hAnsi="Times New Roman" w:cs="Times New Roman"/>
          <w:sz w:val="28"/>
          <w:szCs w:val="28"/>
        </w:rPr>
        <w:t>Необходимо отметить, что в основе игры ребенка лежит та или иная деятельность, которую в дальнейшем он может использовать в практике. Использование игровых технологий в первых классах способствует облегчению адаптации детей, повышению интереса, ускорению обучения.</w:t>
      </w:r>
    </w:p>
    <w:p w14:paraId="3C1907D8" w14:textId="77777777" w:rsidR="00E50C4F" w:rsidRPr="00AA2EED" w:rsidRDefault="00E50C4F" w:rsidP="008632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Работа по преемственности дает возможность совместно с педагогом-психологом школы разработать ряд мероприятий для учителей начальных классов по осознанию возрастных особенностей детей и выделению основных приемов в работе, характерных данному возрастному периоду.</w:t>
      </w:r>
    </w:p>
    <w:p w14:paraId="274ECD20" w14:textId="14800E1A" w:rsidR="00E50C4F" w:rsidRPr="00AA2EED" w:rsidRDefault="00E50C4F" w:rsidP="009C3CA3">
      <w:pPr>
        <w:pStyle w:val="a5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Решение проблемы преемственности часто невозможно из-за недостаточного количества специалис</w:t>
      </w:r>
      <w:r w:rsidR="00C357EB">
        <w:rPr>
          <w:rFonts w:ascii="Times New Roman" w:hAnsi="Times New Roman" w:cs="Times New Roman"/>
          <w:sz w:val="28"/>
          <w:szCs w:val="28"/>
        </w:rPr>
        <w:t>тов-психологов в образовательных учреждениях</w:t>
      </w:r>
      <w:r w:rsidRPr="00AA2EED">
        <w:rPr>
          <w:rFonts w:ascii="Times New Roman" w:hAnsi="Times New Roman" w:cs="Times New Roman"/>
          <w:sz w:val="28"/>
          <w:szCs w:val="28"/>
        </w:rPr>
        <w:t>.</w:t>
      </w:r>
    </w:p>
    <w:p w14:paraId="15200E6F" w14:textId="0340785B" w:rsidR="00E50C4F" w:rsidRPr="00AA2EED" w:rsidRDefault="00E50C4F" w:rsidP="00934F3F">
      <w:pPr>
        <w:pStyle w:val="a5"/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Нельзя не сказать и о проблеме недостаточной обеспеченности учебно-воспитательного процесса методическими материалами, дидактическими пособиями и несоответствии существующих пособий новым целям и требованиям обучения в системе преемственного образования.</w:t>
      </w:r>
      <w:r w:rsidR="00734BB4" w:rsidRPr="00734BB4">
        <w:rPr>
          <w:rFonts w:ascii="Times New Roman" w:hAnsi="Times New Roman" w:cs="Times New Roman"/>
          <w:sz w:val="28"/>
          <w:szCs w:val="28"/>
        </w:rPr>
        <w:t>[3]</w:t>
      </w:r>
    </w:p>
    <w:p w14:paraId="09D66895" w14:textId="77777777" w:rsidR="00E50C4F" w:rsidRPr="00AA2EED" w:rsidRDefault="00E50C4F" w:rsidP="00934F3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5E4C088" w14:textId="50C34565" w:rsidR="00E50C4F" w:rsidRPr="009C3CA3" w:rsidRDefault="00E50C4F" w:rsidP="009C3CA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1.2. Психо</w:t>
      </w:r>
      <w:r w:rsidR="004F2A01" w:rsidRPr="00AA2E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физио</w:t>
      </w:r>
      <w:r w:rsidRPr="00AA2E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логическая характеристика детей старшего дошкольного возраста</w:t>
      </w:r>
    </w:p>
    <w:p w14:paraId="73BB05E2" w14:textId="77777777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Старший дошкольный возраст (6-ти – 7 лет) характеризуется как период существенных изменений в организме ребенка и является определенным этапом созревания организма. В этот период идет интенсивное развитие и совершенствование опорно-двигательной и сердечно-сосудистой систем организма, развитие мелких мышц, развитие и дифференцировка различных отделов центральной нервной системы.</w:t>
      </w:r>
    </w:p>
    <w:p w14:paraId="68DDAAA8" w14:textId="77777777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Характерной особенностью данного возраста является так же развитие познавательных и мыслительных психических процессов: внимания, мышления, воображения, памяти, речи.</w:t>
      </w:r>
    </w:p>
    <w:p w14:paraId="1AE8DD1A" w14:textId="77777777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4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Внимание</w:t>
      </w:r>
      <w:r w:rsidRPr="007E45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на протяжении дошкольного детства преобладающим у ребенка является непроизвольное внимание, то к концу дошкольного возраста начинает развиваться произвольное внимание. Когда ребенок начинает его сознательно направлять и удерживать на определенных предметах и объектах.</w:t>
      </w:r>
    </w:p>
    <w:p w14:paraId="727701C3" w14:textId="6E4A0237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4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Память</w:t>
      </w:r>
      <w:r w:rsidRPr="00AA2E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9C3C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концу дошкольного возраста происходит развитие произвольной зрительной и слуховой памяти. Память начинает играть ведущую роль в организации психических процессов.</w:t>
      </w:r>
    </w:p>
    <w:p w14:paraId="5A8B9571" w14:textId="2843DF9C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4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мышления</w:t>
      </w:r>
      <w:r w:rsidRPr="00AA2E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9C3C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концу дошкольного возраста более высокого уровня достигает развитие наглядно-образного мышления и начинает развиваться логическое мышление, что способствует формированию способности ребенка выделять существенные свойства и признаки предметов окружающего мира, формированию способности сравнения, обобщения, классификации.</w:t>
      </w:r>
    </w:p>
    <w:p w14:paraId="37F0F6C7" w14:textId="77777777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4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воображения</w:t>
      </w: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 концу дошкольного возраста идет развитие творческого воображения, этому способствуют различные игры, неожиданные ассоциации, яркость и конкретность представляемых образов и впечатлений.</w:t>
      </w:r>
    </w:p>
    <w:p w14:paraId="32380B42" w14:textId="7BD09188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сфере развития речи</w:t>
      </w:r>
      <w:r w:rsidR="007E45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концу дошкольного возраста расширяется активный словарный запас и развивается способность использовать в активной речи различные сложно грамматические конструкции.</w:t>
      </w:r>
    </w:p>
    <w:p w14:paraId="2B14AA16" w14:textId="1F020CF6" w:rsidR="00E50C4F" w:rsidRPr="00734BB4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деятельности ребенка 6 – 7 лет характерна эмоциональность и большая значимость эмоциональных реакций.</w:t>
      </w:r>
      <w:r w:rsidR="00734BB4" w:rsidRPr="00734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[8]</w:t>
      </w:r>
    </w:p>
    <w:p w14:paraId="52CDCFEE" w14:textId="77777777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Психическое развитие и становление личности ребенка к концу дошкольного возраста тесно связаны с развитием самосознания. У ребенка 6 – 7 летнего возраста формируется самооценка на основе осознания успешности своей деятельности, оценок сверстников, оценки педагога, одобрения взрослых и родителей. Ребенок становится способным осознавать себя и то положение, которое он в данное время занимает в семье, в детском коллективе сверстников.</w:t>
      </w:r>
    </w:p>
    <w:p w14:paraId="3CAEB14E" w14:textId="77777777" w:rsidR="00E50C4F" w:rsidRPr="00AA2EED" w:rsidRDefault="00E50C4F" w:rsidP="00AA2EE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старшего дошкольного возраста 6 – 7 лет формируется рефлексия, т. е. осознание своего социального «я» и возникновение на этой основе внутренних позиций.</w:t>
      </w:r>
    </w:p>
    <w:p w14:paraId="14D4E0FE" w14:textId="77777777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важнейшего новообразования в развитии психической и личностной сферы ребенка 6 – 7 летнего возраста является соподчинение мотивов. Осознание мотива «я должен», «я смогу» постепенно начинает преобладать над мотивом «я хочу».</w:t>
      </w:r>
    </w:p>
    <w:p w14:paraId="45C83A14" w14:textId="77777777" w:rsidR="00E50C4F" w:rsidRPr="00AA2EED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6 – 7 летнего возраста стремится к самоутверждению в таких видах деятельности, которые подлежат общественной оценке и охватывают различные сферы.</w:t>
      </w:r>
    </w:p>
    <w:p w14:paraId="2D68E7E2" w14:textId="2CB80E6A" w:rsidR="00E50C4F" w:rsidRPr="00734BB4" w:rsidRDefault="00E50C4F" w:rsidP="00AA2E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своего «я» и возникновение на этой основе внутренних позиций к концу дошкольного возраста порождает новые потребности и стремления. В результате игра, которая является главной ведущей деятельностью на протяжении дошкольного детства, к концу дошкольного возраста уже не может полностью удовлетворить ребенка. У него появляется потребность выйти за рамки своего детского образа жизни, занять доступное ему место в общественно-значимой деятельности, т.е. ребенок стремится к принятию новой социальной позиции – «позиции школьника», что является одним из важнейших итогов и особенностей личностного и психического развития детей 6 – 7 летнего возраста.</w:t>
      </w:r>
      <w:r w:rsidR="00734BB4" w:rsidRPr="00734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[2]</w:t>
      </w:r>
    </w:p>
    <w:p w14:paraId="72523405" w14:textId="63453550" w:rsidR="00E50C4F" w:rsidRPr="00AA2EED" w:rsidRDefault="00E50C4F" w:rsidP="009C3CA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Успешность обучения во многом зависит от степени по</w:t>
      </w:r>
      <w:r w:rsidR="009C3C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дготовленности ребенка к школе. </w:t>
      </w: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Готовность к школе включает несколько составляющих компонентов: физическую и психологическую готовность. </w:t>
      </w:r>
    </w:p>
    <w:p w14:paraId="56A2A73D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Физическая готовность определяется состоянием здоровья, зрелостью организма, его функциональных систем, т.к. школьное обучение содержит определенные умственные и физические нагрузки.</w:t>
      </w:r>
    </w:p>
    <w:p w14:paraId="38F6C014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психологической готовностью к школьному обучению понимается необходимый и достаточно сформированный уровень психического развития ребенка, необходимый для освоения школьной учебной программы в условиях обучения в количестве сверстников.</w:t>
      </w:r>
    </w:p>
    <w:p w14:paraId="6D338ED6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Составными компонентами психологической готовности к обучению в школе являются мотивационная, социально-личностная, интеллектуальная и эмоционально-волевая готовность.</w:t>
      </w:r>
    </w:p>
    <w:p w14:paraId="6DFBA432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Внутренняя психическая жизнь ребенка, ставшего школьником, получает совсем иное содержание, иной характер, чем в дошкольном детстве: она связана с учением и учебными делами и от того, насколько будет сформирована психологическая готовность, будет зависеть адаптация ребенка к школе и успешность в обучении.</w:t>
      </w:r>
    </w:p>
    <w:p w14:paraId="69D70720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Мотивационная готовность к школе характеризуется уровнем развития познавательного интереса, осознанным желанием учиться и стремлением добиваться успехов в учении.</w:t>
      </w:r>
    </w:p>
    <w:p w14:paraId="7939454A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Социально-личностная готовность характеризуется сформированностью внутренней позиции ребенка, его готовностью к принятию новой социальной позиции – «позиции школьника», которая предполагает определенный круг обязанностей. Социально-личностная готовность выражается в отношении ребенка к школе, к учебной деятельности, к учителю, к самому себе, к своим способностям и результатам работы, предполагает определенный уровень развития самосознания.</w:t>
      </w:r>
    </w:p>
    <w:p w14:paraId="252432F4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социально-личностная готовность включает сформированность у ребенка коммуникативных навыков и качеств, необходимых для общения и взаимодействия со сверстниками и учителем, способность к коллективным формам деятельности.</w:t>
      </w:r>
    </w:p>
    <w:p w14:paraId="78C372E9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Интеллектуальная готовность к школьному обучению является важной предпосылкой успешности обучения. Она связана с развитием познавательной </w:t>
      </w: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активности и мыслительных психических процессов – способностью обобщать, сравнивать предметы окружающей действительности, классифицировать по существенному признаку, устанавливать причинно-следственные связи, делать выводы, обобщения, умозаключения на основе имеющихся данных.</w:t>
      </w:r>
    </w:p>
    <w:p w14:paraId="7D1C3E4A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Важной составной частью психологической готовности к обучению является эмоционально-волевая готовность, которая включает сформированность определенных навыков умения управлять своим поведением, эмоциональную устойчивость, сформированность навыков произвольной регуляции внимания. Учебная деятельность предполагает необходимый уровень развития умственной активности, умение преодолевать трудности и выполнять определенные требования учителя.</w:t>
      </w:r>
    </w:p>
    <w:p w14:paraId="3F8EA195" w14:textId="77777777" w:rsidR="00E50C4F" w:rsidRPr="00AA2EED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Волевая готовность включает сформированность следующих компонентов волевого действия: способность ставить цель, принимать решения, намечать внутренний план действия, выполнять его, проявлять определенное волевое усилие в случае необходимости преодоления препятствия, способность оценивать результат своего действия.</w:t>
      </w:r>
    </w:p>
    <w:p w14:paraId="5DD99EFA" w14:textId="717DAC18" w:rsidR="00E50C4F" w:rsidRPr="00734BB4" w:rsidRDefault="00E50C4F" w:rsidP="00934F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 компонентов волевого действия является основой для развития навыков волевой поведенческой саморегуляции, которые необходимы для успешной учебной деятельности.</w:t>
      </w:r>
      <w:r w:rsidR="00734BB4" w:rsidRPr="00734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[8]</w:t>
      </w:r>
    </w:p>
    <w:p w14:paraId="00B4D276" w14:textId="77777777" w:rsidR="00E50C4F" w:rsidRPr="00AA2EED" w:rsidRDefault="00E50C4F" w:rsidP="00934F3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FAB316" w14:textId="3C9DEEF9" w:rsidR="00E50C4F" w:rsidRPr="00934F3F" w:rsidRDefault="00E50C4F" w:rsidP="00934F3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F3F">
        <w:rPr>
          <w:rFonts w:ascii="Times New Roman" w:hAnsi="Times New Roman" w:cs="Times New Roman"/>
          <w:b/>
          <w:sz w:val="28"/>
          <w:szCs w:val="28"/>
        </w:rPr>
        <w:t>1.</w:t>
      </w:r>
      <w:r w:rsidR="009C3CA3">
        <w:rPr>
          <w:rFonts w:ascii="Times New Roman" w:hAnsi="Times New Roman" w:cs="Times New Roman"/>
          <w:b/>
          <w:sz w:val="28"/>
          <w:szCs w:val="28"/>
        </w:rPr>
        <w:t>3</w:t>
      </w:r>
      <w:r w:rsidRPr="00934F3F">
        <w:rPr>
          <w:rFonts w:ascii="Times New Roman" w:hAnsi="Times New Roman" w:cs="Times New Roman"/>
          <w:b/>
          <w:sz w:val="28"/>
          <w:szCs w:val="28"/>
        </w:rPr>
        <w:t>. Формы преемственности дошкольного и начального общего образования</w:t>
      </w:r>
    </w:p>
    <w:p w14:paraId="33B53201" w14:textId="0AC1058A" w:rsidR="00E50C4F" w:rsidRPr="00734BB4" w:rsidRDefault="00E50C4F" w:rsidP="009C3C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Школьное обучение никогда не начинается с пустого места, а всегда опирается на определенную стадию развития, проделанную ребенком ранее.</w:t>
      </w:r>
    </w:p>
    <w:p w14:paraId="494C1BA1" w14:textId="29FE2AF8" w:rsidR="00E50C4F" w:rsidRPr="00734BB4" w:rsidRDefault="00E50C4F" w:rsidP="009C3C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 xml:space="preserve">Преемственность между дошкольной и школьной ступенями образования не должна пониматься только как подготовка детей к обучению. В дошкольном возрасте закладываются важнейшие черты будущей личности. Необходимо стремится к организации единого развивающего мира – дошкольного и начального </w:t>
      </w:r>
      <w:r w:rsidR="00863210">
        <w:rPr>
          <w:rFonts w:ascii="Times New Roman" w:hAnsi="Times New Roman" w:cs="Times New Roman"/>
          <w:sz w:val="28"/>
          <w:szCs w:val="28"/>
        </w:rPr>
        <w:t xml:space="preserve">общего </w:t>
      </w:r>
      <w:r w:rsidRPr="00AA2EED">
        <w:rPr>
          <w:rFonts w:ascii="Times New Roman" w:hAnsi="Times New Roman" w:cs="Times New Roman"/>
          <w:sz w:val="28"/>
          <w:szCs w:val="28"/>
        </w:rPr>
        <w:t>образования.</w:t>
      </w:r>
      <w:r w:rsidR="00734BB4" w:rsidRPr="00734BB4">
        <w:rPr>
          <w:rFonts w:ascii="Times New Roman" w:hAnsi="Times New Roman" w:cs="Times New Roman"/>
          <w:sz w:val="28"/>
          <w:szCs w:val="28"/>
        </w:rPr>
        <w:t>[15]</w:t>
      </w:r>
    </w:p>
    <w:p w14:paraId="07CCC7B8" w14:textId="77777777" w:rsidR="00E50C4F" w:rsidRPr="00AA2EED" w:rsidRDefault="00E50C4F" w:rsidP="009C3C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lastRenderedPageBreak/>
        <w:t>Чтобы сделать переход детей в школу более мягким, дать им возможность быстрее адаптироваться к новым условиям, учителя должны знакомиться с формами, методами работы в дошкольных учреждениях, поскольку психологическая разница между шестилетним и семилетним ребенком не столь велика.</w:t>
      </w:r>
    </w:p>
    <w:p w14:paraId="56169FEE" w14:textId="77777777" w:rsidR="00E50C4F" w:rsidRPr="00AA2EED" w:rsidRDefault="00E50C4F" w:rsidP="002D47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Механизм осуществления преемственности, его составные части функционируют с помощью определенных форм и методов, реализуемых в процессе специально организованной деятельности администрации, педагогов ДОУ, учителей начальных классов по созданию условий для эффективного и безболезненного перехода детей в начальную школу.</w:t>
      </w:r>
    </w:p>
    <w:p w14:paraId="3D024F3E" w14:textId="77777777" w:rsidR="00E50C4F" w:rsidRPr="00AA2EED" w:rsidRDefault="00E50C4F" w:rsidP="002D47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bCs/>
          <w:sz w:val="28"/>
          <w:szCs w:val="28"/>
        </w:rPr>
        <w:t>Формы осуществления преемственности:</w:t>
      </w:r>
    </w:p>
    <w:p w14:paraId="1CA6D8F0" w14:textId="77777777" w:rsidR="00E50C4F" w:rsidRPr="00934F3F" w:rsidRDefault="00E50C4F" w:rsidP="009C3CA3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F3F">
        <w:rPr>
          <w:rFonts w:ascii="Times New Roman" w:hAnsi="Times New Roman" w:cs="Times New Roman"/>
          <w:b/>
          <w:sz w:val="28"/>
          <w:szCs w:val="28"/>
        </w:rPr>
        <w:t>Работа с детьми:</w:t>
      </w:r>
    </w:p>
    <w:p w14:paraId="47DD39BE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экскурсии в школу;</w:t>
      </w:r>
    </w:p>
    <w:p w14:paraId="0CFCFD9A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посещение школьного музея, библиотеки;</w:t>
      </w:r>
    </w:p>
    <w:p w14:paraId="6099ACAC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знакомство и взаимодействие дошкольников с учителями и учениками начальной школы;</w:t>
      </w:r>
    </w:p>
    <w:p w14:paraId="02823760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участие в совместной образовательной деятельности, игровых программах;</w:t>
      </w:r>
    </w:p>
    <w:p w14:paraId="58931F23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выставки рисунков и поделок;</w:t>
      </w:r>
    </w:p>
    <w:p w14:paraId="1F1E6393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встречи и беседы с бывшими воспитанниками детского сада (ученики начальной и средней школы);</w:t>
      </w:r>
    </w:p>
    <w:p w14:paraId="6BDED16C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совместные праздники (День знаний, посвящение в первоклассники, выпускной в детском саду и др.) и спортивные соревнования дошкольников и первоклассников;</w:t>
      </w:r>
    </w:p>
    <w:p w14:paraId="5E14FFF6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участие в театрализованной деятельности;</w:t>
      </w:r>
    </w:p>
    <w:p w14:paraId="66AC7793" w14:textId="77777777" w:rsidR="00E50C4F" w:rsidRPr="00AA2EED" w:rsidRDefault="00E50C4F" w:rsidP="009C3CA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посещение дошкольниками адаптационного курса занятий, организованных при школе (занятия с психологом, логопедом, музыкальным руководителем и др. специалистами школы).</w:t>
      </w:r>
    </w:p>
    <w:p w14:paraId="0174423C" w14:textId="77777777" w:rsidR="00E50C4F" w:rsidRPr="00934F3F" w:rsidRDefault="00E50C4F" w:rsidP="009C3CA3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F3F">
        <w:rPr>
          <w:rFonts w:ascii="Times New Roman" w:hAnsi="Times New Roman" w:cs="Times New Roman"/>
          <w:b/>
          <w:sz w:val="28"/>
          <w:szCs w:val="28"/>
        </w:rPr>
        <w:t>Взаимодействие педагогов:</w:t>
      </w:r>
    </w:p>
    <w:p w14:paraId="641DA6A0" w14:textId="77777777" w:rsidR="00E50C4F" w:rsidRPr="00AA2EED" w:rsidRDefault="00E50C4F" w:rsidP="009C3CA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совместные педагогические советы (ДОУ и школа);</w:t>
      </w:r>
    </w:p>
    <w:p w14:paraId="608E361F" w14:textId="77777777" w:rsidR="00E50C4F" w:rsidRPr="00AA2EED" w:rsidRDefault="00E50C4F" w:rsidP="009C3CA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lastRenderedPageBreak/>
        <w:t>семинары, мастер- классы;</w:t>
      </w:r>
    </w:p>
    <w:p w14:paraId="4ABF1B14" w14:textId="277D5392" w:rsidR="00E50C4F" w:rsidRPr="00AA2EED" w:rsidRDefault="002D474C" w:rsidP="009C3CA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круглые столы педагогов ДОУ и </w:t>
      </w:r>
      <w:r w:rsidR="00E50C4F" w:rsidRPr="00AA2EED">
        <w:rPr>
          <w:rFonts w:ascii="Times New Roman" w:hAnsi="Times New Roman" w:cs="Times New Roman"/>
          <w:sz w:val="28"/>
          <w:szCs w:val="28"/>
        </w:rPr>
        <w:t>учителей школы;</w:t>
      </w:r>
    </w:p>
    <w:p w14:paraId="207EA39C" w14:textId="77777777" w:rsidR="00E50C4F" w:rsidRPr="00AA2EED" w:rsidRDefault="00E50C4F" w:rsidP="009C3CA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психологические и коммуникативные тренинги для воспитателей и учителей;</w:t>
      </w:r>
    </w:p>
    <w:p w14:paraId="35576D3E" w14:textId="77777777" w:rsidR="00E50C4F" w:rsidRPr="00AA2EED" w:rsidRDefault="00E50C4F" w:rsidP="009C3CA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проведение диагностики по определению готовности детей к школе;</w:t>
      </w:r>
    </w:p>
    <w:p w14:paraId="7606A7A1" w14:textId="77777777" w:rsidR="00E50C4F" w:rsidRPr="00AA2EED" w:rsidRDefault="00E50C4F" w:rsidP="009C3CA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взаимодействие медицинских работников, психологов ДОУ и школы;</w:t>
      </w:r>
    </w:p>
    <w:p w14:paraId="7859CFF5" w14:textId="77777777" w:rsidR="00E50C4F" w:rsidRPr="00AA2EED" w:rsidRDefault="00E50C4F" w:rsidP="009C3CA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открытые показы образовательной деятельности в ДОУ и открытых уроков в школе;</w:t>
      </w:r>
    </w:p>
    <w:p w14:paraId="288BEF9A" w14:textId="77777777" w:rsidR="00E50C4F" w:rsidRPr="00AA2EED" w:rsidRDefault="00E50C4F" w:rsidP="009C3CA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педагогические и психологические наблюдения.</w:t>
      </w:r>
    </w:p>
    <w:p w14:paraId="1B73BBB1" w14:textId="77777777" w:rsidR="00E50C4F" w:rsidRPr="00934F3F" w:rsidRDefault="00E50C4F" w:rsidP="009C3CA3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F3F">
        <w:rPr>
          <w:rFonts w:ascii="Times New Roman" w:hAnsi="Times New Roman" w:cs="Times New Roman"/>
          <w:b/>
          <w:sz w:val="28"/>
          <w:szCs w:val="28"/>
        </w:rPr>
        <w:t>Сотрудничество с родителями:</w:t>
      </w:r>
    </w:p>
    <w:p w14:paraId="41F4397C" w14:textId="77777777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совместные родительские собрания с педагогами ДОУ и учителями школы;</w:t>
      </w:r>
    </w:p>
    <w:p w14:paraId="514E2F20" w14:textId="378EB062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круглые столы, дискуссионные встречи</w:t>
      </w:r>
      <w:r w:rsidR="00CD7BFA">
        <w:rPr>
          <w:rFonts w:ascii="Times New Roman" w:hAnsi="Times New Roman" w:cs="Times New Roman"/>
          <w:sz w:val="28"/>
          <w:szCs w:val="28"/>
        </w:rPr>
        <w:t>, родительские конференции</w:t>
      </w:r>
      <w:r w:rsidRPr="00AA2EED">
        <w:rPr>
          <w:rFonts w:ascii="Times New Roman" w:hAnsi="Times New Roman" w:cs="Times New Roman"/>
          <w:sz w:val="28"/>
          <w:szCs w:val="28"/>
        </w:rPr>
        <w:t>;</w:t>
      </w:r>
    </w:p>
    <w:p w14:paraId="2F4C5CB5" w14:textId="77777777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консультации с педагогами ДОУ и школы;</w:t>
      </w:r>
    </w:p>
    <w:p w14:paraId="1F8D4573" w14:textId="77777777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встречи родителей с будущими учителями;</w:t>
      </w:r>
    </w:p>
    <w:p w14:paraId="09AE2160" w14:textId="77777777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дни открытых дверей;</w:t>
      </w:r>
    </w:p>
    <w:p w14:paraId="7843161F" w14:textId="77777777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творческие мастерские;</w:t>
      </w:r>
    </w:p>
    <w:p w14:paraId="40B49095" w14:textId="77777777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анкетирование, тестирование родителей для изучения самочувствия семьи в преддверии школьной жизни ребенка и в период адаптации к школе;</w:t>
      </w:r>
    </w:p>
    <w:p w14:paraId="6A1B7E91" w14:textId="0ECC2A40" w:rsidR="00E50C4F" w:rsidRPr="00AA2EED" w:rsidRDefault="002D474C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образовательно-</w:t>
      </w:r>
      <w:r w:rsidR="00E50C4F" w:rsidRPr="00AA2EED">
        <w:rPr>
          <w:rFonts w:ascii="Times New Roman" w:hAnsi="Times New Roman" w:cs="Times New Roman"/>
          <w:sz w:val="28"/>
          <w:szCs w:val="28"/>
        </w:rPr>
        <w:t>игровые тренинги и пра</w:t>
      </w:r>
      <w:r w:rsidR="00CD7BFA">
        <w:rPr>
          <w:rFonts w:ascii="Times New Roman" w:hAnsi="Times New Roman" w:cs="Times New Roman"/>
          <w:sz w:val="28"/>
          <w:szCs w:val="28"/>
        </w:rPr>
        <w:t>ктикумы для родителей детей</w:t>
      </w:r>
      <w:r w:rsidR="00CD7BFA" w:rsidRPr="00CD7BFA">
        <w:rPr>
          <w:rFonts w:ascii="Times New Roman" w:hAnsi="Times New Roman" w:cs="Times New Roman"/>
          <w:sz w:val="28"/>
          <w:szCs w:val="28"/>
        </w:rPr>
        <w:t xml:space="preserve"> </w:t>
      </w:r>
      <w:r w:rsidR="00CD7BFA">
        <w:rPr>
          <w:rFonts w:ascii="Times New Roman" w:hAnsi="Times New Roman" w:cs="Times New Roman"/>
          <w:sz w:val="28"/>
          <w:szCs w:val="28"/>
        </w:rPr>
        <w:t>до</w:t>
      </w:r>
      <w:r w:rsidR="00E50C4F" w:rsidRPr="00AA2EED">
        <w:rPr>
          <w:rFonts w:ascii="Times New Roman" w:hAnsi="Times New Roman" w:cs="Times New Roman"/>
          <w:sz w:val="28"/>
          <w:szCs w:val="28"/>
        </w:rPr>
        <w:t>школьного возраста, деловые игры, практикумы;</w:t>
      </w:r>
    </w:p>
    <w:p w14:paraId="3BD363BB" w14:textId="53DDB5AD" w:rsidR="00E50C4F" w:rsidRPr="00AA2EED" w:rsidRDefault="009F1742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семейные вечера,</w:t>
      </w:r>
      <w:r w:rsidR="00E50C4F" w:rsidRPr="00AA2EED">
        <w:rPr>
          <w:rFonts w:ascii="Times New Roman" w:hAnsi="Times New Roman" w:cs="Times New Roman"/>
          <w:sz w:val="28"/>
          <w:szCs w:val="28"/>
        </w:rPr>
        <w:t xml:space="preserve"> тематические досуги;</w:t>
      </w:r>
    </w:p>
    <w:p w14:paraId="37A5DBB8" w14:textId="77777777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визуальные средства общения (стендовый материал, выставки, почтовый ящик вопросов и ответов и др.);</w:t>
      </w:r>
    </w:p>
    <w:p w14:paraId="70EAF310" w14:textId="77777777" w:rsidR="00E50C4F" w:rsidRPr="00AA2EED" w:rsidRDefault="00E50C4F" w:rsidP="009C3CA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EED">
        <w:rPr>
          <w:rFonts w:ascii="Times New Roman" w:hAnsi="Times New Roman" w:cs="Times New Roman"/>
          <w:sz w:val="28"/>
          <w:szCs w:val="28"/>
        </w:rPr>
        <w:t>заседания родительских клубов (занятия для родителей и для детско-родительских пар).</w:t>
      </w:r>
    </w:p>
    <w:p w14:paraId="04D4E788" w14:textId="68C6608C" w:rsidR="00E50C4F" w:rsidRPr="00CD7BFA" w:rsidRDefault="00CD7BFA" w:rsidP="002D47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Важнейшим </w:t>
      </w:r>
      <w:r w:rsidR="00E50C4F" w:rsidRPr="00AA2EED">
        <w:rPr>
          <w:rFonts w:ascii="Times New Roman" w:hAnsi="Times New Roman" w:cs="Times New Roman"/>
          <w:sz w:val="28"/>
          <w:szCs w:val="28"/>
        </w:rPr>
        <w:t>условием эффективности работы по налаживанию преемственных связей детского сада и школы является четкое понимание целей, задач и содержания осуществления преемственности, доброжелательный деловой контакт между педагогическими коллективами этих образовательных учреждени</w:t>
      </w:r>
      <w:r w:rsidR="002D474C">
        <w:rPr>
          <w:rFonts w:ascii="Times New Roman" w:hAnsi="Times New Roman" w:cs="Times New Roman"/>
          <w:sz w:val="28"/>
          <w:szCs w:val="28"/>
        </w:rPr>
        <w:t>й</w:t>
      </w:r>
      <w:r w:rsidR="007D61B3" w:rsidRPr="007D61B3">
        <w:rPr>
          <w:rFonts w:ascii="Times New Roman" w:hAnsi="Times New Roman" w:cs="Times New Roman"/>
          <w:sz w:val="28"/>
          <w:szCs w:val="28"/>
        </w:rPr>
        <w:t xml:space="preserve"> </w:t>
      </w:r>
      <w:r w:rsidR="007D61B3">
        <w:rPr>
          <w:rFonts w:ascii="Times New Roman" w:hAnsi="Times New Roman" w:cs="Times New Roman"/>
          <w:sz w:val="28"/>
          <w:szCs w:val="28"/>
        </w:rPr>
        <w:t>[1</w:t>
      </w:r>
      <w:r w:rsidRPr="00CD7BFA">
        <w:rPr>
          <w:rFonts w:ascii="Times New Roman" w:hAnsi="Times New Roman" w:cs="Times New Roman"/>
          <w:sz w:val="28"/>
          <w:szCs w:val="28"/>
        </w:rPr>
        <w:t>]</w:t>
      </w:r>
    </w:p>
    <w:p w14:paraId="793F2776" w14:textId="77777777" w:rsidR="009C3CA3" w:rsidRDefault="00AB54CA" w:rsidP="009C3CA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9C3CA3">
        <w:rPr>
          <w:rFonts w:ascii="Times New Roman" w:hAnsi="Times New Roman"/>
          <w:b/>
          <w:bCs/>
          <w:sz w:val="28"/>
          <w:szCs w:val="28"/>
        </w:rPr>
        <w:lastRenderedPageBreak/>
        <w:t>РАЗДЕЛ 2.</w:t>
      </w:r>
      <w:r w:rsidR="009C3CA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C3CA3" w:rsidRPr="009C3CA3">
        <w:rPr>
          <w:rFonts w:ascii="Times New Roman" w:hAnsi="Times New Roman"/>
          <w:b/>
          <w:bCs/>
          <w:sz w:val="28"/>
          <w:szCs w:val="28"/>
        </w:rPr>
        <w:t xml:space="preserve">Педагогические условия преемственности </w:t>
      </w:r>
    </w:p>
    <w:p w14:paraId="76C2F829" w14:textId="06D9E2C4" w:rsidR="00AB54CA" w:rsidRPr="009C3CA3" w:rsidRDefault="009C3CA3" w:rsidP="009C3CA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C3CA3">
        <w:rPr>
          <w:rFonts w:ascii="Times New Roman" w:hAnsi="Times New Roman"/>
          <w:b/>
          <w:bCs/>
          <w:sz w:val="28"/>
          <w:szCs w:val="28"/>
        </w:rPr>
        <w:t>в обучении дошкольного и начального общего образования</w:t>
      </w:r>
    </w:p>
    <w:p w14:paraId="1A8B68DC" w14:textId="77777777" w:rsidR="009C3CA3" w:rsidRDefault="009C3CA3" w:rsidP="00AB54CA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122B4A9" w14:textId="77777777" w:rsidR="00AB54CA" w:rsidRPr="00BF5667" w:rsidRDefault="00AB54CA" w:rsidP="00AB54CA">
      <w:pPr>
        <w:jc w:val="center"/>
        <w:rPr>
          <w:rFonts w:ascii="Times New Roman" w:hAnsi="Times New Roman"/>
          <w:b/>
          <w:sz w:val="28"/>
          <w:szCs w:val="28"/>
        </w:rPr>
      </w:pPr>
      <w:r w:rsidRPr="00BF5667">
        <w:rPr>
          <w:rFonts w:ascii="Times New Roman" w:hAnsi="Times New Roman"/>
          <w:b/>
          <w:sz w:val="28"/>
          <w:szCs w:val="28"/>
        </w:rPr>
        <w:t xml:space="preserve">2.1. Преемственные формы и методы организации образовательной деятельности МДОУ </w:t>
      </w:r>
      <w:r w:rsidRPr="00BF5667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BF5667">
        <w:rPr>
          <w:rFonts w:ascii="Times New Roman" w:hAnsi="Times New Roman"/>
          <w:b/>
          <w:bCs/>
          <w:sz w:val="28"/>
          <w:szCs w:val="28"/>
        </w:rPr>
        <w:t>Новосветский</w:t>
      </w:r>
      <w:proofErr w:type="spellEnd"/>
      <w:r w:rsidRPr="00BF5667">
        <w:rPr>
          <w:rFonts w:ascii="Times New Roman" w:hAnsi="Times New Roman"/>
          <w:b/>
          <w:bCs/>
          <w:sz w:val="28"/>
          <w:szCs w:val="28"/>
        </w:rPr>
        <w:t xml:space="preserve"> ясли-сад «Ромашка» </w:t>
      </w:r>
      <w:r w:rsidRPr="00BF5667">
        <w:rPr>
          <w:rFonts w:ascii="Times New Roman" w:hAnsi="Times New Roman"/>
          <w:b/>
          <w:sz w:val="28"/>
          <w:szCs w:val="28"/>
        </w:rPr>
        <w:t xml:space="preserve">и МОУ </w:t>
      </w:r>
      <w:r w:rsidRPr="00BF5667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BF5667">
        <w:rPr>
          <w:rFonts w:ascii="Times New Roman" w:hAnsi="Times New Roman"/>
          <w:b/>
          <w:bCs/>
          <w:sz w:val="28"/>
          <w:szCs w:val="28"/>
        </w:rPr>
        <w:t>Новосветская</w:t>
      </w:r>
      <w:proofErr w:type="spellEnd"/>
      <w:r w:rsidRPr="00BF5667">
        <w:rPr>
          <w:rFonts w:ascii="Times New Roman" w:hAnsi="Times New Roman"/>
          <w:b/>
          <w:bCs/>
          <w:sz w:val="28"/>
          <w:szCs w:val="28"/>
        </w:rPr>
        <w:t xml:space="preserve"> школа № 1».</w:t>
      </w:r>
    </w:p>
    <w:p w14:paraId="2B796600" w14:textId="3F0793FE" w:rsidR="00AB54CA" w:rsidRPr="007D67E7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 xml:space="preserve">Осуществление преемственности в работе </w:t>
      </w:r>
      <w:r w:rsidR="002D474C">
        <w:rPr>
          <w:rFonts w:ascii="Times New Roman" w:hAnsi="Times New Roman"/>
          <w:bCs/>
          <w:sz w:val="28"/>
          <w:szCs w:val="28"/>
        </w:rPr>
        <w:t>дошкольного учреждения</w:t>
      </w:r>
      <w:r w:rsidRPr="00E133FD">
        <w:rPr>
          <w:rFonts w:ascii="Times New Roman" w:hAnsi="Times New Roman"/>
          <w:bCs/>
          <w:sz w:val="28"/>
          <w:szCs w:val="28"/>
        </w:rPr>
        <w:t xml:space="preserve"> и школы заключается в том, чтобы развить у дошкольника готовность к восприятию нового образа жизни, нового режима, развить эмоционально-волевые и интеллектуальные способности, которые дадут ему возможность овладеть шир</w:t>
      </w:r>
      <w:r w:rsidR="007D67E7">
        <w:rPr>
          <w:rFonts w:ascii="Times New Roman" w:hAnsi="Times New Roman"/>
          <w:bCs/>
          <w:sz w:val="28"/>
          <w:szCs w:val="28"/>
        </w:rPr>
        <w:t>окой познавательной программой.</w:t>
      </w:r>
      <w:r w:rsidR="007D67E7" w:rsidRPr="007D67E7">
        <w:rPr>
          <w:rFonts w:ascii="Times New Roman" w:hAnsi="Times New Roman"/>
          <w:bCs/>
          <w:sz w:val="28"/>
          <w:szCs w:val="28"/>
        </w:rPr>
        <w:t>[</w:t>
      </w:r>
      <w:r w:rsidR="007D67E7">
        <w:rPr>
          <w:rFonts w:ascii="Times New Roman" w:hAnsi="Times New Roman"/>
          <w:bCs/>
          <w:sz w:val="28"/>
          <w:szCs w:val="28"/>
        </w:rPr>
        <w:t>14</w:t>
      </w:r>
      <w:r w:rsidR="007D67E7" w:rsidRPr="007D67E7">
        <w:rPr>
          <w:rFonts w:ascii="Times New Roman" w:hAnsi="Times New Roman"/>
          <w:bCs/>
          <w:sz w:val="28"/>
          <w:szCs w:val="28"/>
        </w:rPr>
        <w:t>]</w:t>
      </w:r>
    </w:p>
    <w:p w14:paraId="6B4AE717" w14:textId="29BACB7A" w:rsidR="00AB54CA" w:rsidRPr="00B10B34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Развитие познавательного интереса ребенка решается средствами занимательности, игры, создания нестандартных ситуаций на занятиях. Ребенка необходимо научить размышлять, объяснять получаемые результаты, сравнивать, высказывать предположения, проверять, правильны ли они, наблюдать, обобщать и делать выводы. Размышление одного ребенка способствует ра</w:t>
      </w:r>
      <w:r>
        <w:rPr>
          <w:rFonts w:ascii="Times New Roman" w:hAnsi="Times New Roman"/>
          <w:bCs/>
          <w:sz w:val="28"/>
          <w:szCs w:val="28"/>
        </w:rPr>
        <w:t>звитию этого умения у других.</w:t>
      </w:r>
      <w:r w:rsidR="00CF4F38" w:rsidRPr="00B10B34">
        <w:rPr>
          <w:rFonts w:ascii="Times New Roman" w:hAnsi="Times New Roman"/>
          <w:bCs/>
          <w:sz w:val="28"/>
          <w:szCs w:val="28"/>
        </w:rPr>
        <w:t>[2]</w:t>
      </w:r>
    </w:p>
    <w:p w14:paraId="33904193" w14:textId="77777777" w:rsidR="00AB54CA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 xml:space="preserve">Подготовка детей к школе - задача комплексная, многогранная и охватывает все сферы жизни ребенка. Наличие знаний само по себе не определяет успешность обучения, гораздо важнее, чтобы ребенок умел самостоятельно их добывать и </w:t>
      </w:r>
      <w:r>
        <w:rPr>
          <w:rFonts w:ascii="Times New Roman" w:hAnsi="Times New Roman"/>
          <w:bCs/>
          <w:sz w:val="28"/>
          <w:szCs w:val="28"/>
        </w:rPr>
        <w:t>применять.</w:t>
      </w:r>
    </w:p>
    <w:p w14:paraId="403068F6" w14:textId="6B0BFE7B" w:rsidR="00AB54CA" w:rsidRPr="00CF4F38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В этом заключается деятельностный подход (сознание формируется в деятельности, который лежит в основе государственных образовательных стандартов. Через</w:t>
      </w:r>
      <w:r>
        <w:rPr>
          <w:rFonts w:ascii="Times New Roman" w:hAnsi="Times New Roman"/>
          <w:bCs/>
          <w:sz w:val="28"/>
          <w:szCs w:val="28"/>
        </w:rPr>
        <w:t xml:space="preserve"> действие начинается понимание</w:t>
      </w:r>
      <w:r w:rsidR="002D474C">
        <w:rPr>
          <w:rFonts w:ascii="Times New Roman" w:hAnsi="Times New Roman"/>
          <w:bCs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>.</w:t>
      </w:r>
      <w:r w:rsidR="002D474C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E133FD">
        <w:rPr>
          <w:rFonts w:ascii="Times New Roman" w:hAnsi="Times New Roman"/>
          <w:bCs/>
          <w:sz w:val="28"/>
          <w:szCs w:val="28"/>
        </w:rPr>
        <w:t>Требования Стандарта к результатам освоения основной образовательной программы представлены в виде целевых ориентиров дошкольного образования, которые представляют собой социальные и психологические характеристики возможных достижений ребёнка на этапе завершения уровня дошкольного образования.</w:t>
      </w:r>
      <w:r w:rsidR="007D61B3" w:rsidRPr="007D61B3">
        <w:rPr>
          <w:rFonts w:ascii="Times New Roman" w:hAnsi="Times New Roman"/>
          <w:bCs/>
          <w:sz w:val="28"/>
          <w:szCs w:val="28"/>
        </w:rPr>
        <w:t xml:space="preserve"> </w:t>
      </w:r>
      <w:r w:rsidR="00CF4F38" w:rsidRPr="00CF4F38">
        <w:rPr>
          <w:rFonts w:ascii="Times New Roman" w:hAnsi="Times New Roman"/>
          <w:bCs/>
          <w:sz w:val="28"/>
          <w:szCs w:val="28"/>
        </w:rPr>
        <w:t>[6]</w:t>
      </w:r>
      <w:proofErr w:type="gramEnd"/>
    </w:p>
    <w:p w14:paraId="1C3786ED" w14:textId="17343271" w:rsidR="00AB54CA" w:rsidRPr="00E133FD" w:rsidRDefault="002D474C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D474C">
        <w:rPr>
          <w:rFonts w:ascii="Times New Roman" w:hAnsi="Times New Roman"/>
          <w:bCs/>
          <w:sz w:val="28"/>
          <w:szCs w:val="28"/>
        </w:rPr>
        <w:t>МДОУ «</w:t>
      </w:r>
      <w:proofErr w:type="spellStart"/>
      <w:r w:rsidR="003E1B88">
        <w:rPr>
          <w:rFonts w:ascii="Times New Roman" w:hAnsi="Times New Roman"/>
          <w:bCs/>
          <w:sz w:val="28"/>
          <w:szCs w:val="28"/>
        </w:rPr>
        <w:t>Новосветский</w:t>
      </w:r>
      <w:proofErr w:type="spellEnd"/>
      <w:r w:rsidR="003E1B88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3E1B88">
        <w:rPr>
          <w:rFonts w:ascii="Times New Roman" w:hAnsi="Times New Roman"/>
          <w:bCs/>
          <w:sz w:val="28"/>
          <w:szCs w:val="28"/>
        </w:rPr>
        <w:t>ясли-сад</w:t>
      </w:r>
      <w:proofErr w:type="gramEnd"/>
      <w:r w:rsidR="003E1B88">
        <w:rPr>
          <w:rFonts w:ascii="Times New Roman" w:hAnsi="Times New Roman"/>
          <w:bCs/>
          <w:sz w:val="28"/>
          <w:szCs w:val="28"/>
        </w:rPr>
        <w:t xml:space="preserve"> «Ромашка»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реализует Типовую образовательную программу дошкольного образования</w:t>
      </w:r>
      <w:r w:rsidR="00AB54CA">
        <w:rPr>
          <w:rFonts w:ascii="Times New Roman" w:hAnsi="Times New Roman"/>
          <w:bCs/>
          <w:sz w:val="28"/>
          <w:szCs w:val="28"/>
        </w:rPr>
        <w:t xml:space="preserve"> «Растим личность», </w:t>
      </w:r>
      <w:r>
        <w:rPr>
          <w:rFonts w:ascii="Times New Roman" w:hAnsi="Times New Roman"/>
          <w:bCs/>
          <w:sz w:val="28"/>
          <w:szCs w:val="28"/>
        </w:rPr>
        <w:t>и</w:t>
      </w:r>
      <w:r w:rsidR="00AB54CA">
        <w:rPr>
          <w:rFonts w:ascii="Times New Roman" w:hAnsi="Times New Roman"/>
          <w:bCs/>
          <w:sz w:val="28"/>
          <w:szCs w:val="28"/>
        </w:rPr>
        <w:t xml:space="preserve"> </w:t>
      </w:r>
      <w:r w:rsidR="00AB54CA">
        <w:rPr>
          <w:rFonts w:ascii="Times New Roman" w:hAnsi="Times New Roman"/>
          <w:bCs/>
          <w:sz w:val="28"/>
          <w:szCs w:val="28"/>
        </w:rPr>
        <w:lastRenderedPageBreak/>
        <w:t>используе</w:t>
      </w:r>
      <w:r>
        <w:rPr>
          <w:rFonts w:ascii="Times New Roman" w:hAnsi="Times New Roman"/>
          <w:bCs/>
          <w:sz w:val="28"/>
          <w:szCs w:val="28"/>
        </w:rPr>
        <w:t>т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в своей работе с детьми подготовительной группы</w:t>
      </w:r>
      <w:r w:rsidR="00AB54CA">
        <w:rPr>
          <w:rFonts w:ascii="Times New Roman" w:hAnsi="Times New Roman"/>
          <w:sz w:val="28"/>
          <w:szCs w:val="28"/>
        </w:rPr>
        <w:t xml:space="preserve"> программу и методические </w:t>
      </w:r>
      <w:r w:rsidR="00AB54CA" w:rsidRPr="00E133FD">
        <w:rPr>
          <w:rFonts w:ascii="Times New Roman" w:hAnsi="Times New Roman"/>
          <w:sz w:val="28"/>
          <w:szCs w:val="28"/>
        </w:rPr>
        <w:t>рекомендации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«</w:t>
      </w:r>
      <w:r w:rsidR="00AB54CA" w:rsidRPr="00E133FD">
        <w:rPr>
          <w:rFonts w:ascii="Times New Roman" w:hAnsi="Times New Roman"/>
          <w:sz w:val="28"/>
          <w:szCs w:val="28"/>
        </w:rPr>
        <w:t xml:space="preserve">Подготовка к </w:t>
      </w:r>
      <w:r w:rsidR="00AB54CA">
        <w:rPr>
          <w:rFonts w:ascii="Times New Roman" w:hAnsi="Times New Roman"/>
          <w:sz w:val="28"/>
          <w:szCs w:val="28"/>
        </w:rPr>
        <w:t>обучению грамоте детей 6 -7 лет»</w:t>
      </w:r>
    </w:p>
    <w:p w14:paraId="193FF89C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Комплексная подготовка детей к школе определяется не только разнообразными навыками и умениями, помогающими овладеть школьными предметами, она также включает в себя проведение различных мероприятий, обеспечивающих такое физиологическое и психологическое состояние дошкольника, при котором он будет в состоянии безболезненно привыкнуть к школьному распорядку и сможет наиболее эффективно выполнять те требования, которые предъявляет школа.</w:t>
      </w:r>
    </w:p>
    <w:p w14:paraId="4631293A" w14:textId="77A5ABC0" w:rsidR="00AB54CA" w:rsidRPr="00CF4F38" w:rsidRDefault="002D474C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Организованная образовательная деятельность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– это та форма взаимодействия воспитателя с детьми, при которой, педагог по своей инициативе, исходя из комплексно-тематического и перспективного планирования, предлагает определенное образовательное содержание, которое интегрируется по нескольким образовательным областям. Для более полного усвоения программного материала педагоги </w:t>
      </w:r>
      <w:r>
        <w:rPr>
          <w:rFonts w:ascii="Times New Roman" w:hAnsi="Times New Roman"/>
          <w:bCs/>
          <w:sz w:val="28"/>
          <w:szCs w:val="28"/>
        </w:rPr>
        <w:t>в образовательном процессе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используют различные формы и методы обучения и воспитания детей, задания на развитие логики, умение обобщать, сравнивать, делать выводы, задания поискового характера, проблемные ситуации, схемы, занимательные задания и задачи – шутки, развивающие дидактические игры, головоломки, задания-экспер</w:t>
      </w:r>
      <w:r w:rsidR="00AB54CA">
        <w:rPr>
          <w:rFonts w:ascii="Times New Roman" w:hAnsi="Times New Roman"/>
          <w:bCs/>
          <w:sz w:val="28"/>
          <w:szCs w:val="28"/>
        </w:rPr>
        <w:t xml:space="preserve">именты, опыты, игровые задания. </w:t>
      </w:r>
      <w:r w:rsidR="00AB54CA" w:rsidRPr="00E133FD">
        <w:rPr>
          <w:rFonts w:ascii="Times New Roman" w:hAnsi="Times New Roman"/>
          <w:bCs/>
          <w:sz w:val="28"/>
          <w:szCs w:val="28"/>
        </w:rPr>
        <w:t>Все это способствует формированию универсальных предпосылок учебной деятельности. При этом образовательный процесс строится с учетом основной формы работы с детьми и ведущего вида деятельности в дошкольном возрасте – игры.</w:t>
      </w:r>
      <w:r w:rsidR="00AB54CA">
        <w:rPr>
          <w:rFonts w:ascii="Times New Roman" w:hAnsi="Times New Roman"/>
          <w:bCs/>
          <w:sz w:val="28"/>
          <w:szCs w:val="28"/>
        </w:rPr>
        <w:t xml:space="preserve"> </w:t>
      </w:r>
      <w:r w:rsidR="00AB54CA" w:rsidRPr="00E133FD">
        <w:rPr>
          <w:rFonts w:ascii="Times New Roman" w:hAnsi="Times New Roman"/>
          <w:bCs/>
          <w:sz w:val="28"/>
          <w:szCs w:val="28"/>
        </w:rPr>
        <w:t>Результатом осуществления воспитательно-образовательного процесса является качественная подготовка детей к обучению в школе.</w:t>
      </w:r>
      <w:r w:rsidR="00CF4F38" w:rsidRPr="00CF4F38">
        <w:rPr>
          <w:rFonts w:ascii="Times New Roman" w:hAnsi="Times New Roman"/>
          <w:bCs/>
          <w:sz w:val="28"/>
          <w:szCs w:val="28"/>
        </w:rPr>
        <w:t>[7]</w:t>
      </w:r>
    </w:p>
    <w:p w14:paraId="67076485" w14:textId="37837953" w:rsidR="00AB54CA" w:rsidRDefault="002D474C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</w:t>
      </w:r>
      <w:r w:rsidR="00AB54CA" w:rsidRPr="00E133FD">
        <w:rPr>
          <w:rFonts w:ascii="Times New Roman" w:hAnsi="Times New Roman"/>
          <w:bCs/>
          <w:sz w:val="28"/>
          <w:szCs w:val="28"/>
        </w:rPr>
        <w:t>униципальное дошкольное образовательное учреждение «</w:t>
      </w:r>
      <w:proofErr w:type="spellStart"/>
      <w:r w:rsidR="00AB54CA" w:rsidRPr="00E133FD">
        <w:rPr>
          <w:rFonts w:ascii="Times New Roman" w:hAnsi="Times New Roman"/>
          <w:bCs/>
          <w:sz w:val="28"/>
          <w:szCs w:val="28"/>
        </w:rPr>
        <w:t>Новосветский</w:t>
      </w:r>
      <w:proofErr w:type="spellEnd"/>
      <w:r w:rsidR="00AB54CA" w:rsidRPr="00E133FD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AB54CA" w:rsidRPr="00E133FD">
        <w:rPr>
          <w:rFonts w:ascii="Times New Roman" w:hAnsi="Times New Roman"/>
          <w:bCs/>
          <w:sz w:val="28"/>
          <w:szCs w:val="28"/>
        </w:rPr>
        <w:t>ясли-сад</w:t>
      </w:r>
      <w:proofErr w:type="gramEnd"/>
      <w:r w:rsidR="00AB54CA" w:rsidRPr="00E133FD">
        <w:rPr>
          <w:rFonts w:ascii="Times New Roman" w:hAnsi="Times New Roman"/>
          <w:bCs/>
          <w:sz w:val="28"/>
          <w:szCs w:val="28"/>
        </w:rPr>
        <w:t xml:space="preserve"> «Ромашка» </w:t>
      </w:r>
      <w:proofErr w:type="spellStart"/>
      <w:r w:rsidR="00AB54CA" w:rsidRPr="00E133FD">
        <w:rPr>
          <w:rFonts w:ascii="Times New Roman" w:hAnsi="Times New Roman"/>
          <w:bCs/>
          <w:sz w:val="28"/>
          <w:szCs w:val="28"/>
        </w:rPr>
        <w:t>Старобешевского</w:t>
      </w:r>
      <w:proofErr w:type="spellEnd"/>
      <w:r w:rsidR="00AB54CA" w:rsidRPr="00E133FD">
        <w:rPr>
          <w:rFonts w:ascii="Times New Roman" w:hAnsi="Times New Roman"/>
          <w:bCs/>
          <w:sz w:val="28"/>
          <w:szCs w:val="28"/>
        </w:rPr>
        <w:t xml:space="preserve"> района тесно сотрудничает с муниципальным образовательным учреж</w:t>
      </w:r>
      <w:r>
        <w:rPr>
          <w:rFonts w:ascii="Times New Roman" w:hAnsi="Times New Roman"/>
          <w:bCs/>
          <w:sz w:val="28"/>
          <w:szCs w:val="28"/>
        </w:rPr>
        <w:t>дением «</w:t>
      </w:r>
      <w:proofErr w:type="spellStart"/>
      <w:r>
        <w:rPr>
          <w:rFonts w:ascii="Times New Roman" w:hAnsi="Times New Roman"/>
          <w:bCs/>
          <w:sz w:val="28"/>
          <w:szCs w:val="28"/>
        </w:rPr>
        <w:t>Новосветская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школа № 1»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. Преемственность представляет собой взаимосвязь содержания воспитательно-образовательной работы, целей, задач, методов ее осуществления. </w:t>
      </w:r>
    </w:p>
    <w:p w14:paraId="21A822FA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Этапы работы по осуществлению преемственности ДОУ со школой:</w:t>
      </w:r>
    </w:p>
    <w:p w14:paraId="4A52906F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lastRenderedPageBreak/>
        <w:t>1 этап - поступление ребенка в ДОУ:</w:t>
      </w:r>
    </w:p>
    <w:p w14:paraId="5C7BD454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учет детей</w:t>
      </w:r>
    </w:p>
    <w:p w14:paraId="158D8AD6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медицинское обследование</w:t>
      </w:r>
    </w:p>
    <w:p w14:paraId="7213F1EE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адаптационный период ребенка при поступлении в детский сад</w:t>
      </w:r>
    </w:p>
    <w:p w14:paraId="02352E87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психолого-педагогическое сопровождение ребенка.</w:t>
      </w:r>
    </w:p>
    <w:p w14:paraId="4D469648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2 этап: подготовка ребенка к обучению.</w:t>
      </w:r>
    </w:p>
    <w:p w14:paraId="28002C90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Методическая работа:</w:t>
      </w:r>
    </w:p>
    <w:p w14:paraId="29BA6A14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Проведение совместных педагогических советов, круглых столов воспитателей и учителей начальных классов по проблемным вопросам воспитания и обучения детей.</w:t>
      </w:r>
    </w:p>
    <w:p w14:paraId="6F844BF7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Проведение открытых уроков и занятий в ДОУ и школе.</w:t>
      </w:r>
    </w:p>
    <w:p w14:paraId="4163469B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Проведение совместных мероприятий с детьми подготовительной группы и учащимися первых классов.</w:t>
      </w:r>
    </w:p>
    <w:p w14:paraId="18987629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Экскурсии детей подготовительной группы в школу.</w:t>
      </w:r>
    </w:p>
    <w:p w14:paraId="2BF9D22C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Разработка совместных программ.</w:t>
      </w:r>
    </w:p>
    <w:p w14:paraId="2A009C35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Выявление наиболее острых проблемных вопросов при воспитании детей в ДОУ и начальной школе (школьная незрелость, дезадаптация первоклассников в школе и т. д.)</w:t>
      </w:r>
    </w:p>
    <w:p w14:paraId="747555E6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3 этап – плавный переход из ДОУ в школу.</w:t>
      </w:r>
    </w:p>
    <w:p w14:paraId="546D3EAE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Педагогическая и психологическая диагностика детей подготовительной группы.</w:t>
      </w:r>
    </w:p>
    <w:p w14:paraId="7E0A893A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Заседание психолого-медико-педагогического консилиума по выпуску и приему детей в первый класс.</w:t>
      </w:r>
    </w:p>
    <w:p w14:paraId="753F651C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Дальнейшее отслеживание адаптации детей в первом классе, оказание психологической и педагогической помощи детям и родителям.</w:t>
      </w:r>
    </w:p>
    <w:p w14:paraId="1C16EADF" w14:textId="77777777" w:rsidR="00AB54CA" w:rsidRPr="00E133FD" w:rsidRDefault="00AB54CA" w:rsidP="009C3CA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Проведение общих родительских собраний, консультаций, бесед.</w:t>
      </w:r>
    </w:p>
    <w:p w14:paraId="363D1EB1" w14:textId="77777777" w:rsidR="00AB54CA" w:rsidRPr="00E133FD" w:rsidRDefault="00AB54CA" w:rsidP="009C3CA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Основные направления обеспечения преемственности между дошкольным и школьным образованием:</w:t>
      </w:r>
    </w:p>
    <w:p w14:paraId="61CF302F" w14:textId="77777777" w:rsidR="00AB54CA" w:rsidRPr="00E133FD" w:rsidRDefault="00AB54CA" w:rsidP="009C3CA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 xml:space="preserve">методическая работа с педагогами (ознакомление с требованиями ГОС ДО к выпускнику, обсуждение критериев "портрета выпускника", поиск путей их </w:t>
      </w:r>
      <w:r w:rsidRPr="00E133FD">
        <w:rPr>
          <w:rFonts w:ascii="Times New Roman" w:hAnsi="Times New Roman"/>
          <w:bCs/>
          <w:sz w:val="28"/>
          <w:szCs w:val="28"/>
        </w:rPr>
        <w:lastRenderedPageBreak/>
        <w:t>разрешения, изучение и обмен образовательных технологий, используемых педагогами ДОУ и школы);</w:t>
      </w:r>
    </w:p>
    <w:p w14:paraId="64786AA4" w14:textId="77777777" w:rsidR="00AB54CA" w:rsidRPr="00E133FD" w:rsidRDefault="00AB54CA" w:rsidP="009C3CA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работа с детьми (знакомство детей со школой, учителями, организация совместных мероприятий);</w:t>
      </w:r>
    </w:p>
    <w:p w14:paraId="7AA0012C" w14:textId="77777777" w:rsidR="00AB54CA" w:rsidRPr="00E133FD" w:rsidRDefault="00AB54CA" w:rsidP="009C3CA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работа с родителями (получение информации, необходимой для подготовки детей к школе, консультирование родителей по вопросам своевременного развития детей для успешного обучения в школе).</w:t>
      </w:r>
    </w:p>
    <w:p w14:paraId="6759EEE4" w14:textId="3740B829" w:rsidR="00AB54CA" w:rsidRPr="00E133FD" w:rsidRDefault="002D474C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Дошкольным учреждением</w:t>
      </w:r>
      <w:r w:rsidR="00AB54CA">
        <w:rPr>
          <w:rFonts w:ascii="Times New Roman" w:hAnsi="Times New Roman"/>
          <w:bCs/>
          <w:sz w:val="28"/>
          <w:szCs w:val="28"/>
        </w:rPr>
        <w:t xml:space="preserve"> были определены три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основны</w:t>
      </w:r>
      <w:r>
        <w:rPr>
          <w:rFonts w:ascii="Times New Roman" w:hAnsi="Times New Roman"/>
          <w:bCs/>
          <w:sz w:val="28"/>
          <w:szCs w:val="28"/>
        </w:rPr>
        <w:t>е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направления </w:t>
      </w:r>
      <w:r>
        <w:rPr>
          <w:rFonts w:ascii="Times New Roman" w:hAnsi="Times New Roman"/>
          <w:bCs/>
          <w:sz w:val="28"/>
          <w:szCs w:val="28"/>
        </w:rPr>
        <w:t xml:space="preserve">для 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обеспечения преемственности между дошкольным и </w:t>
      </w:r>
      <w:r>
        <w:rPr>
          <w:rFonts w:ascii="Times New Roman" w:hAnsi="Times New Roman"/>
          <w:bCs/>
          <w:sz w:val="28"/>
          <w:szCs w:val="28"/>
        </w:rPr>
        <w:t>начальным общим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образованием: работа с педагогами, работа с детьми, работа с родителями.</w:t>
      </w:r>
    </w:p>
    <w:p w14:paraId="002E8F0D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Работа с педагогами:</w:t>
      </w:r>
    </w:p>
    <w:p w14:paraId="1532A09F" w14:textId="750AF4C0" w:rsidR="00AB54CA" w:rsidRPr="00E133FD" w:rsidRDefault="002D474C" w:rsidP="009C3CA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="00AB54CA" w:rsidRPr="00E133FD">
        <w:rPr>
          <w:rFonts w:ascii="Times New Roman" w:hAnsi="Times New Roman"/>
          <w:bCs/>
          <w:sz w:val="28"/>
          <w:szCs w:val="28"/>
        </w:rPr>
        <w:t>овместные педагогические советы (ДОУ и школа);</w:t>
      </w:r>
    </w:p>
    <w:p w14:paraId="52489E66" w14:textId="30CD3041" w:rsidR="00AB54CA" w:rsidRPr="00E133FD" w:rsidRDefault="002D474C" w:rsidP="009C3CA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="00AB54CA" w:rsidRPr="00E133FD">
        <w:rPr>
          <w:rFonts w:ascii="Times New Roman" w:hAnsi="Times New Roman"/>
          <w:bCs/>
          <w:sz w:val="28"/>
          <w:szCs w:val="28"/>
        </w:rPr>
        <w:t>еминары, мастер-классы; круглые столы педагогов ДОУ и учителей школы по актуальным темам «Преемственность», «Портфолио дошкольника»; и др.</w:t>
      </w:r>
    </w:p>
    <w:p w14:paraId="46F17E76" w14:textId="6AF1572E" w:rsidR="00AB54CA" w:rsidRPr="00E133FD" w:rsidRDefault="002D474C" w:rsidP="009C3CA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роведение диагностики </w:t>
      </w:r>
      <w:r>
        <w:rPr>
          <w:rFonts w:ascii="Times New Roman" w:hAnsi="Times New Roman"/>
          <w:bCs/>
          <w:sz w:val="28"/>
          <w:szCs w:val="28"/>
        </w:rPr>
        <w:t>индивидуального уровня развития ребенка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и определение психологической готовности </w:t>
      </w:r>
      <w:r>
        <w:rPr>
          <w:rFonts w:ascii="Times New Roman" w:hAnsi="Times New Roman"/>
          <w:bCs/>
          <w:sz w:val="28"/>
          <w:szCs w:val="28"/>
        </w:rPr>
        <w:t>его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к школе.</w:t>
      </w:r>
    </w:p>
    <w:p w14:paraId="398D44E4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Планируются консультации, педагогические часы, беседы по вопросам организации диагностики. На педагогических советах обсуждаются результаты диагностики и развития каждого ребенка, выявляются причины недостаточного усвоения программного материала, затем намечается индивидуальная работа с каждым ребенком по проблемным вопросам.</w:t>
      </w:r>
    </w:p>
    <w:p w14:paraId="7B98B85D" w14:textId="70F77CD4" w:rsidR="00AB54CA" w:rsidRPr="00E133FD" w:rsidRDefault="002D474C" w:rsidP="009C3CA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AB54CA" w:rsidRPr="00E133FD">
        <w:rPr>
          <w:rFonts w:ascii="Times New Roman" w:hAnsi="Times New Roman"/>
          <w:bCs/>
          <w:sz w:val="28"/>
          <w:szCs w:val="28"/>
        </w:rPr>
        <w:t>заимодействие узких специалистов</w:t>
      </w:r>
    </w:p>
    <w:p w14:paraId="2CE5CA50" w14:textId="07F27707" w:rsidR="00AB54CA" w:rsidRPr="00E133FD" w:rsidRDefault="002D474C" w:rsidP="009C3CA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="00AB54CA" w:rsidRPr="00E133FD">
        <w:rPr>
          <w:rFonts w:ascii="Times New Roman" w:hAnsi="Times New Roman"/>
          <w:bCs/>
          <w:sz w:val="28"/>
          <w:szCs w:val="28"/>
        </w:rPr>
        <w:t>ткрытые показы образовательной деятельности в ДОУ и открытых уроков в школе, в ходе которых, устанавливаются аспекты преемственности и единых требований к выпускникам детского сада.</w:t>
      </w:r>
    </w:p>
    <w:p w14:paraId="068F22BA" w14:textId="043C442B" w:rsidR="00AB54CA" w:rsidRPr="00E133FD" w:rsidRDefault="002D474C" w:rsidP="009C3CA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</w:t>
      </w:r>
      <w:r w:rsidR="00AB54CA" w:rsidRPr="00E133FD">
        <w:rPr>
          <w:rFonts w:ascii="Times New Roman" w:hAnsi="Times New Roman"/>
          <w:bCs/>
          <w:sz w:val="28"/>
          <w:szCs w:val="28"/>
        </w:rPr>
        <w:t>онсультации с педагогами ДОУ и школы «Кризис семи лет», «Ребенок и книга» и др.</w:t>
      </w:r>
    </w:p>
    <w:p w14:paraId="3C33EDDF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Работа с детьми:</w:t>
      </w:r>
    </w:p>
    <w:p w14:paraId="2F39559C" w14:textId="77777777" w:rsidR="00AB54CA" w:rsidRPr="00E133FD" w:rsidRDefault="00AB54CA" w:rsidP="009C3CA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 xml:space="preserve">Традиционной формой знакомства будущих первоклассников со школой являются экскурсии воспитанников «День знакомства со школой», где дети имеют </w:t>
      </w:r>
      <w:r w:rsidRPr="00E133FD">
        <w:rPr>
          <w:rFonts w:ascii="Times New Roman" w:hAnsi="Times New Roman"/>
          <w:bCs/>
          <w:sz w:val="28"/>
          <w:szCs w:val="28"/>
        </w:rPr>
        <w:lastRenderedPageBreak/>
        <w:t>возможность посидеть за партой, почувствовать себя на равных с учениками. Знакомятся с основными помещениями школы: библиотекой, столовой, спортивным залом, учебным классом, и др. Эти встречи оставляют особенно радостные впечатления у дошколят. Тематика экскурсий планируется с учетом возрастных особенностей детей. Посещение школьной библиотеки вызывает у них не меньший интерес, они рассматривают книги и учебники, читают стихи. Спортивный и актовый залы, кабинеты, беседы и встречи с учащимися школы, которые посещали детский сад – всё это вызывает у детей положительные эмоции, желание пойти в школу, убирает страх и вселяет уверенность в свои собственные силы.</w:t>
      </w:r>
    </w:p>
    <w:p w14:paraId="45961418" w14:textId="2980227C" w:rsidR="00AB54CA" w:rsidRPr="00E133FD" w:rsidRDefault="003E1B88" w:rsidP="009C3CA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</w:t>
      </w:r>
      <w:r w:rsidR="00AB54CA" w:rsidRPr="00E133FD">
        <w:rPr>
          <w:rFonts w:ascii="Times New Roman" w:hAnsi="Times New Roman"/>
          <w:bCs/>
          <w:sz w:val="28"/>
          <w:szCs w:val="28"/>
        </w:rPr>
        <w:t>накомство и взаимодействие дошкольников с учителями и учениками начальной школы</w:t>
      </w:r>
    </w:p>
    <w:p w14:paraId="298DAF11" w14:textId="2802336C" w:rsidR="00AB54CA" w:rsidRPr="00E133FD" w:rsidRDefault="003E1B88" w:rsidP="009C3CA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</w:t>
      </w:r>
      <w:r w:rsidR="00AB54CA" w:rsidRPr="00E133FD">
        <w:rPr>
          <w:rFonts w:ascii="Times New Roman" w:hAnsi="Times New Roman"/>
          <w:bCs/>
          <w:sz w:val="28"/>
          <w:szCs w:val="28"/>
        </w:rPr>
        <w:t>частие в совместной образовательной деятельности, игровых моментах, «Что возьму с собой в портфель», «Я иду в школу», «Веселая переменка»;</w:t>
      </w:r>
    </w:p>
    <w:p w14:paraId="3B81EA8E" w14:textId="55FD6C7E" w:rsidR="00AB54CA" w:rsidRPr="00E133FD" w:rsidRDefault="003E1B88" w:rsidP="009C3CA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AB54CA" w:rsidRPr="00E133FD">
        <w:rPr>
          <w:rFonts w:ascii="Times New Roman" w:hAnsi="Times New Roman"/>
          <w:bCs/>
          <w:sz w:val="28"/>
          <w:szCs w:val="28"/>
        </w:rPr>
        <w:t>ыставки творческих рисунков и поделок «</w:t>
      </w:r>
      <w:r w:rsidR="00750ACD">
        <w:rPr>
          <w:rFonts w:ascii="Times New Roman" w:hAnsi="Times New Roman"/>
          <w:bCs/>
          <w:sz w:val="28"/>
          <w:szCs w:val="28"/>
        </w:rPr>
        <w:t>Новогодняя игрушка», «Мама милая моя</w:t>
      </w:r>
      <w:r w:rsidR="00AB54CA">
        <w:rPr>
          <w:rFonts w:ascii="Times New Roman" w:hAnsi="Times New Roman"/>
          <w:bCs/>
          <w:sz w:val="28"/>
          <w:szCs w:val="28"/>
        </w:rPr>
        <w:t>», «Папа – Защитник Родины»</w:t>
      </w:r>
      <w:r w:rsidR="00AB54CA" w:rsidRPr="00E133FD">
        <w:rPr>
          <w:rFonts w:ascii="Times New Roman" w:hAnsi="Times New Roman"/>
          <w:bCs/>
          <w:sz w:val="28"/>
          <w:szCs w:val="28"/>
        </w:rPr>
        <w:t>.</w:t>
      </w:r>
    </w:p>
    <w:p w14:paraId="02101917" w14:textId="5EBDF5B4" w:rsidR="00AB54CA" w:rsidRPr="00E133FD" w:rsidRDefault="003E1B88" w:rsidP="009C3CA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AB54CA" w:rsidRPr="00E133FD">
        <w:rPr>
          <w:rFonts w:ascii="Times New Roman" w:hAnsi="Times New Roman"/>
          <w:bCs/>
          <w:sz w:val="28"/>
          <w:szCs w:val="28"/>
        </w:rPr>
        <w:t>ыпускники детского сада часто заходят в гости, при этом они делятся своими впечатлениями о школе, воспоминаниями о детском саде, общаются с воспитанниками. Беседы и встречи с учащимися школы, которые посещали наш детский сад, вызывают у наших ребятишек желание и интерес пойти в школу.</w:t>
      </w:r>
    </w:p>
    <w:p w14:paraId="3E9F301E" w14:textId="4E4D2873" w:rsidR="00AB54CA" w:rsidRPr="00E133FD" w:rsidRDefault="003E1B88" w:rsidP="009C3CA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="00AB54CA" w:rsidRPr="00E133FD">
        <w:rPr>
          <w:rFonts w:ascii="Times New Roman" w:hAnsi="Times New Roman"/>
          <w:bCs/>
          <w:sz w:val="28"/>
          <w:szCs w:val="28"/>
        </w:rPr>
        <w:t>роведение совместного праздника «День Земли», участие в акции «Читаем детям о войне». Традицией нашего детского сада, стали выступления бывших воспитанников ДОУ, уже учеников общеобразовательной школы, музыкальной школы, перед детьми старшего дошкольного возраста.</w:t>
      </w:r>
    </w:p>
    <w:p w14:paraId="7C05C18B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Работа с родителями:</w:t>
      </w:r>
    </w:p>
    <w:p w14:paraId="03DEEFC1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своих группах, воспитатели стараются</w:t>
      </w:r>
      <w:r w:rsidRPr="00E133FD">
        <w:rPr>
          <w:rFonts w:ascii="Times New Roman" w:hAnsi="Times New Roman"/>
          <w:bCs/>
          <w:sz w:val="28"/>
          <w:szCs w:val="28"/>
        </w:rPr>
        <w:t xml:space="preserve"> создать единое пространство развития ребенка в семье, детском саду, школе, сделать родителей участниками воспитательного процесса, в этом помогают такие формы работы как:</w:t>
      </w:r>
    </w:p>
    <w:p w14:paraId="1AA07524" w14:textId="35FEC00E" w:rsidR="00AB54CA" w:rsidRPr="00E133FD" w:rsidRDefault="003E1B88" w:rsidP="009C3CA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</w:t>
      </w:r>
      <w:r w:rsidR="00AB54CA" w:rsidRPr="00E133FD">
        <w:rPr>
          <w:rFonts w:ascii="Times New Roman" w:hAnsi="Times New Roman"/>
          <w:bCs/>
          <w:sz w:val="28"/>
          <w:szCs w:val="28"/>
        </w:rPr>
        <w:t>руглые столы, дискуссионные встречи, творческие «гостиные» «Как подготовить ребенка к школе»;</w:t>
      </w:r>
    </w:p>
    <w:p w14:paraId="18BA9822" w14:textId="5C7237B8" w:rsidR="00AB54CA" w:rsidRPr="00E133FD" w:rsidRDefault="003E1B88" w:rsidP="009C3CA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</w:t>
      </w:r>
      <w:r w:rsidR="00AB54CA" w:rsidRPr="00E133FD">
        <w:rPr>
          <w:rFonts w:ascii="Times New Roman" w:hAnsi="Times New Roman"/>
          <w:bCs/>
          <w:sz w:val="28"/>
          <w:szCs w:val="28"/>
        </w:rPr>
        <w:t>ни открытых дверей;</w:t>
      </w:r>
    </w:p>
    <w:p w14:paraId="496B10B7" w14:textId="6E5C65BF" w:rsidR="00AB54CA" w:rsidRPr="00E133FD" w:rsidRDefault="003E1B88" w:rsidP="009C3CA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А</w:t>
      </w:r>
      <w:r w:rsidR="00AB54CA" w:rsidRPr="00E133FD">
        <w:rPr>
          <w:rFonts w:ascii="Times New Roman" w:hAnsi="Times New Roman"/>
          <w:bCs/>
          <w:sz w:val="28"/>
          <w:szCs w:val="28"/>
        </w:rPr>
        <w:t>нкетирование, тестирование родителей; «Готовность родителя к обучению ребенка в школе»,</w:t>
      </w:r>
    </w:p>
    <w:p w14:paraId="2B6D1772" w14:textId="487FC5DC" w:rsidR="00AB54CA" w:rsidRPr="00E133FD" w:rsidRDefault="003E1B88" w:rsidP="009C3CA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="00AB54CA" w:rsidRPr="00E133FD">
        <w:rPr>
          <w:rFonts w:ascii="Times New Roman" w:hAnsi="Times New Roman"/>
          <w:bCs/>
          <w:sz w:val="28"/>
          <w:szCs w:val="28"/>
        </w:rPr>
        <w:t>бразовате</w:t>
      </w:r>
      <w:r>
        <w:rPr>
          <w:rFonts w:ascii="Times New Roman" w:hAnsi="Times New Roman"/>
          <w:bCs/>
          <w:sz w:val="28"/>
          <w:szCs w:val="28"/>
        </w:rPr>
        <w:t>льно-</w:t>
      </w:r>
      <w:r w:rsidR="00AB54CA" w:rsidRPr="00E133FD">
        <w:rPr>
          <w:rFonts w:ascii="Times New Roman" w:hAnsi="Times New Roman"/>
          <w:bCs/>
          <w:sz w:val="28"/>
          <w:szCs w:val="28"/>
        </w:rPr>
        <w:t>игровые тренинги и практикумы, всеобуч для родителей «Учимся</w:t>
      </w:r>
      <w:r>
        <w:rPr>
          <w:rFonts w:ascii="Times New Roman" w:hAnsi="Times New Roman"/>
          <w:bCs/>
          <w:sz w:val="28"/>
          <w:szCs w:val="28"/>
        </w:rPr>
        <w:t>,</w:t>
      </w:r>
      <w:r w:rsidR="00AB54CA" w:rsidRPr="00E133FD">
        <w:rPr>
          <w:rFonts w:ascii="Times New Roman" w:hAnsi="Times New Roman"/>
          <w:bCs/>
          <w:sz w:val="28"/>
          <w:szCs w:val="28"/>
        </w:rPr>
        <w:t xml:space="preserve"> играя», «Всесторонне развитие ребенка».</w:t>
      </w:r>
    </w:p>
    <w:p w14:paraId="13293786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За год до поступления детей, администрация школы определяет учителей, которые будут осуществлять набор первоклашек. Учителя приглашаются на родительские собрания в группу в начале учебного года и в конце. Где они рассказывают о программах реализуемых ими в школах, о требованиях, предъявляемых к будущим первоклассникам, о роли родителей в сложный период адаптации к школе, о развитии познавательных и творческих способностей и т. д. Учителя будущих первоклассников отвечают на все вопросы родителей, также проводятся индивидуальные беседы, консультации, оформлены папки-передвижки, информационные блоки по темам «Психологическая готовность ребенка к школе», «Гиперактивность» и др.</w:t>
      </w:r>
    </w:p>
    <w:p w14:paraId="2F43D19E" w14:textId="0CC11D81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Очень нравятся родителям конкурсы, проводимые в детском саду, где они совместно с детьми изготавливают поделки из природного материала «Подарки Осени», изготовление скворечников и кормушек для птиц, совместные тематические и творческие</w:t>
      </w:r>
      <w:r w:rsidR="008F3C8F">
        <w:rPr>
          <w:rFonts w:ascii="Times New Roman" w:hAnsi="Times New Roman"/>
          <w:bCs/>
          <w:sz w:val="28"/>
          <w:szCs w:val="28"/>
        </w:rPr>
        <w:t xml:space="preserve"> выставки «День матери», «Праздник Победы», </w:t>
      </w:r>
      <w:r w:rsidR="003E1B88">
        <w:rPr>
          <w:rFonts w:ascii="Times New Roman" w:hAnsi="Times New Roman"/>
          <w:bCs/>
          <w:sz w:val="28"/>
          <w:szCs w:val="28"/>
        </w:rPr>
        <w:t>а так</w:t>
      </w:r>
      <w:r w:rsidRPr="00E133FD">
        <w:rPr>
          <w:rFonts w:ascii="Times New Roman" w:hAnsi="Times New Roman"/>
          <w:bCs/>
          <w:sz w:val="28"/>
          <w:szCs w:val="28"/>
        </w:rPr>
        <w:t>же изготовление стенгазет</w:t>
      </w:r>
      <w:r w:rsidR="008F3C8F">
        <w:rPr>
          <w:rFonts w:ascii="Times New Roman" w:hAnsi="Times New Roman"/>
          <w:bCs/>
          <w:sz w:val="28"/>
          <w:szCs w:val="28"/>
        </w:rPr>
        <w:t xml:space="preserve"> «Мой папа в армии служил», «Моя мамочка-</w:t>
      </w:r>
      <w:r w:rsidRPr="00E133FD">
        <w:rPr>
          <w:rFonts w:ascii="Times New Roman" w:hAnsi="Times New Roman"/>
          <w:bCs/>
          <w:sz w:val="28"/>
          <w:szCs w:val="28"/>
        </w:rPr>
        <w:t xml:space="preserve"> лучше всех</w:t>
      </w:r>
      <w:r w:rsidR="008F3C8F">
        <w:rPr>
          <w:rFonts w:ascii="Times New Roman" w:hAnsi="Times New Roman"/>
          <w:bCs/>
          <w:sz w:val="28"/>
          <w:szCs w:val="28"/>
        </w:rPr>
        <w:t>!</w:t>
      </w:r>
      <w:r w:rsidRPr="00E133FD">
        <w:rPr>
          <w:rFonts w:ascii="Times New Roman" w:hAnsi="Times New Roman"/>
          <w:bCs/>
          <w:sz w:val="28"/>
          <w:szCs w:val="28"/>
        </w:rPr>
        <w:t>». Родители вместе с детьми с нетерпением ждут подведения итогов и конечно, поощрений.</w:t>
      </w:r>
    </w:p>
    <w:p w14:paraId="57CD6E3E" w14:textId="77777777" w:rsidR="00AB54CA" w:rsidRPr="00E133FD" w:rsidRDefault="00AB54CA" w:rsidP="009C3C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>Используя наиболее эффективные формы работы с родителями, укрепляются взаимоотношения, создается атмосфера добра, доверия и взаимопонимания.</w:t>
      </w:r>
    </w:p>
    <w:p w14:paraId="7F0B242D" w14:textId="77777777" w:rsidR="00AB54CA" w:rsidRPr="00E133FD" w:rsidRDefault="00AB54CA" w:rsidP="003E1B8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33FD">
        <w:rPr>
          <w:rFonts w:ascii="Times New Roman" w:hAnsi="Times New Roman"/>
          <w:bCs/>
          <w:sz w:val="28"/>
          <w:szCs w:val="28"/>
        </w:rPr>
        <w:t xml:space="preserve">Переходный период от дошкольного к школьному детству считается наиболее сложным и уязвимым. Необходимость тесного сотрудничества детского сада и школы очевидна. Однако, тревожит проблема завышенных требований родителей к готовности ребёнка к школьному обучению. Родители хотят, что бы при поступлении в школу ребёнок бегло умел читать, оперировал цифрами. Отдают ребенка во все кружки, которые только возможно, тем самым перегружают его как физически, так и психологически. И в этом направлении ведется активная работа. Практика нашего ДОУ показывает, что воспитанники подготовительной группы по </w:t>
      </w:r>
      <w:r w:rsidRPr="00E133FD">
        <w:rPr>
          <w:rFonts w:ascii="Times New Roman" w:hAnsi="Times New Roman"/>
          <w:bCs/>
          <w:sz w:val="28"/>
          <w:szCs w:val="28"/>
        </w:rPr>
        <w:lastRenderedPageBreak/>
        <w:t>результатам диагностики основных разделов программы «Воспитания и обучения в детском саду» при поступлении в школу имеют хорошие показатели.</w:t>
      </w:r>
    </w:p>
    <w:p w14:paraId="44B451DA" w14:textId="637AC2CE" w:rsidR="00AB54CA" w:rsidRDefault="00AB54CA" w:rsidP="003E1B8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Результатами </w:t>
      </w:r>
      <w:r w:rsidRPr="00E133FD">
        <w:rPr>
          <w:rFonts w:ascii="Times New Roman" w:hAnsi="Times New Roman"/>
          <w:bCs/>
          <w:sz w:val="28"/>
          <w:szCs w:val="28"/>
        </w:rPr>
        <w:t>работы являются результаты диагностики индивидуального развития детей</w:t>
      </w:r>
      <w:r w:rsidR="003E1B88">
        <w:rPr>
          <w:rFonts w:ascii="Times New Roman" w:hAnsi="Times New Roman"/>
          <w:bCs/>
          <w:sz w:val="28"/>
          <w:szCs w:val="28"/>
        </w:rPr>
        <w:t>,</w:t>
      </w:r>
      <w:r w:rsidRPr="00E133FD">
        <w:rPr>
          <w:rFonts w:ascii="Times New Roman" w:hAnsi="Times New Roman"/>
          <w:bCs/>
          <w:sz w:val="28"/>
          <w:szCs w:val="28"/>
        </w:rPr>
        <w:t xml:space="preserve"> согласно</w:t>
      </w:r>
      <w:r w:rsidR="003E1B88">
        <w:rPr>
          <w:rFonts w:ascii="Times New Roman" w:hAnsi="Times New Roman"/>
          <w:bCs/>
          <w:sz w:val="28"/>
          <w:szCs w:val="28"/>
        </w:rPr>
        <w:t>,</w:t>
      </w:r>
      <w:r w:rsidRPr="00E133FD">
        <w:rPr>
          <w:rFonts w:ascii="Times New Roman" w:hAnsi="Times New Roman"/>
          <w:bCs/>
          <w:sz w:val="28"/>
          <w:szCs w:val="28"/>
        </w:rPr>
        <w:t xml:space="preserve"> всех областей разви</w:t>
      </w:r>
      <w:r>
        <w:rPr>
          <w:rFonts w:ascii="Times New Roman" w:hAnsi="Times New Roman"/>
          <w:bCs/>
          <w:sz w:val="28"/>
          <w:szCs w:val="28"/>
        </w:rPr>
        <w:t>тия, которые улучшаются</w:t>
      </w:r>
      <w:r w:rsidRPr="00E133FD">
        <w:rPr>
          <w:rFonts w:ascii="Times New Roman" w:hAnsi="Times New Roman"/>
          <w:bCs/>
          <w:sz w:val="28"/>
          <w:szCs w:val="28"/>
        </w:rPr>
        <w:t xml:space="preserve"> на середину учебного года по сравнению с началом учебного года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14:paraId="38988532" w14:textId="77777777" w:rsidR="003E1B88" w:rsidRPr="00E133FD" w:rsidRDefault="003E1B88" w:rsidP="003E1B8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4B4DEDA" w14:textId="04DC75E7" w:rsidR="004763D3" w:rsidRPr="004763D3" w:rsidRDefault="004763D3" w:rsidP="009C3CA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763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2.2 </w:t>
      </w:r>
      <w:r w:rsidR="003E1B8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К</w:t>
      </w:r>
      <w:r w:rsidRPr="004763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омплексн</w:t>
      </w:r>
      <w:r w:rsidR="003E1B8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ый</w:t>
      </w:r>
      <w:r w:rsidRPr="004763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1B8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план работы по</w:t>
      </w:r>
      <w:r w:rsidRPr="004763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преемственности дошкольной и</w:t>
      </w:r>
      <w:r w:rsidR="009C3CA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начальной ступени образования </w:t>
      </w:r>
      <w:r w:rsidRPr="004763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МДОУ «</w:t>
      </w:r>
      <w:proofErr w:type="spellStart"/>
      <w:r w:rsidRPr="004763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Новосветский</w:t>
      </w:r>
      <w:proofErr w:type="spellEnd"/>
      <w:r w:rsidRPr="004763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ясли-сад «Ромашка» и МОУ «</w:t>
      </w:r>
      <w:proofErr w:type="spellStart"/>
      <w:r w:rsidRPr="004763D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Новосветск</w:t>
      </w:r>
      <w:r w:rsidR="003E1B8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ая</w:t>
      </w:r>
      <w:proofErr w:type="spellEnd"/>
      <w:r w:rsidR="003E1B8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школа № 1» </w:t>
      </w:r>
    </w:p>
    <w:p w14:paraId="39D6360D" w14:textId="77777777" w:rsidR="004763D3" w:rsidRPr="004763D3" w:rsidRDefault="004763D3" w:rsidP="004763D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567"/>
        <w:gridCol w:w="6237"/>
        <w:gridCol w:w="1560"/>
        <w:gridCol w:w="1984"/>
      </w:tblGrid>
      <w:tr w:rsidR="004763D3" w:rsidRPr="004763D3" w14:paraId="4C15B374" w14:textId="77777777" w:rsidTr="003E1B88">
        <w:tc>
          <w:tcPr>
            <w:tcW w:w="567" w:type="dxa"/>
            <w:vAlign w:val="center"/>
          </w:tcPr>
          <w:p w14:paraId="69E456EE" w14:textId="77777777" w:rsidR="004763D3" w:rsidRPr="003E1B88" w:rsidRDefault="004763D3" w:rsidP="003E1B8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6237" w:type="dxa"/>
            <w:vAlign w:val="center"/>
          </w:tcPr>
          <w:p w14:paraId="77E7C9DD" w14:textId="6D22321E" w:rsidR="004763D3" w:rsidRPr="003E1B88" w:rsidRDefault="003E1B88" w:rsidP="003E1B8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eastAsia="ru-RU"/>
              </w:rPr>
              <w:t>С</w:t>
            </w:r>
            <w:r w:rsidR="004763D3" w:rsidRPr="003E1B88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eastAsia="ru-RU"/>
              </w:rPr>
              <w:t>одержание основных мероприятий</w:t>
            </w:r>
          </w:p>
        </w:tc>
        <w:tc>
          <w:tcPr>
            <w:tcW w:w="1560" w:type="dxa"/>
            <w:vAlign w:val="center"/>
          </w:tcPr>
          <w:p w14:paraId="12382896" w14:textId="77777777" w:rsidR="004763D3" w:rsidRPr="003E1B88" w:rsidRDefault="004763D3" w:rsidP="003E1B8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1984" w:type="dxa"/>
            <w:vAlign w:val="center"/>
          </w:tcPr>
          <w:p w14:paraId="0F79BB5E" w14:textId="53E98DC0" w:rsidR="004763D3" w:rsidRPr="003E1B88" w:rsidRDefault="004763D3" w:rsidP="003E1B8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4763D3" w:rsidRPr="004763D3" w14:paraId="15FE5CDD" w14:textId="77777777" w:rsidTr="003E1B88">
        <w:trPr>
          <w:trHeight w:val="604"/>
        </w:trPr>
        <w:tc>
          <w:tcPr>
            <w:tcW w:w="10348" w:type="dxa"/>
            <w:gridSpan w:val="4"/>
          </w:tcPr>
          <w:p w14:paraId="77924CB8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32538BD" w14:textId="5886243A" w:rsidR="004763D3" w:rsidRPr="003E1B88" w:rsidRDefault="004763D3" w:rsidP="004763D3">
            <w:pPr>
              <w:numPr>
                <w:ilvl w:val="0"/>
                <w:numId w:val="1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E1B88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МЕТОДИЧЕСКАЯ РАБОТА</w:t>
            </w:r>
          </w:p>
        </w:tc>
      </w:tr>
      <w:tr w:rsidR="004763D3" w:rsidRPr="004763D3" w14:paraId="16FD3DDF" w14:textId="77777777" w:rsidTr="003E1B88">
        <w:tc>
          <w:tcPr>
            <w:tcW w:w="567" w:type="dxa"/>
          </w:tcPr>
          <w:p w14:paraId="5A3D5895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7" w:type="dxa"/>
          </w:tcPr>
          <w:p w14:paraId="7E7C4536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Обсуждение совместного плана работы ДОУ и школы</w:t>
            </w:r>
          </w:p>
        </w:tc>
        <w:tc>
          <w:tcPr>
            <w:tcW w:w="1560" w:type="dxa"/>
          </w:tcPr>
          <w:p w14:paraId="007816D7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984" w:type="dxa"/>
          </w:tcPr>
          <w:p w14:paraId="1A10F114" w14:textId="5FA5C6E5" w:rsidR="004763D3" w:rsidRPr="003E1B88" w:rsidRDefault="003E1B88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Заведующий ДОУ, </w:t>
            </w:r>
            <w:r w:rsidR="004763D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зам. зав. по УВР, соц. педагог </w:t>
            </w:r>
          </w:p>
        </w:tc>
      </w:tr>
      <w:tr w:rsidR="004763D3" w:rsidRPr="004763D3" w14:paraId="19398A52" w14:textId="77777777" w:rsidTr="003E1B88">
        <w:tc>
          <w:tcPr>
            <w:tcW w:w="567" w:type="dxa"/>
          </w:tcPr>
          <w:p w14:paraId="0C3B5C6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37" w:type="dxa"/>
          </w:tcPr>
          <w:p w14:paraId="5C55C3EF" w14:textId="328A1256" w:rsidR="004763D3" w:rsidRPr="003E1B88" w:rsidRDefault="003E1B88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Изучение ГОС </w:t>
            </w:r>
            <w:proofErr w:type="gramStart"/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="004763D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ГОС НО</w:t>
            </w:r>
          </w:p>
        </w:tc>
        <w:tc>
          <w:tcPr>
            <w:tcW w:w="1560" w:type="dxa"/>
          </w:tcPr>
          <w:p w14:paraId="614A9375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0507D9C2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Соц. педагог, воспитатели</w:t>
            </w:r>
          </w:p>
        </w:tc>
      </w:tr>
      <w:tr w:rsidR="004763D3" w:rsidRPr="004763D3" w14:paraId="02A593AB" w14:textId="77777777" w:rsidTr="003E1B88">
        <w:tc>
          <w:tcPr>
            <w:tcW w:w="567" w:type="dxa"/>
          </w:tcPr>
          <w:p w14:paraId="4F7C3106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37" w:type="dxa"/>
          </w:tcPr>
          <w:p w14:paraId="6A7186B9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Составление списков будущих первоклассников</w:t>
            </w:r>
          </w:p>
        </w:tc>
        <w:tc>
          <w:tcPr>
            <w:tcW w:w="1560" w:type="dxa"/>
          </w:tcPr>
          <w:p w14:paraId="204A555B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1984" w:type="dxa"/>
          </w:tcPr>
          <w:p w14:paraId="5EB937F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Соц. педагог, воспитатели</w:t>
            </w:r>
          </w:p>
        </w:tc>
      </w:tr>
      <w:tr w:rsidR="004763D3" w:rsidRPr="004763D3" w14:paraId="33A73E6F" w14:textId="77777777" w:rsidTr="003E1B88">
        <w:trPr>
          <w:trHeight w:val="557"/>
        </w:trPr>
        <w:tc>
          <w:tcPr>
            <w:tcW w:w="567" w:type="dxa"/>
          </w:tcPr>
          <w:p w14:paraId="251EC7C9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6237" w:type="dxa"/>
          </w:tcPr>
          <w:p w14:paraId="28E33A7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Оформление уголка для родителей будущего первоклассника в подготовительных группах</w:t>
            </w:r>
          </w:p>
          <w:p w14:paraId="3047E7C4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51930492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1984" w:type="dxa"/>
          </w:tcPr>
          <w:p w14:paraId="102341FD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4763D3" w:rsidRPr="004763D3" w14:paraId="15E9D3AF" w14:textId="77777777" w:rsidTr="003E1B88">
        <w:tc>
          <w:tcPr>
            <w:tcW w:w="567" w:type="dxa"/>
          </w:tcPr>
          <w:p w14:paraId="3212F2A7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6237" w:type="dxa"/>
          </w:tcPr>
          <w:p w14:paraId="1BF3D1B4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Организация предметной среды для сюжетно-ролевой игры «Школа»</w:t>
            </w:r>
          </w:p>
        </w:tc>
        <w:tc>
          <w:tcPr>
            <w:tcW w:w="1560" w:type="dxa"/>
          </w:tcPr>
          <w:p w14:paraId="73C0A27B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1984" w:type="dxa"/>
          </w:tcPr>
          <w:p w14:paraId="40263C73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4763D3" w:rsidRPr="004763D3" w14:paraId="45A956AF" w14:textId="77777777" w:rsidTr="003E1B88">
        <w:tc>
          <w:tcPr>
            <w:tcW w:w="567" w:type="dxa"/>
          </w:tcPr>
          <w:p w14:paraId="466A9420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6237" w:type="dxa"/>
          </w:tcPr>
          <w:p w14:paraId="01C16845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Диагностика психологической готовности к школе</w:t>
            </w:r>
          </w:p>
        </w:tc>
        <w:tc>
          <w:tcPr>
            <w:tcW w:w="1560" w:type="dxa"/>
          </w:tcPr>
          <w:p w14:paraId="73C9CDF8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Сентябрь, май</w:t>
            </w:r>
          </w:p>
        </w:tc>
        <w:tc>
          <w:tcPr>
            <w:tcW w:w="1984" w:type="dxa"/>
          </w:tcPr>
          <w:p w14:paraId="1FEF9810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Психолог</w:t>
            </w:r>
          </w:p>
        </w:tc>
      </w:tr>
      <w:tr w:rsidR="004763D3" w:rsidRPr="004763D3" w14:paraId="19DD5FC7" w14:textId="77777777" w:rsidTr="003E1B88">
        <w:tc>
          <w:tcPr>
            <w:tcW w:w="567" w:type="dxa"/>
          </w:tcPr>
          <w:p w14:paraId="0C6F4C3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237" w:type="dxa"/>
          </w:tcPr>
          <w:p w14:paraId="24CCCA1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Подведение итогов адаптации первоклассников</w:t>
            </w:r>
          </w:p>
        </w:tc>
        <w:tc>
          <w:tcPr>
            <w:tcW w:w="1560" w:type="dxa"/>
          </w:tcPr>
          <w:p w14:paraId="5F7230A5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Январь </w:t>
            </w:r>
          </w:p>
        </w:tc>
        <w:tc>
          <w:tcPr>
            <w:tcW w:w="1984" w:type="dxa"/>
          </w:tcPr>
          <w:p w14:paraId="3AC104AE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Зам. директора по УВР, психолог</w:t>
            </w:r>
          </w:p>
        </w:tc>
      </w:tr>
      <w:tr w:rsidR="004763D3" w:rsidRPr="004763D3" w14:paraId="57A2C880" w14:textId="77777777" w:rsidTr="003E1B88">
        <w:tc>
          <w:tcPr>
            <w:tcW w:w="567" w:type="dxa"/>
          </w:tcPr>
          <w:p w14:paraId="5CB02397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237" w:type="dxa"/>
          </w:tcPr>
          <w:p w14:paraId="6C5250F0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Анализ успеваемости первоклассников за 1-е полугодие, за учебный год</w:t>
            </w:r>
          </w:p>
        </w:tc>
        <w:tc>
          <w:tcPr>
            <w:tcW w:w="1560" w:type="dxa"/>
          </w:tcPr>
          <w:p w14:paraId="2CF7F569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Январь, май</w:t>
            </w:r>
          </w:p>
        </w:tc>
        <w:tc>
          <w:tcPr>
            <w:tcW w:w="1984" w:type="dxa"/>
          </w:tcPr>
          <w:p w14:paraId="3F8E781D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Психолог, учителя</w:t>
            </w:r>
          </w:p>
        </w:tc>
      </w:tr>
      <w:tr w:rsidR="004763D3" w:rsidRPr="004763D3" w14:paraId="0C4671A8" w14:textId="77777777" w:rsidTr="003E1B88">
        <w:trPr>
          <w:trHeight w:val="555"/>
        </w:trPr>
        <w:tc>
          <w:tcPr>
            <w:tcW w:w="567" w:type="dxa"/>
          </w:tcPr>
          <w:p w14:paraId="1AF2B9C8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9. </w:t>
            </w:r>
          </w:p>
          <w:p w14:paraId="6CCDFAF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</w:tcPr>
          <w:p w14:paraId="35225A68" w14:textId="362985E4" w:rsidR="004763D3" w:rsidRPr="003E1B88" w:rsidRDefault="003E1B88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Диагностика детей </w:t>
            </w:r>
            <w:r w:rsidR="004763D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«Готовность к школе», не достигших возраста 6 лет 6 месяцев или старше 8 лет</w:t>
            </w:r>
          </w:p>
        </w:tc>
        <w:tc>
          <w:tcPr>
            <w:tcW w:w="1560" w:type="dxa"/>
          </w:tcPr>
          <w:p w14:paraId="01F31EED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Май </w:t>
            </w:r>
          </w:p>
        </w:tc>
        <w:tc>
          <w:tcPr>
            <w:tcW w:w="1984" w:type="dxa"/>
          </w:tcPr>
          <w:p w14:paraId="66F62716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Психолог </w:t>
            </w:r>
          </w:p>
        </w:tc>
      </w:tr>
      <w:tr w:rsidR="004763D3" w:rsidRPr="004763D3" w14:paraId="232A0871" w14:textId="77777777" w:rsidTr="003E1B88">
        <w:trPr>
          <w:trHeight w:val="671"/>
        </w:trPr>
        <w:tc>
          <w:tcPr>
            <w:tcW w:w="567" w:type="dxa"/>
          </w:tcPr>
          <w:p w14:paraId="0582EB6A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237" w:type="dxa"/>
          </w:tcPr>
          <w:p w14:paraId="0A8DE986" w14:textId="79F6889C" w:rsidR="004763D3" w:rsidRPr="003E1B88" w:rsidRDefault="003E1B88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Заседание психолого – медико-</w:t>
            </w:r>
            <w:r w:rsidR="004763D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педагогической консультации.</w:t>
            </w:r>
          </w:p>
        </w:tc>
        <w:tc>
          <w:tcPr>
            <w:tcW w:w="1560" w:type="dxa"/>
          </w:tcPr>
          <w:p w14:paraId="01446D02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Май </w:t>
            </w:r>
          </w:p>
          <w:p w14:paraId="3916A976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356FF580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Психолог </w:t>
            </w:r>
          </w:p>
        </w:tc>
      </w:tr>
      <w:tr w:rsidR="004763D3" w:rsidRPr="004763D3" w14:paraId="6E3DD74B" w14:textId="77777777" w:rsidTr="003E1B88">
        <w:tc>
          <w:tcPr>
            <w:tcW w:w="10348" w:type="dxa"/>
            <w:gridSpan w:val="4"/>
          </w:tcPr>
          <w:p w14:paraId="1E92A1D5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14:paraId="7C6C9FDD" w14:textId="4ACFF440" w:rsidR="004763D3" w:rsidRPr="003E1B88" w:rsidRDefault="004763D3" w:rsidP="004763D3">
            <w:pPr>
              <w:numPr>
                <w:ilvl w:val="0"/>
                <w:numId w:val="18"/>
              </w:numPr>
              <w:spacing w:after="0" w:line="240" w:lineRule="auto"/>
              <w:ind w:left="0" w:firstLine="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4763D3" w:rsidRPr="004763D3" w14:paraId="71CD1E05" w14:textId="77777777" w:rsidTr="003E1B88">
        <w:trPr>
          <w:trHeight w:val="615"/>
        </w:trPr>
        <w:tc>
          <w:tcPr>
            <w:tcW w:w="567" w:type="dxa"/>
          </w:tcPr>
          <w:p w14:paraId="55795BB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7" w:type="dxa"/>
          </w:tcPr>
          <w:p w14:paraId="2BC17FD6" w14:textId="1B67C50C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</w:t>
            </w:r>
            <w:r w:rsidR="003E1B88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одительские собрания в старших и подготовительной </w:t>
            </w: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группах с приглашением учителей начальных классов.</w:t>
            </w:r>
          </w:p>
        </w:tc>
        <w:tc>
          <w:tcPr>
            <w:tcW w:w="1560" w:type="dxa"/>
          </w:tcPr>
          <w:p w14:paraId="3951F93A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18D300A9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Соц. педагог, зам. директора по УВР</w:t>
            </w:r>
          </w:p>
        </w:tc>
      </w:tr>
      <w:tr w:rsidR="004763D3" w:rsidRPr="004763D3" w14:paraId="7A8427BE" w14:textId="77777777" w:rsidTr="003E1B88">
        <w:tc>
          <w:tcPr>
            <w:tcW w:w="567" w:type="dxa"/>
          </w:tcPr>
          <w:p w14:paraId="6505A2B8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37" w:type="dxa"/>
          </w:tcPr>
          <w:p w14:paraId="24406541" w14:textId="346DD102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Знакомс</w:t>
            </w:r>
            <w:r w:rsidR="003E1B88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тво с результатами диагностики </w:t>
            </w: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готовности детей к обучению в школе</w:t>
            </w:r>
          </w:p>
        </w:tc>
        <w:tc>
          <w:tcPr>
            <w:tcW w:w="1560" w:type="dxa"/>
          </w:tcPr>
          <w:p w14:paraId="5579447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284502A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Психолог </w:t>
            </w:r>
          </w:p>
        </w:tc>
      </w:tr>
      <w:tr w:rsidR="004763D3" w:rsidRPr="004763D3" w14:paraId="11522DF2" w14:textId="77777777" w:rsidTr="003E1B88">
        <w:tc>
          <w:tcPr>
            <w:tcW w:w="567" w:type="dxa"/>
          </w:tcPr>
          <w:p w14:paraId="3AF5AB1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37" w:type="dxa"/>
          </w:tcPr>
          <w:p w14:paraId="7DB28AEA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Телефонная «горячая линия»: «Что беспокоит родителей перед записью детей в школу»</w:t>
            </w:r>
          </w:p>
        </w:tc>
        <w:tc>
          <w:tcPr>
            <w:tcW w:w="1560" w:type="dxa"/>
          </w:tcPr>
          <w:p w14:paraId="45883E39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  <w:tc>
          <w:tcPr>
            <w:tcW w:w="1984" w:type="dxa"/>
          </w:tcPr>
          <w:p w14:paraId="16C7FD6E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Соц. педагог, психолог</w:t>
            </w:r>
          </w:p>
        </w:tc>
      </w:tr>
      <w:tr w:rsidR="004763D3" w:rsidRPr="004763D3" w14:paraId="69C9A6FC" w14:textId="77777777" w:rsidTr="003E1B88">
        <w:trPr>
          <w:trHeight w:val="1129"/>
        </w:trPr>
        <w:tc>
          <w:tcPr>
            <w:tcW w:w="567" w:type="dxa"/>
          </w:tcPr>
          <w:p w14:paraId="18B94D3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37" w:type="dxa"/>
          </w:tcPr>
          <w:p w14:paraId="17D5236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- Родительское собрание для будущих первоклассников </w:t>
            </w:r>
          </w:p>
          <w:p w14:paraId="66BD1FF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- Анкетирование родителей </w:t>
            </w:r>
          </w:p>
          <w:p w14:paraId="0080C50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«Ваш ребёнок скоро станет школьником»</w:t>
            </w:r>
          </w:p>
        </w:tc>
        <w:tc>
          <w:tcPr>
            <w:tcW w:w="1560" w:type="dxa"/>
          </w:tcPr>
          <w:p w14:paraId="6713D6D7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Май </w:t>
            </w:r>
          </w:p>
        </w:tc>
        <w:tc>
          <w:tcPr>
            <w:tcW w:w="1984" w:type="dxa"/>
          </w:tcPr>
          <w:p w14:paraId="7F25D783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Зам. директора по УВР, соц. педагог</w:t>
            </w:r>
          </w:p>
        </w:tc>
      </w:tr>
      <w:tr w:rsidR="004763D3" w:rsidRPr="004763D3" w14:paraId="61649B87" w14:textId="77777777" w:rsidTr="003E1B88">
        <w:trPr>
          <w:trHeight w:val="844"/>
        </w:trPr>
        <w:tc>
          <w:tcPr>
            <w:tcW w:w="567" w:type="dxa"/>
          </w:tcPr>
          <w:p w14:paraId="78180F0C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37" w:type="dxa"/>
          </w:tcPr>
          <w:p w14:paraId="4E064914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Пресс-клуб для родителей с привлечением специалистов ДОУ и начальной школы:</w:t>
            </w:r>
          </w:p>
          <w:p w14:paraId="622E58B5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 «Пять компонентов готовности к школе»</w:t>
            </w:r>
          </w:p>
        </w:tc>
        <w:tc>
          <w:tcPr>
            <w:tcW w:w="1560" w:type="dxa"/>
          </w:tcPr>
          <w:p w14:paraId="270E0CCB" w14:textId="166725DA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610D96F2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Соц. педагог, зам. директора по УВР, психологи</w:t>
            </w:r>
          </w:p>
        </w:tc>
      </w:tr>
      <w:tr w:rsidR="004763D3" w:rsidRPr="004763D3" w14:paraId="7AE557E5" w14:textId="77777777" w:rsidTr="003E1B88">
        <w:trPr>
          <w:trHeight w:val="562"/>
        </w:trPr>
        <w:tc>
          <w:tcPr>
            <w:tcW w:w="10348" w:type="dxa"/>
            <w:gridSpan w:val="4"/>
          </w:tcPr>
          <w:p w14:paraId="6BAF6D2C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14:paraId="39011DE9" w14:textId="76269B03" w:rsidR="004763D3" w:rsidRPr="003E1B88" w:rsidRDefault="004763D3" w:rsidP="004763D3">
            <w:pPr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СОВМЕСТНАЯ РАБОТА С ДЕТ</w:t>
            </w:r>
            <w:r w:rsidR="009C3CA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ЬМИ СТРАРШИХ И ПОДГОТОВИТЕЛЬНОЙ</w:t>
            </w: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ГРУПП И ШКОЛЬНИКАМИ ПЕРВЫХ КЛАССОВ</w:t>
            </w:r>
          </w:p>
        </w:tc>
      </w:tr>
      <w:tr w:rsidR="004763D3" w:rsidRPr="004763D3" w14:paraId="677D8631" w14:textId="77777777" w:rsidTr="003E1B88">
        <w:tc>
          <w:tcPr>
            <w:tcW w:w="567" w:type="dxa"/>
          </w:tcPr>
          <w:p w14:paraId="4B69EDBE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7" w:type="dxa"/>
          </w:tcPr>
          <w:p w14:paraId="39D26E1C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Выставка-обмен детских рисунков </w:t>
            </w:r>
          </w:p>
          <w:p w14:paraId="58D70B13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«Дети и правила дорожного движения»</w:t>
            </w:r>
          </w:p>
        </w:tc>
        <w:tc>
          <w:tcPr>
            <w:tcW w:w="1560" w:type="dxa"/>
          </w:tcPr>
          <w:p w14:paraId="4CD0CF1D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1984" w:type="dxa"/>
          </w:tcPr>
          <w:p w14:paraId="01A66501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Зам. директора по УВР, соц. педагог</w:t>
            </w:r>
          </w:p>
        </w:tc>
      </w:tr>
      <w:tr w:rsidR="004763D3" w:rsidRPr="004763D3" w14:paraId="43851CDF" w14:textId="77777777" w:rsidTr="003E1B88">
        <w:tc>
          <w:tcPr>
            <w:tcW w:w="567" w:type="dxa"/>
          </w:tcPr>
          <w:p w14:paraId="5591F3CC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6237" w:type="dxa"/>
          </w:tcPr>
          <w:p w14:paraId="5B42B0ED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Проведение внеклассных мероприятий в школе и посещение их воспитанниками ДОУ</w:t>
            </w:r>
          </w:p>
        </w:tc>
        <w:tc>
          <w:tcPr>
            <w:tcW w:w="1560" w:type="dxa"/>
          </w:tcPr>
          <w:p w14:paraId="288A4971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5C30499E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Зам. директора по УВР, соц. педагог</w:t>
            </w:r>
          </w:p>
        </w:tc>
      </w:tr>
      <w:tr w:rsidR="004763D3" w:rsidRPr="004763D3" w14:paraId="2BA91AB5" w14:textId="77777777" w:rsidTr="003E1B88">
        <w:tc>
          <w:tcPr>
            <w:tcW w:w="567" w:type="dxa"/>
          </w:tcPr>
          <w:p w14:paraId="64B1751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37" w:type="dxa"/>
          </w:tcPr>
          <w:p w14:paraId="06E70580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Экскурсии в школу детей старших групп</w:t>
            </w:r>
          </w:p>
        </w:tc>
        <w:tc>
          <w:tcPr>
            <w:tcW w:w="1560" w:type="dxa"/>
          </w:tcPr>
          <w:p w14:paraId="67CAADCE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  <w:tc>
          <w:tcPr>
            <w:tcW w:w="1984" w:type="dxa"/>
          </w:tcPr>
          <w:p w14:paraId="657A9B6A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763D3" w:rsidRPr="004763D3" w14:paraId="17B19D5D" w14:textId="77777777" w:rsidTr="003E1B88">
        <w:tc>
          <w:tcPr>
            <w:tcW w:w="567" w:type="dxa"/>
          </w:tcPr>
          <w:p w14:paraId="11726C7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37" w:type="dxa"/>
          </w:tcPr>
          <w:p w14:paraId="6DB8F656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Участие первоклассников в празднике</w:t>
            </w:r>
          </w:p>
          <w:p w14:paraId="6BCF35E7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«До свидания, детский сад»</w:t>
            </w:r>
          </w:p>
        </w:tc>
        <w:tc>
          <w:tcPr>
            <w:tcW w:w="1560" w:type="dxa"/>
          </w:tcPr>
          <w:p w14:paraId="0753D815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1984" w:type="dxa"/>
          </w:tcPr>
          <w:p w14:paraId="3695462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Учителя, воспитатели, муз руководители</w:t>
            </w:r>
          </w:p>
        </w:tc>
      </w:tr>
      <w:tr w:rsidR="004763D3" w:rsidRPr="004763D3" w14:paraId="79C68AD8" w14:textId="77777777" w:rsidTr="003E1B88">
        <w:trPr>
          <w:trHeight w:val="574"/>
        </w:trPr>
        <w:tc>
          <w:tcPr>
            <w:tcW w:w="567" w:type="dxa"/>
          </w:tcPr>
          <w:p w14:paraId="13EEC60A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37" w:type="dxa"/>
          </w:tcPr>
          <w:p w14:paraId="4A302B86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День знаний</w:t>
            </w:r>
          </w:p>
          <w:p w14:paraId="35028EDE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3E2FB6A9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1984" w:type="dxa"/>
          </w:tcPr>
          <w:p w14:paraId="477F4D55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Зам. зав. по УВР, соц. педагог</w:t>
            </w:r>
          </w:p>
        </w:tc>
      </w:tr>
      <w:tr w:rsidR="004763D3" w:rsidRPr="004763D3" w14:paraId="75F09E8A" w14:textId="77777777" w:rsidTr="003E1B88">
        <w:trPr>
          <w:trHeight w:val="554"/>
        </w:trPr>
        <w:tc>
          <w:tcPr>
            <w:tcW w:w="567" w:type="dxa"/>
          </w:tcPr>
          <w:p w14:paraId="50C97FEC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237" w:type="dxa"/>
          </w:tcPr>
          <w:p w14:paraId="5D3D5986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День открытых дверей в начальной школе</w:t>
            </w:r>
          </w:p>
          <w:p w14:paraId="15A04CE3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41B266D3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1984" w:type="dxa"/>
          </w:tcPr>
          <w:p w14:paraId="741F75A1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Зам. директора по УВР</w:t>
            </w:r>
          </w:p>
        </w:tc>
      </w:tr>
      <w:tr w:rsidR="004763D3" w:rsidRPr="004763D3" w14:paraId="4453CF5F" w14:textId="77777777" w:rsidTr="003E1B88">
        <w:trPr>
          <w:trHeight w:val="420"/>
        </w:trPr>
        <w:tc>
          <w:tcPr>
            <w:tcW w:w="567" w:type="dxa"/>
          </w:tcPr>
          <w:p w14:paraId="2AFF1A7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237" w:type="dxa"/>
          </w:tcPr>
          <w:p w14:paraId="17A7AE63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День открытых дверей в ДОУ</w:t>
            </w:r>
          </w:p>
        </w:tc>
        <w:tc>
          <w:tcPr>
            <w:tcW w:w="1560" w:type="dxa"/>
          </w:tcPr>
          <w:p w14:paraId="16D9CD4E" w14:textId="77777777" w:rsidR="004763D3" w:rsidRPr="003E1B88" w:rsidRDefault="004763D3" w:rsidP="004763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1984" w:type="dxa"/>
          </w:tcPr>
          <w:p w14:paraId="3CA5EBCC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Заведующий, ст. воспитатель, </w:t>
            </w: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соц. педагог</w:t>
            </w:r>
          </w:p>
        </w:tc>
      </w:tr>
      <w:tr w:rsidR="004763D3" w:rsidRPr="004763D3" w14:paraId="7BB79751" w14:textId="77777777" w:rsidTr="003E1B88">
        <w:trPr>
          <w:trHeight w:val="570"/>
        </w:trPr>
        <w:tc>
          <w:tcPr>
            <w:tcW w:w="567" w:type="dxa"/>
          </w:tcPr>
          <w:p w14:paraId="5E473651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6237" w:type="dxa"/>
          </w:tcPr>
          <w:p w14:paraId="6CFBB437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Экскурсия первоклассников по музею в детском саду</w:t>
            </w:r>
          </w:p>
        </w:tc>
        <w:tc>
          <w:tcPr>
            <w:tcW w:w="1560" w:type="dxa"/>
          </w:tcPr>
          <w:p w14:paraId="0F3D8650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465666EE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763D3" w:rsidRPr="004763D3" w14:paraId="2924C53A" w14:textId="77777777" w:rsidTr="003E1B88">
        <w:trPr>
          <w:trHeight w:val="550"/>
        </w:trPr>
        <w:tc>
          <w:tcPr>
            <w:tcW w:w="567" w:type="dxa"/>
          </w:tcPr>
          <w:p w14:paraId="4D34FCFB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237" w:type="dxa"/>
          </w:tcPr>
          <w:p w14:paraId="04D9FB16" w14:textId="510743DA" w:rsidR="004763D3" w:rsidRPr="003E1B88" w:rsidRDefault="003E1B88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Посещение школьниками </w:t>
            </w:r>
            <w:r w:rsidR="004763D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праздников в ДОУ</w:t>
            </w:r>
          </w:p>
        </w:tc>
        <w:tc>
          <w:tcPr>
            <w:tcW w:w="1560" w:type="dxa"/>
          </w:tcPr>
          <w:p w14:paraId="39821C90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4F8E822D" w14:textId="361E0452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Соц. педагог, муз</w:t>
            </w:r>
            <w:r w:rsidR="003E1B88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работник</w:t>
            </w:r>
          </w:p>
        </w:tc>
      </w:tr>
      <w:tr w:rsidR="004763D3" w:rsidRPr="004763D3" w14:paraId="6B43C40D" w14:textId="77777777" w:rsidTr="003E1B88">
        <w:trPr>
          <w:trHeight w:val="544"/>
        </w:trPr>
        <w:tc>
          <w:tcPr>
            <w:tcW w:w="10348" w:type="dxa"/>
            <w:gridSpan w:val="4"/>
          </w:tcPr>
          <w:p w14:paraId="02AF037D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14:paraId="2B18A377" w14:textId="56F112D2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9C3CA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РАБОТА МЕДПЕРСОНАЛА ДОУ И ШКОЛЫ</w:t>
            </w:r>
          </w:p>
        </w:tc>
      </w:tr>
      <w:tr w:rsidR="004763D3" w:rsidRPr="004763D3" w14:paraId="150E8426" w14:textId="77777777" w:rsidTr="003E1B88">
        <w:tc>
          <w:tcPr>
            <w:tcW w:w="567" w:type="dxa"/>
          </w:tcPr>
          <w:p w14:paraId="21C50CED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7" w:type="dxa"/>
          </w:tcPr>
          <w:p w14:paraId="1F8DB0A6" w14:textId="4A0999BD" w:rsidR="004763D3" w:rsidRPr="003E1B88" w:rsidRDefault="00D9604A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Учёт работы </w:t>
            </w:r>
            <w:r w:rsidR="004763D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ДОУ и начальной школы с ослабленными детьми. </w:t>
            </w:r>
          </w:p>
        </w:tc>
        <w:tc>
          <w:tcPr>
            <w:tcW w:w="1560" w:type="dxa"/>
          </w:tcPr>
          <w:p w14:paraId="19BE8DE6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3E566FDF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Мед.  персонал школы, медсестра ДОУ</w:t>
            </w:r>
          </w:p>
        </w:tc>
      </w:tr>
      <w:tr w:rsidR="004763D3" w:rsidRPr="004763D3" w14:paraId="3F9193EA" w14:textId="77777777" w:rsidTr="003E1B88">
        <w:tc>
          <w:tcPr>
            <w:tcW w:w="567" w:type="dxa"/>
          </w:tcPr>
          <w:p w14:paraId="68F059E1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37" w:type="dxa"/>
          </w:tcPr>
          <w:p w14:paraId="67B4EFCB" w14:textId="127C0014" w:rsidR="004763D3" w:rsidRPr="003E1B88" w:rsidRDefault="00D9604A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Контроль выполнения </w:t>
            </w:r>
            <w:r w:rsidR="004763D3"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медицинских требований к НОД и урокам</w:t>
            </w:r>
          </w:p>
        </w:tc>
        <w:tc>
          <w:tcPr>
            <w:tcW w:w="1560" w:type="dxa"/>
          </w:tcPr>
          <w:p w14:paraId="23601D88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14:paraId="3959BBA1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Старшая медсестра,</w:t>
            </w:r>
          </w:p>
          <w:p w14:paraId="427FE56E" w14:textId="77777777" w:rsidR="004763D3" w:rsidRPr="003E1B88" w:rsidRDefault="004763D3" w:rsidP="004763D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3E1B8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зам. директора по УВР</w:t>
            </w:r>
          </w:p>
        </w:tc>
      </w:tr>
    </w:tbl>
    <w:p w14:paraId="4EE44183" w14:textId="69606A31" w:rsidR="00481567" w:rsidRDefault="00481567" w:rsidP="004763D3">
      <w:pPr>
        <w:rPr>
          <w:rFonts w:ascii="Calibri" w:eastAsiaTheme="minorEastAsia" w:hAnsi="Calibri" w:cs="Calibri"/>
          <w:lang w:eastAsia="ru-RU"/>
        </w:rPr>
      </w:pPr>
    </w:p>
    <w:p w14:paraId="32D6B9C9" w14:textId="77777777" w:rsidR="00481567" w:rsidRDefault="00481567">
      <w:pPr>
        <w:rPr>
          <w:rFonts w:ascii="Calibri" w:eastAsiaTheme="minorEastAsia" w:hAnsi="Calibri" w:cs="Calibri"/>
          <w:lang w:eastAsia="ru-RU"/>
        </w:rPr>
      </w:pPr>
      <w:r>
        <w:rPr>
          <w:rFonts w:ascii="Calibri" w:eastAsiaTheme="minorEastAsia" w:hAnsi="Calibri" w:cs="Calibri"/>
          <w:lang w:eastAsia="ru-RU"/>
        </w:rPr>
        <w:br w:type="page"/>
      </w:r>
    </w:p>
    <w:p w14:paraId="7CB2EFAA" w14:textId="0503DAA9" w:rsidR="00B84053" w:rsidRDefault="009C3CA3" w:rsidP="00B84053">
      <w:pPr>
        <w:pStyle w:val="a3"/>
        <w:spacing w:before="0" w:beforeAutospacing="0" w:after="12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Выводы</w:t>
      </w:r>
    </w:p>
    <w:p w14:paraId="6A03E200" w14:textId="77777777" w:rsidR="00B84053" w:rsidRDefault="00CC3804" w:rsidP="00B84053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CC3804">
        <w:rPr>
          <w:rFonts w:eastAsiaTheme="minorEastAsia"/>
          <w:sz w:val="28"/>
          <w:szCs w:val="28"/>
        </w:rPr>
        <w:t xml:space="preserve">Проведенный анализ психолого-педагогической </w:t>
      </w:r>
      <w:r>
        <w:rPr>
          <w:rFonts w:eastAsiaTheme="minorEastAsia"/>
          <w:sz w:val="28"/>
          <w:szCs w:val="28"/>
        </w:rPr>
        <w:t xml:space="preserve">литературы </w:t>
      </w:r>
      <w:r w:rsidR="00C33083">
        <w:rPr>
          <w:rFonts w:eastAsiaTheme="minorEastAsia"/>
          <w:sz w:val="28"/>
          <w:szCs w:val="28"/>
        </w:rPr>
        <w:t xml:space="preserve">по теме: «Обеспечение преемственности дошкольного и начального общего образования» </w:t>
      </w:r>
      <w:r>
        <w:rPr>
          <w:rFonts w:eastAsiaTheme="minorEastAsia"/>
          <w:sz w:val="28"/>
          <w:szCs w:val="28"/>
        </w:rPr>
        <w:t>свидетельствует о том, что проблеме преемственности посвящено большое количество исследований. Известные педагоги прошлого и настоящего времени выдвигали много разных идей и внесли значительный вклад в осуществление преемственной связи между детским садом и школой.</w:t>
      </w:r>
    </w:p>
    <w:p w14:paraId="3C440E0D" w14:textId="77777777" w:rsidR="00B84053" w:rsidRDefault="00CC3804" w:rsidP="00B84053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Данная проблема в образовании всегда была важна, а на современном этапе становится еще более актуальной. Преемственность детского сада и школы – это содержательная двухсторонняя связь, два смежных звена в системе образования. Поэтому решение проблемы преемственности возможно лишь при условии тесного сотрудничество школы и детского сада, только такой подход может придать педагогическому процессу целостный последовательный и перспективный характер.</w:t>
      </w:r>
    </w:p>
    <w:p w14:paraId="7422CB3E" w14:textId="3BC684A7" w:rsidR="00B84053" w:rsidRDefault="00CC3804" w:rsidP="00B84053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При взаимодействии этих двух учреждений </w:t>
      </w:r>
      <w:proofErr w:type="gramStart"/>
      <w:r>
        <w:rPr>
          <w:rFonts w:eastAsiaTheme="minorEastAsia"/>
          <w:sz w:val="28"/>
          <w:szCs w:val="28"/>
        </w:rPr>
        <w:t>может сложиться прекрасный союз и ребенок</w:t>
      </w:r>
      <w:proofErr w:type="gramEnd"/>
      <w:r>
        <w:rPr>
          <w:rFonts w:eastAsiaTheme="minorEastAsia"/>
          <w:sz w:val="28"/>
          <w:szCs w:val="28"/>
        </w:rPr>
        <w:t xml:space="preserve"> бу</w:t>
      </w:r>
      <w:r w:rsidR="00CA09B6">
        <w:rPr>
          <w:rFonts w:eastAsiaTheme="minorEastAsia"/>
          <w:sz w:val="28"/>
          <w:szCs w:val="28"/>
        </w:rPr>
        <w:t xml:space="preserve">дет чувствовать себя комфортно </w:t>
      </w:r>
      <w:r>
        <w:rPr>
          <w:rFonts w:eastAsiaTheme="minorEastAsia"/>
          <w:sz w:val="28"/>
          <w:szCs w:val="28"/>
        </w:rPr>
        <w:t xml:space="preserve">в том случае, если будет психологически готов к школьному обучению. Ведь это один из важнейших итогов </w:t>
      </w:r>
      <w:r w:rsidR="004C27EB">
        <w:rPr>
          <w:rFonts w:eastAsiaTheme="minorEastAsia"/>
          <w:sz w:val="28"/>
          <w:szCs w:val="28"/>
        </w:rPr>
        <w:t xml:space="preserve">психологического развития в период дошкольного детства и </w:t>
      </w:r>
      <w:proofErr w:type="spellStart"/>
      <w:r w:rsidR="004C27EB">
        <w:rPr>
          <w:rFonts w:eastAsiaTheme="minorEastAsia"/>
          <w:sz w:val="28"/>
          <w:szCs w:val="28"/>
        </w:rPr>
        <w:t>сформированность</w:t>
      </w:r>
      <w:proofErr w:type="spellEnd"/>
      <w:r w:rsidR="004C27EB">
        <w:rPr>
          <w:rFonts w:eastAsiaTheme="minorEastAsia"/>
          <w:sz w:val="28"/>
          <w:szCs w:val="28"/>
        </w:rPr>
        <w:t xml:space="preserve"> всех компонентов психологической готовности является основой для ус</w:t>
      </w:r>
      <w:r w:rsidR="00B84053">
        <w:rPr>
          <w:rFonts w:eastAsiaTheme="minorEastAsia"/>
          <w:sz w:val="28"/>
          <w:szCs w:val="28"/>
        </w:rPr>
        <w:t>пешной учебной деятельности.</w:t>
      </w:r>
    </w:p>
    <w:p w14:paraId="4052096B" w14:textId="75DC11D1" w:rsidR="004763D3" w:rsidRPr="00B84053" w:rsidRDefault="004C27EB" w:rsidP="00B8405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</w:rPr>
        <w:t>Чтобы сделать переход детей в школу более мягким и дать им возможность быстрее адаптироваться, нашим детским садом был разработан комплексный план работы по преемственности дошкольной и начальной ступени образования. Став первоклассниками, бывшие выпускники успешно адаптируются и показывают хорошие результаты успеваемости, э</w:t>
      </w:r>
      <w:r w:rsidR="00C33083">
        <w:rPr>
          <w:rFonts w:eastAsiaTheme="minorEastAsia"/>
          <w:sz w:val="28"/>
          <w:szCs w:val="28"/>
        </w:rPr>
        <w:t>то позволяет сделать вывод, что</w:t>
      </w:r>
      <w:r>
        <w:rPr>
          <w:rFonts w:eastAsiaTheme="minorEastAsia"/>
          <w:sz w:val="28"/>
          <w:szCs w:val="28"/>
        </w:rPr>
        <w:t xml:space="preserve"> комплексный план </w:t>
      </w:r>
      <w:r w:rsidR="00C33083">
        <w:rPr>
          <w:rFonts w:eastAsiaTheme="minorEastAsia"/>
          <w:sz w:val="28"/>
          <w:szCs w:val="28"/>
        </w:rPr>
        <w:t xml:space="preserve">работает и </w:t>
      </w:r>
      <w:r>
        <w:rPr>
          <w:rFonts w:eastAsiaTheme="minorEastAsia"/>
          <w:sz w:val="28"/>
          <w:szCs w:val="28"/>
        </w:rPr>
        <w:t xml:space="preserve">дает положительные результаты. </w:t>
      </w:r>
    </w:p>
    <w:p w14:paraId="3B5E5D74" w14:textId="6054230A" w:rsidR="009F1742" w:rsidRPr="00B84053" w:rsidRDefault="009F1742" w:rsidP="00B84053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Calibri" w:eastAsiaTheme="minorEastAsia" w:hAnsi="Calibri" w:cs="Calibri"/>
          <w:lang w:eastAsia="ru-RU"/>
        </w:rPr>
        <w:br w:type="page"/>
      </w:r>
      <w:r w:rsidR="004C73C5" w:rsidRPr="004A364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14:paraId="7FE840CF" w14:textId="13C822A9" w:rsidR="00B84053" w:rsidRDefault="00B84053" w:rsidP="00B84053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B84053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Арнаутова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Е.П.: Преемственные связи ДОУ, школы и родителей будущих первоклассников/ Е.П.</w:t>
      </w:r>
      <w:r w:rsidRPr="00B840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4053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Арнаутова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 – Москва. ТЦ Сфера, 2006</w:t>
      </w:r>
      <w:r w:rsidR="004C09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128с.;</w:t>
      </w:r>
    </w:p>
    <w:p w14:paraId="7290E413" w14:textId="7FE65CBF" w:rsidR="00B84053" w:rsidRDefault="00B84053" w:rsidP="00B84053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Белкин А.С. Основы возрастной педагогики: учеб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особие/ А.С. Белкин. – Москва. Издательский центр «Академия» 2000</w:t>
      </w:r>
      <w:r w:rsidR="004C09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192 с.;</w:t>
      </w:r>
    </w:p>
    <w:p w14:paraId="5802D040" w14:textId="54AC9851" w:rsidR="00F95A7D" w:rsidRDefault="00F95A7D" w:rsidP="00B84053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Белошистая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А.В. Современное понимание реализации преемственности между дошкольным и начальным звеньями. – Начальная школа: плюс – минус, 2002 №2;</w:t>
      </w:r>
    </w:p>
    <w:p w14:paraId="2032A562" w14:textId="6B8DC81B" w:rsidR="00B84053" w:rsidRDefault="00F95A7D" w:rsidP="00B84053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Болотина Л.Р.,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Микляева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Н.В. Обеспечение преемственности в работе ДОУ и школы: методическое пособие/ Л.Р. Болотина, Н.В.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Микляева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 – М.: Айрис – Пресс, 2005</w:t>
      </w:r>
      <w:r w:rsidR="004C09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BA57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144 с.;</w:t>
      </w:r>
    </w:p>
    <w:p w14:paraId="7B9E008D" w14:textId="477B7F0D" w:rsidR="00F95A7D" w:rsidRDefault="00F95A7D" w:rsidP="00B84053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Виноградова Н.Ф. Современное понимание реализации преемственности между дошкольным и начальным звеньями системы образования. – Начальная школа, 2000</w:t>
      </w:r>
      <w:r w:rsidR="004C09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№ 1;</w:t>
      </w:r>
    </w:p>
    <w:p w14:paraId="010EC5C8" w14:textId="78FFF5B7" w:rsidR="00F95A7D" w:rsidRDefault="00F95A7D" w:rsidP="00B84053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Государственный образовательный стандарт дошкольного образования.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Утвержден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Приказом Министерства образования и науки Донецкой Народной Республики от 04 апреля 2018 года № 287.;</w:t>
      </w:r>
    </w:p>
    <w:p w14:paraId="0B696DB8" w14:textId="77777777" w:rsidR="004C091A" w:rsidRDefault="00F95A7D" w:rsidP="00B84053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Игровые технологии в процессе подготовки детей к обучению в школе./ Сост. Г.М. Казакова, Е.В. Калмыкова</w:t>
      </w:r>
      <w:r w:rsidR="004C09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М.: АРКТИ, 2010. – 104 с.;</w:t>
      </w:r>
    </w:p>
    <w:p w14:paraId="75E7FDEA" w14:textId="00DA6844" w:rsidR="004C091A" w:rsidRDefault="004C091A" w:rsidP="004C091A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Кулагина И.Ю.,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Колюцкий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В.Н. Возрастная психология: Полный жизненный цикл развития человека. Учеб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особие/ И.Ю.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Колюцкий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В.Н. Кулагина. -  Москва. ТЦ Сфера, 2004. – 464 с.; </w:t>
      </w:r>
    </w:p>
    <w:p w14:paraId="67C5FCAC" w14:textId="06E3AFCA" w:rsidR="004C091A" w:rsidRDefault="004C091A" w:rsidP="00B84053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Опанасенко Л.Н. Опыт организации преемственности между начальной школой и дошкольным образовательным учреждением// Начальная школа: плюс до и после.  – 2011. № 7;</w:t>
      </w:r>
    </w:p>
    <w:p w14:paraId="0E8270FC" w14:textId="4EFB4F33" w:rsidR="00F95A7D" w:rsidRDefault="004C091A" w:rsidP="004C091A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Преемственность между дошкольной и начальной ступенью образования: Теория и практика. Сборник научных трудов кафедры начального и дошкольного образования./ Составитель: И.А.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Дядюнова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 – Москва. АПК и ППРО, 2005. – 137 с.;</w:t>
      </w:r>
    </w:p>
    <w:p w14:paraId="05B097AE" w14:textId="77777777" w:rsidR="001A7A6D" w:rsidRDefault="001A7A6D" w:rsidP="004C091A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Пространство развития ребенка в условиях преемственности дошкольного учреждения и начальной школы (из опыта инновационной деятельности): пособие для педагогов учреждений дошкольного образования и учителей учреждений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общего среднего образований/ Г.А. Никашина, А.М. Тарасова, А.А.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Рычагова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 – 2-е изд. – Мозырь: Белый Ветер, 2013. – 206 с.;</w:t>
      </w:r>
    </w:p>
    <w:p w14:paraId="747DA1E9" w14:textId="77777777" w:rsidR="001A7A6D" w:rsidRDefault="001A7A6D" w:rsidP="004C091A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Санина Л.Д. Преемственность и перспективность начального образования: теория и практический опыт.// Начальная школа: плюс – минус. – 2001. № 9;</w:t>
      </w:r>
    </w:p>
    <w:p w14:paraId="1D7354D3" w14:textId="77777777" w:rsidR="001A7A6D" w:rsidRDefault="001A7A6D" w:rsidP="004C091A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Типовая образовательная программа дошкольного образования «Растим личность» / Авт. – сост. Арутюнян Л.Н., Сипачева Е.В., Котова Л.Н.,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Макеенко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Е.П., Губанова Н.В.,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Бридько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Г.Ф., Кобзарь О.В.,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Михайлюк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С.И. – Донецк: ГОУ ДПО «Донецкий РИДПО», 2018.;</w:t>
      </w:r>
    </w:p>
    <w:p w14:paraId="191B7F9C" w14:textId="10877BCB" w:rsidR="004C091A" w:rsidRDefault="001A7A6D" w:rsidP="004C091A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Федосова Н.А. Подготовка к обучению в школе – основа преемственности между дошкольным и начальным общим образованием.// Начальная школа, 2010. № 10;</w:t>
      </w:r>
    </w:p>
    <w:p w14:paraId="42B40DF0" w14:textId="2A9DBB9F" w:rsidR="001A7A6D" w:rsidRDefault="00DD6044" w:rsidP="004C091A">
      <w:pPr>
        <w:pStyle w:val="a5"/>
        <w:numPr>
          <w:ilvl w:val="1"/>
          <w:numId w:val="3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Холомкина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А.И. О преемственности в работе начальной школы и детского сада. – Начальная школа, 2007. № 7. </w:t>
      </w:r>
    </w:p>
    <w:p w14:paraId="26030023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E05AB47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A888B3F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352E287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DC92B6F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9942BBA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45E2F5A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C4B4CAF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FC9D03B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C464E9D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0429529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560FB3F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4935FF3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4D4D2BC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3A52786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1EA267C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DE1F362" w14:textId="77777777" w:rsidR="007332D9" w:rsidRDefault="007332D9" w:rsidP="007332D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7332D9" w:rsidSect="00B84053"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215B52" w14:textId="77777777" w:rsidR="00416FCE" w:rsidRDefault="00416FCE" w:rsidP="006F619D">
      <w:pPr>
        <w:spacing w:after="0" w:line="240" w:lineRule="auto"/>
      </w:pPr>
      <w:r>
        <w:separator/>
      </w:r>
    </w:p>
  </w:endnote>
  <w:endnote w:type="continuationSeparator" w:id="0">
    <w:p w14:paraId="30869ACC" w14:textId="77777777" w:rsidR="00416FCE" w:rsidRDefault="00416FCE" w:rsidP="006F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615262"/>
      <w:docPartObj>
        <w:docPartGallery w:val="Page Numbers (Bottom of Page)"/>
        <w:docPartUnique/>
      </w:docPartObj>
    </w:sdtPr>
    <w:sdtEndPr/>
    <w:sdtContent>
      <w:p w14:paraId="4C625861" w14:textId="438D2CC0" w:rsidR="004C091A" w:rsidRDefault="004C091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6249">
          <w:rPr>
            <w:noProof/>
          </w:rPr>
          <w:t>26</w:t>
        </w:r>
        <w:r>
          <w:fldChar w:fldCharType="end"/>
        </w:r>
      </w:p>
    </w:sdtContent>
  </w:sdt>
  <w:p w14:paraId="04C4A2A1" w14:textId="77777777" w:rsidR="004C091A" w:rsidRDefault="004C091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319897" w14:textId="77777777" w:rsidR="00416FCE" w:rsidRDefault="00416FCE" w:rsidP="006F619D">
      <w:pPr>
        <w:spacing w:after="0" w:line="240" w:lineRule="auto"/>
      </w:pPr>
      <w:r>
        <w:separator/>
      </w:r>
    </w:p>
  </w:footnote>
  <w:footnote w:type="continuationSeparator" w:id="0">
    <w:p w14:paraId="283EEE2C" w14:textId="77777777" w:rsidR="00416FCE" w:rsidRDefault="00416FCE" w:rsidP="006F6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18EA"/>
    <w:multiLevelType w:val="hybridMultilevel"/>
    <w:tmpl w:val="ABA6A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721FA"/>
    <w:multiLevelType w:val="hybridMultilevel"/>
    <w:tmpl w:val="4D288C0A"/>
    <w:lvl w:ilvl="0" w:tplc="348681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6160EC9"/>
    <w:multiLevelType w:val="hybridMultilevel"/>
    <w:tmpl w:val="34C24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80563"/>
    <w:multiLevelType w:val="hybridMultilevel"/>
    <w:tmpl w:val="6400A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39B5"/>
    <w:multiLevelType w:val="hybridMultilevel"/>
    <w:tmpl w:val="12D243F6"/>
    <w:lvl w:ilvl="0" w:tplc="7ADE1A22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C590F"/>
    <w:multiLevelType w:val="hybridMultilevel"/>
    <w:tmpl w:val="B756FD7C"/>
    <w:lvl w:ilvl="0" w:tplc="7ADE1A22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800622"/>
    <w:multiLevelType w:val="hybridMultilevel"/>
    <w:tmpl w:val="4E600E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5973CFB"/>
    <w:multiLevelType w:val="multilevel"/>
    <w:tmpl w:val="3E300E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B8F458F"/>
    <w:multiLevelType w:val="multilevel"/>
    <w:tmpl w:val="780E3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4F0FB8"/>
    <w:multiLevelType w:val="hybridMultilevel"/>
    <w:tmpl w:val="F1ACFE56"/>
    <w:lvl w:ilvl="0" w:tplc="7ADE1A22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E538F5"/>
    <w:multiLevelType w:val="hybridMultilevel"/>
    <w:tmpl w:val="91F0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7F6B09"/>
    <w:multiLevelType w:val="multilevel"/>
    <w:tmpl w:val="87EABBE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single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0640C8"/>
    <w:multiLevelType w:val="hybridMultilevel"/>
    <w:tmpl w:val="ED72E85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4A5324D1"/>
    <w:multiLevelType w:val="multilevel"/>
    <w:tmpl w:val="364213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D17218D"/>
    <w:multiLevelType w:val="multilevel"/>
    <w:tmpl w:val="BEAC43D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6447D9"/>
    <w:multiLevelType w:val="hybridMultilevel"/>
    <w:tmpl w:val="BEAC43DC"/>
    <w:lvl w:ilvl="0" w:tplc="D04EE7D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8BF2B0A"/>
    <w:multiLevelType w:val="multilevel"/>
    <w:tmpl w:val="E7125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B12378"/>
    <w:multiLevelType w:val="multilevel"/>
    <w:tmpl w:val="F1865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565A23"/>
    <w:multiLevelType w:val="multilevel"/>
    <w:tmpl w:val="94B0A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A52E6C"/>
    <w:multiLevelType w:val="hybridMultilevel"/>
    <w:tmpl w:val="3BEE8FB8"/>
    <w:lvl w:ilvl="0" w:tplc="7ADE1A22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6"/>
  </w:num>
  <w:num w:numId="4">
    <w:abstractNumId w:val="17"/>
  </w:num>
  <w:num w:numId="5">
    <w:abstractNumId w:val="18"/>
  </w:num>
  <w:num w:numId="6">
    <w:abstractNumId w:val="7"/>
  </w:num>
  <w:num w:numId="7">
    <w:abstractNumId w:val="2"/>
  </w:num>
  <w:num w:numId="8">
    <w:abstractNumId w:val="10"/>
  </w:num>
  <w:num w:numId="9">
    <w:abstractNumId w:val="13"/>
  </w:num>
  <w:num w:numId="10">
    <w:abstractNumId w:val="15"/>
  </w:num>
  <w:num w:numId="11">
    <w:abstractNumId w:val="11"/>
  </w:num>
  <w:num w:numId="12">
    <w:abstractNumId w:val="14"/>
  </w:num>
  <w:num w:numId="13">
    <w:abstractNumId w:val="9"/>
  </w:num>
  <w:num w:numId="14">
    <w:abstractNumId w:val="4"/>
  </w:num>
  <w:num w:numId="15">
    <w:abstractNumId w:val="3"/>
  </w:num>
  <w:num w:numId="16">
    <w:abstractNumId w:val="5"/>
  </w:num>
  <w:num w:numId="17">
    <w:abstractNumId w:val="19"/>
  </w:num>
  <w:num w:numId="18">
    <w:abstractNumId w:val="6"/>
  </w:num>
  <w:num w:numId="19">
    <w:abstractNumId w:val="12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8D0"/>
    <w:rsid w:val="0001172C"/>
    <w:rsid w:val="00035FBC"/>
    <w:rsid w:val="000513C9"/>
    <w:rsid w:val="000837AD"/>
    <w:rsid w:val="000B125A"/>
    <w:rsid w:val="001507A5"/>
    <w:rsid w:val="001528A0"/>
    <w:rsid w:val="001A7A6D"/>
    <w:rsid w:val="001B72E8"/>
    <w:rsid w:val="001E098E"/>
    <w:rsid w:val="0022257F"/>
    <w:rsid w:val="00230DBA"/>
    <w:rsid w:val="002D474C"/>
    <w:rsid w:val="00324366"/>
    <w:rsid w:val="00347B0F"/>
    <w:rsid w:val="003A144B"/>
    <w:rsid w:val="003A1B3A"/>
    <w:rsid w:val="003B167B"/>
    <w:rsid w:val="003C4535"/>
    <w:rsid w:val="003C6249"/>
    <w:rsid w:val="003E1B88"/>
    <w:rsid w:val="00416FCE"/>
    <w:rsid w:val="0043024E"/>
    <w:rsid w:val="004763D3"/>
    <w:rsid w:val="00481567"/>
    <w:rsid w:val="004A3646"/>
    <w:rsid w:val="004B0789"/>
    <w:rsid w:val="004B12AF"/>
    <w:rsid w:val="004C091A"/>
    <w:rsid w:val="004C27EB"/>
    <w:rsid w:val="004C5297"/>
    <w:rsid w:val="004C73C5"/>
    <w:rsid w:val="004F2A01"/>
    <w:rsid w:val="004F3941"/>
    <w:rsid w:val="00563D75"/>
    <w:rsid w:val="005950C4"/>
    <w:rsid w:val="005A68F7"/>
    <w:rsid w:val="005B6C16"/>
    <w:rsid w:val="005E27B6"/>
    <w:rsid w:val="006208D0"/>
    <w:rsid w:val="006922DD"/>
    <w:rsid w:val="006C7438"/>
    <w:rsid w:val="006F619D"/>
    <w:rsid w:val="0073056E"/>
    <w:rsid w:val="007332D9"/>
    <w:rsid w:val="00734BB4"/>
    <w:rsid w:val="00740C72"/>
    <w:rsid w:val="00750ACD"/>
    <w:rsid w:val="00785A6B"/>
    <w:rsid w:val="007C1033"/>
    <w:rsid w:val="007C2118"/>
    <w:rsid w:val="007D61B3"/>
    <w:rsid w:val="007D67E7"/>
    <w:rsid w:val="007E4517"/>
    <w:rsid w:val="00810919"/>
    <w:rsid w:val="0082749E"/>
    <w:rsid w:val="00863210"/>
    <w:rsid w:val="008755C0"/>
    <w:rsid w:val="008D09FE"/>
    <w:rsid w:val="008F3C8F"/>
    <w:rsid w:val="008F5323"/>
    <w:rsid w:val="00934F3F"/>
    <w:rsid w:val="009B480C"/>
    <w:rsid w:val="009C3CA3"/>
    <w:rsid w:val="009E68F6"/>
    <w:rsid w:val="009F1742"/>
    <w:rsid w:val="009F4C94"/>
    <w:rsid w:val="00AA2EED"/>
    <w:rsid w:val="00AA4F63"/>
    <w:rsid w:val="00AB54CA"/>
    <w:rsid w:val="00AD4FBD"/>
    <w:rsid w:val="00B10B34"/>
    <w:rsid w:val="00B713DF"/>
    <w:rsid w:val="00B84053"/>
    <w:rsid w:val="00BA5740"/>
    <w:rsid w:val="00BB497E"/>
    <w:rsid w:val="00BD74FE"/>
    <w:rsid w:val="00C33083"/>
    <w:rsid w:val="00C357EB"/>
    <w:rsid w:val="00CA09B6"/>
    <w:rsid w:val="00CC10B5"/>
    <w:rsid w:val="00CC3804"/>
    <w:rsid w:val="00CD7BFA"/>
    <w:rsid w:val="00CF4F38"/>
    <w:rsid w:val="00D04663"/>
    <w:rsid w:val="00D0785F"/>
    <w:rsid w:val="00D2413C"/>
    <w:rsid w:val="00D80400"/>
    <w:rsid w:val="00D80F66"/>
    <w:rsid w:val="00D8175D"/>
    <w:rsid w:val="00D9604A"/>
    <w:rsid w:val="00DB7860"/>
    <w:rsid w:val="00DD6044"/>
    <w:rsid w:val="00DE13D4"/>
    <w:rsid w:val="00DE6018"/>
    <w:rsid w:val="00DF6932"/>
    <w:rsid w:val="00E50C4F"/>
    <w:rsid w:val="00EF5E56"/>
    <w:rsid w:val="00F100A6"/>
    <w:rsid w:val="00F50797"/>
    <w:rsid w:val="00F87F57"/>
    <w:rsid w:val="00F95A7D"/>
    <w:rsid w:val="00F9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6A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1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0C4F"/>
    <w:rPr>
      <w:rFonts w:ascii="Times New Roman" w:hAnsi="Times New Roman" w:cs="Times New Roman" w:hint="default"/>
      <w:b/>
      <w:bCs/>
    </w:rPr>
  </w:style>
  <w:style w:type="paragraph" w:customStyle="1" w:styleId="c2">
    <w:name w:val="c2"/>
    <w:basedOn w:val="a"/>
    <w:uiPriority w:val="99"/>
    <w:semiHidden/>
    <w:rsid w:val="00E5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semiHidden/>
    <w:rsid w:val="00E5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uiPriority w:val="99"/>
    <w:semiHidden/>
    <w:rsid w:val="00E5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50C4F"/>
  </w:style>
  <w:style w:type="paragraph" w:styleId="a5">
    <w:name w:val="List Paragraph"/>
    <w:basedOn w:val="a"/>
    <w:uiPriority w:val="34"/>
    <w:qFormat/>
    <w:rsid w:val="00AA2EE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F6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619D"/>
  </w:style>
  <w:style w:type="paragraph" w:styleId="a8">
    <w:name w:val="footer"/>
    <w:basedOn w:val="a"/>
    <w:link w:val="a9"/>
    <w:uiPriority w:val="99"/>
    <w:unhideWhenUsed/>
    <w:rsid w:val="006F6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619D"/>
  </w:style>
  <w:style w:type="table" w:styleId="aa">
    <w:name w:val="Table Grid"/>
    <w:basedOn w:val="a1"/>
    <w:uiPriority w:val="59"/>
    <w:rsid w:val="005E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1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0C4F"/>
    <w:rPr>
      <w:rFonts w:ascii="Times New Roman" w:hAnsi="Times New Roman" w:cs="Times New Roman" w:hint="default"/>
      <w:b/>
      <w:bCs/>
    </w:rPr>
  </w:style>
  <w:style w:type="paragraph" w:customStyle="1" w:styleId="c2">
    <w:name w:val="c2"/>
    <w:basedOn w:val="a"/>
    <w:uiPriority w:val="99"/>
    <w:semiHidden/>
    <w:rsid w:val="00E5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semiHidden/>
    <w:rsid w:val="00E5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uiPriority w:val="99"/>
    <w:semiHidden/>
    <w:rsid w:val="00E5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50C4F"/>
  </w:style>
  <w:style w:type="paragraph" w:styleId="a5">
    <w:name w:val="List Paragraph"/>
    <w:basedOn w:val="a"/>
    <w:uiPriority w:val="34"/>
    <w:qFormat/>
    <w:rsid w:val="00AA2EE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F6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619D"/>
  </w:style>
  <w:style w:type="paragraph" w:styleId="a8">
    <w:name w:val="footer"/>
    <w:basedOn w:val="a"/>
    <w:link w:val="a9"/>
    <w:uiPriority w:val="99"/>
    <w:unhideWhenUsed/>
    <w:rsid w:val="006F6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619D"/>
  </w:style>
  <w:style w:type="table" w:styleId="aa">
    <w:name w:val="Table Grid"/>
    <w:basedOn w:val="a1"/>
    <w:uiPriority w:val="59"/>
    <w:rsid w:val="005E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9784D-A8DC-484A-8533-8FCC4FA77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6259</Words>
  <Characters>35681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45</cp:revision>
  <dcterms:created xsi:type="dcterms:W3CDTF">2020-10-11T13:13:00Z</dcterms:created>
  <dcterms:modified xsi:type="dcterms:W3CDTF">2026-01-19T17:43:00Z</dcterms:modified>
</cp:coreProperties>
</file>