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7AA82" w14:textId="68BEABE1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>Тема НОД</w:t>
      </w:r>
    </w:p>
    <w:p w14:paraId="1554E89D" w14:textId="75D4D451" w:rsidR="00841E0F" w:rsidRPr="00841E0F" w:rsidRDefault="00841E0F" w:rsidP="00841E0F">
      <w:pPr>
        <w:spacing w:after="0"/>
      </w:pPr>
      <w:r w:rsidRPr="00841E0F">
        <w:t xml:space="preserve">Ознакомление со сказкой «Радость». </w:t>
      </w:r>
    </w:p>
    <w:p w14:paraId="756C8907" w14:textId="28ED2F99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 xml:space="preserve"> Возрастная группа</w:t>
      </w:r>
    </w:p>
    <w:p w14:paraId="5FD1D903" w14:textId="00E211C1" w:rsidR="00841E0F" w:rsidRPr="00841E0F" w:rsidRDefault="00841E0F" w:rsidP="00841E0F">
      <w:pPr>
        <w:spacing w:after="0"/>
      </w:pPr>
      <w:r w:rsidRPr="00841E0F">
        <w:t xml:space="preserve">Старшая группа (5–6 лет) </w:t>
      </w:r>
    </w:p>
    <w:p w14:paraId="107F3184" w14:textId="27FEF2C6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>Цель НОД</w:t>
      </w:r>
    </w:p>
    <w:p w14:paraId="7A9B5E3B" w14:textId="77777777" w:rsidR="00841E0F" w:rsidRPr="00841E0F" w:rsidRDefault="00841E0F" w:rsidP="00841E0F">
      <w:pPr>
        <w:spacing w:after="0"/>
      </w:pPr>
      <w:r w:rsidRPr="00841E0F">
        <w:t>Познакомить детей со сказкой «Радость» и через обсуждение поступков персонажей сформировать эмоциональную отзывчивость, уважение к чувствам других и умение выражать радость социально приемлемым способом (с учётом места, времени и окружающих).</w:t>
      </w:r>
    </w:p>
    <w:p w14:paraId="4855FF80" w14:textId="761CB6A7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 xml:space="preserve"> Задачи НОД</w:t>
      </w:r>
    </w:p>
    <w:p w14:paraId="2637A0A0" w14:textId="77777777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>Образовательные</w:t>
      </w:r>
    </w:p>
    <w:p w14:paraId="3F19ECC5" w14:textId="77777777" w:rsidR="00841E0F" w:rsidRPr="00841E0F" w:rsidRDefault="00841E0F" w:rsidP="00841E0F">
      <w:pPr>
        <w:numPr>
          <w:ilvl w:val="0"/>
          <w:numId w:val="1"/>
        </w:numPr>
        <w:spacing w:after="0"/>
      </w:pPr>
      <w:r w:rsidRPr="00841E0F">
        <w:t>учить детей внимательно слушать художественный текст, понимать последовательность событий;</w:t>
      </w:r>
    </w:p>
    <w:p w14:paraId="609D28D1" w14:textId="77777777" w:rsidR="00841E0F" w:rsidRPr="00841E0F" w:rsidRDefault="00841E0F" w:rsidP="00841E0F">
      <w:pPr>
        <w:numPr>
          <w:ilvl w:val="0"/>
          <w:numId w:val="1"/>
        </w:numPr>
        <w:spacing w:after="0"/>
      </w:pPr>
      <w:r w:rsidRPr="00841E0F">
        <w:t>формировать умение отвечать на вопросы по содержанию, пересказывать фрагменты близко к тексту;</w:t>
      </w:r>
    </w:p>
    <w:p w14:paraId="0833BF4F" w14:textId="77777777" w:rsidR="00841E0F" w:rsidRPr="00841E0F" w:rsidRDefault="00841E0F" w:rsidP="00841E0F">
      <w:pPr>
        <w:numPr>
          <w:ilvl w:val="0"/>
          <w:numId w:val="1"/>
        </w:numPr>
        <w:spacing w:after="0"/>
      </w:pPr>
      <w:r w:rsidRPr="00841E0F">
        <w:t>уточнять и активизировать словарь по теме эмоций: </w:t>
      </w:r>
      <w:r w:rsidRPr="00841E0F">
        <w:rPr>
          <w:b/>
          <w:bCs/>
        </w:rPr>
        <w:t>радость, испуг, плач, огорчение, мешать, уважать, чувства, громко/тихо</w:t>
      </w:r>
      <w:r w:rsidRPr="00841E0F">
        <w:t>.</w:t>
      </w:r>
    </w:p>
    <w:p w14:paraId="443EE3F5" w14:textId="77777777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>Развивающие</w:t>
      </w:r>
    </w:p>
    <w:p w14:paraId="3BBC18ED" w14:textId="77777777" w:rsidR="00841E0F" w:rsidRPr="00841E0F" w:rsidRDefault="00841E0F" w:rsidP="00841E0F">
      <w:pPr>
        <w:numPr>
          <w:ilvl w:val="0"/>
          <w:numId w:val="2"/>
        </w:numPr>
        <w:spacing w:after="0"/>
      </w:pPr>
      <w:r w:rsidRPr="00841E0F">
        <w:t>развивать эмоциональный интеллект: распознавание эмоций героев и причин их возникновения;</w:t>
      </w:r>
    </w:p>
    <w:p w14:paraId="3A151DA8" w14:textId="77777777" w:rsidR="00841E0F" w:rsidRPr="00841E0F" w:rsidRDefault="00841E0F" w:rsidP="00841E0F">
      <w:pPr>
        <w:numPr>
          <w:ilvl w:val="0"/>
          <w:numId w:val="2"/>
        </w:numPr>
        <w:spacing w:after="0"/>
      </w:pPr>
      <w:r w:rsidRPr="00841E0F">
        <w:t>развивать связную речь (развёрнутые ответы, аргументация «почему?»);</w:t>
      </w:r>
    </w:p>
    <w:p w14:paraId="571F7C8A" w14:textId="77777777" w:rsidR="00841E0F" w:rsidRPr="00841E0F" w:rsidRDefault="00841E0F" w:rsidP="00841E0F">
      <w:pPr>
        <w:numPr>
          <w:ilvl w:val="0"/>
          <w:numId w:val="2"/>
        </w:numPr>
        <w:spacing w:after="0"/>
      </w:pPr>
      <w:r w:rsidRPr="00841E0F">
        <w:t>развивать навыки саморегуляции: выбор «громкости» поведения в зависимости от ситуации.</w:t>
      </w:r>
    </w:p>
    <w:p w14:paraId="6DF9910C" w14:textId="77777777" w:rsidR="00841E0F" w:rsidRPr="00841E0F" w:rsidRDefault="00841E0F" w:rsidP="00841E0F">
      <w:pPr>
        <w:spacing w:after="0"/>
        <w:rPr>
          <w:b/>
          <w:bCs/>
        </w:rPr>
      </w:pPr>
      <w:r w:rsidRPr="00841E0F">
        <w:rPr>
          <w:b/>
          <w:bCs/>
        </w:rPr>
        <w:t>Воспитательные</w:t>
      </w:r>
    </w:p>
    <w:p w14:paraId="1A3E6E2D" w14:textId="77777777" w:rsidR="00841E0F" w:rsidRPr="00841E0F" w:rsidRDefault="00841E0F" w:rsidP="00841E0F">
      <w:pPr>
        <w:numPr>
          <w:ilvl w:val="0"/>
          <w:numId w:val="3"/>
        </w:numPr>
        <w:spacing w:after="0"/>
      </w:pPr>
      <w:r w:rsidRPr="00841E0F">
        <w:t>воспитывать эмпатию (умение сопереживать, замечать состояние другого);</w:t>
      </w:r>
    </w:p>
    <w:p w14:paraId="68156EB7" w14:textId="77777777" w:rsidR="00841E0F" w:rsidRPr="00841E0F" w:rsidRDefault="00841E0F" w:rsidP="00841E0F">
      <w:pPr>
        <w:numPr>
          <w:ilvl w:val="0"/>
          <w:numId w:val="3"/>
        </w:numPr>
        <w:spacing w:after="0"/>
      </w:pPr>
      <w:r w:rsidRPr="00841E0F">
        <w:t>формировать уважительное отношение к чувствам и потребностям окружающих (не пугать, не мешать);</w:t>
      </w:r>
    </w:p>
    <w:p w14:paraId="19454F6E" w14:textId="77777777" w:rsidR="00841E0F" w:rsidRPr="00841E0F" w:rsidRDefault="00841E0F" w:rsidP="00841E0F">
      <w:pPr>
        <w:numPr>
          <w:ilvl w:val="0"/>
          <w:numId w:val="3"/>
        </w:numPr>
        <w:spacing w:after="0"/>
      </w:pPr>
      <w:r w:rsidRPr="00841E0F">
        <w:t>закреплять нормы доброжелательного общения: попросить прощения/остановиться/выбрать другой способ проявления радости.</w:t>
      </w:r>
    </w:p>
    <w:p w14:paraId="1A0BB523" w14:textId="77777777" w:rsidR="00841E0F" w:rsidRDefault="00841E0F"/>
    <w:p w14:paraId="2164D6C7" w14:textId="77777777" w:rsidR="00841E0F" w:rsidRDefault="00841E0F"/>
    <w:p w14:paraId="1E08E84B" w14:textId="77777777" w:rsidR="00841E0F" w:rsidRDefault="00841E0F"/>
    <w:p w14:paraId="4105DFC6" w14:textId="77777777" w:rsidR="00841E0F" w:rsidRDefault="00841E0F"/>
    <w:tbl>
      <w:tblPr>
        <w:tblW w:w="1165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9"/>
        <w:gridCol w:w="4994"/>
        <w:gridCol w:w="3039"/>
        <w:gridCol w:w="2921"/>
      </w:tblGrid>
      <w:tr w:rsidR="000B69AE" w:rsidRPr="00841E0F" w14:paraId="173AED5D" w14:textId="77777777" w:rsidTr="000B69A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02F0375A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lastRenderedPageBreak/>
              <w:t>Этап, время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548834C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Действия и слова воспитателя (примерно)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085CF81C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Примерные ответы детей</w:t>
            </w:r>
          </w:p>
        </w:tc>
        <w:tc>
          <w:tcPr>
            <w:tcW w:w="0" w:type="auto"/>
            <w:shd w:val="clear" w:color="auto" w:fill="FFFFFF"/>
            <w:noWrap/>
            <w:vAlign w:val="center"/>
            <w:hideMark/>
          </w:tcPr>
          <w:p w14:paraId="2D6F05B6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Планируемый результат</w:t>
            </w:r>
          </w:p>
        </w:tc>
      </w:tr>
      <w:tr w:rsidR="000B69AE" w:rsidRPr="00841E0F" w14:paraId="2BC098C2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AB0BEE2" w14:textId="78F355BF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Организационный момент (1–2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997C37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«Ребята, садимся удобно. Приготовим “ушки слушать”, “глазки смотреть”, “сердечко чувствовать”. Мы будем слушать сказку внимательно и доброжелательно.»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E334EA7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«Да.» «Готовы.»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3A6851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организованы, настроены на совместную работу, соблюдают правила слушания.</w:t>
            </w:r>
          </w:p>
        </w:tc>
      </w:tr>
      <w:tr w:rsidR="000B69AE" w:rsidRPr="00841E0F" w14:paraId="281E9003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16B12033" w14:textId="2E887428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 xml:space="preserve"> Мотивация. Ввод в тему (2–3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42CF036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(Показывает карточку эмоции.) «Какое это чувство?» «Когда вы радуетесь?» «Бывает ли радость такой громкой, что кому-то мешает?»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B081D7C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«Радость.» «Когда играю/мне дарят подарок.» «Да, если рядом кто-то спит/устал.»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A1469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актуализируют личный опыт, понимают проблему: радость может мешать другим.</w:t>
            </w:r>
          </w:p>
        </w:tc>
      </w:tr>
      <w:tr w:rsidR="000B69AE" w:rsidRPr="00841E0F" w14:paraId="38497A88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3787858D" w14:textId="43DCE79D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Сообщение темы и цели детям (0,5–1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51B507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«Сегодня мы послушаем сказку “Радость” и узнаем, как радоваться так, чтобы не пугать и не мешать другим.»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3EB6BDA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«Хорошо.»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E8B3E0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принимают цель занятия, проявляют интерес к слушанию.</w:t>
            </w:r>
          </w:p>
        </w:tc>
      </w:tr>
      <w:tr w:rsidR="000B69AE" w:rsidRPr="00841E0F" w14:paraId="6063F080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5EE8B4B" w14:textId="0CAE5E03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Чтение сказки (4–5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5B62BEE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Читает выразительно. Пауза после «Ура!» — «Как они крикнули?» Пауза на момент плача — «Что вы думаете, почему кто-то плачет?»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643352E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«Громко!» «Наверное, испугался/проснулся.»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5F418AF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внимательно слушают, понимают основные события, эмоционально откликаются на текст.</w:t>
            </w:r>
          </w:p>
        </w:tc>
      </w:tr>
      <w:tr w:rsidR="000B69AE" w:rsidRPr="00841E0F" w14:paraId="4E09920E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50E5329" w14:textId="689F880B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Беседа по содержанию: понимание сюжета (2–3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19944F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«Кто герои сказки?» «Что нашёл бельчонок?» «Куда побежали бельчата?» «Что случилось у лисьей норы?»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FF8190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«Бельчата, мама-белка, лисёнок.» «Яблоню с яблоками.» «Побежали к яблоне.» «Разбудили лисёнка, он заплакал.»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E87CD4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передают содержание, выделяют ключевые события, отвечают полными фразами.</w:t>
            </w:r>
          </w:p>
        </w:tc>
      </w:tr>
      <w:tr w:rsidR="000B69AE" w:rsidRPr="00841E0F" w14:paraId="49893495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034F009" w14:textId="4B7C1680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Беседа: чувства героев (эмпатия) (5–6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9E9780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(Выкладывает карточки эмоций.) «Какие чувства были у бельчат сначала? Покажите карточкой.» «А что почувствовал лисёнок, когда проснулся?» «Почему он заплакал?» «Что почувствовали бельчата, когда услышали плач?» «Они хотели его обидеть?»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3CADF6C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«Радость.» (выбирают радость) «Испуг.» «Ему стало страшно из-за шума.» «Огорчились/стало жалко.» «Нет, они нечаянно.»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56973B8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распознают эмоции персонажей, объясняют причины, проявляют сочувствие, различают “нечаянно” и “специально”.</w:t>
            </w:r>
          </w:p>
        </w:tc>
      </w:tr>
      <w:tr w:rsidR="000B69AE" w:rsidRPr="00841E0F" w14:paraId="671E260F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FB310B2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 xml:space="preserve">7. Приём “Поменяйся </w:t>
            </w: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lastRenderedPageBreak/>
              <w:t>местами” (2–3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3944AF8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«Представьте: вы спите, и рядом громко кричат. Что вы почувствуете?» «А если вы 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очень рады, но видите, что другому стало неприятно/страшно — что можно сделать?»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B0CB87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«Испугаюсь.» «Будет неприятно.» «Можно 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говорить тише.» «Уйти в другое место.» «Извиниться.»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1274F8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Дети переносят ситуацию на себя, учатся понимать 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чувства другого и подбирать корректное поведение.</w:t>
            </w:r>
          </w:p>
        </w:tc>
      </w:tr>
      <w:tr w:rsidR="000B69AE" w:rsidRPr="00841E0F" w14:paraId="6C5B5AB9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AA6F0BC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lastRenderedPageBreak/>
              <w:t>8. Беседа: уважение к чувствам других (3–4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16E034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«Что сказала мама-белка? В чём её совет?» «Почему нужно выбирать место и время для громкой радости?» «Какая радость может быть “тихой”? Как это выглядит?»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347FE63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«Надо уметь радоваться.» «Чтобы не мешать другим.» «Улыбка, тихий голос, обнять, сказать добрые слова.»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B0FE89B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формулируют нравственный вывод: радость выражают так, чтобы не нарушать покой других; называют способы “тихой радости”.</w:t>
            </w:r>
          </w:p>
        </w:tc>
      </w:tr>
      <w:tr w:rsidR="000B69AE" w:rsidRPr="00841E0F" w14:paraId="07727C65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07B451F0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9. Ситуации “Как правильно?” (2–3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2BB818DD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«1) В спальне все спят, а ты рад. Что делать?» «2) На прогулке вы нашли яблоню/клад — можно ли громко радоваться?» «3) В группе идёт занятие, а тебе хочется смеяться. Как поступить?»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509EA45C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1) «Тихо, не кричать, подождать.» 2) «Да, на улице можно громче.» 3) «Сдержаться, тихо улыбнуться, потом сказать.»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125852A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предлагают социально приемлемые решения, учитывая место и время.</w:t>
            </w:r>
          </w:p>
        </w:tc>
      </w:tr>
      <w:tr w:rsidR="000B69AE" w:rsidRPr="00841E0F" w14:paraId="0FC3CD89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E1AE3E4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10. Упражнение “Как сохранить радость” (5–6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8A57A51" w14:textId="17A32890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 xml:space="preserve">«Вспомните радостный момент. Представьте радость как тёплый огонёк в ладошках — мы можем его бережно держать.» (Показывает “светофор громкости”.) «Где нужен красный (тихо)? Где жёлтый (умеренно)? Где зелёный (можно громко)?» </w:t>
            </w: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Шаг 3.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 xml:space="preserve"> «Называйте способы сохранить радость и никому не мешать — я запишу/прикреплю на плакат.» В конце: «Формула: заметь других → выбери громкость → поделись бережно.»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7F52631E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«Красный — в спальне.» «Жёлтый — в группе на занятии.» «Зелёный — на площадке.» Способы: «улыбнуться», «сказать тихо», «дай пять», «обнять, спросив», «пойти на улицу и там громко порадоваться», «сделать доброе дело».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0999A5E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Дети усваивают правило саморегуляции и называют несколько способов выражать радость бережно; создают коллективную памятку.</w:t>
            </w:r>
          </w:p>
        </w:tc>
      </w:tr>
      <w:tr w:rsidR="000B69AE" w:rsidRPr="00841E0F" w14:paraId="20E1BFCA" w14:textId="77777777" w:rsidTr="000B69AE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65B0BBE3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b/>
                <w:bCs/>
                <w:color w:val="000000"/>
                <w:kern w:val="0"/>
                <w:sz w:val="18"/>
                <w:szCs w:val="18"/>
                <w:bdr w:val="none" w:sz="0" w:space="0" w:color="auto" w:frame="1"/>
                <w:lang w:eastAsia="ru-RU"/>
                <w14:ligatures w14:val="none"/>
              </w:rPr>
              <w:t>11. Итог. Рефлексия (2–3 мин)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824D95E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>«Чему научила сказка?» «Что бельчата поняли в конце?» «Какое правило вы запомнили?» «Как вы сегодня в группе сохраните радость?»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  <w:hideMark/>
          </w:tcPr>
          <w:p w14:paraId="48B3C630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t xml:space="preserve">«Нужно думать о других.» «Не шуметь рядом со спящими.» «Выбирать место и время.» «Я буду радоваться 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тихо/улыбкой/скажу спокойно.»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29EC4" w14:textId="77777777" w:rsidR="000B69AE" w:rsidRPr="00841E0F" w:rsidRDefault="000B69AE" w:rsidP="00841E0F">
            <w:pPr>
              <w:spacing w:after="0" w:line="240" w:lineRule="auto"/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</w:pP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 xml:space="preserve">Дети формулируют вывод, демонстрируют понимание уважения к чувствам других, готовы </w:t>
            </w:r>
            <w:r w:rsidRPr="00841E0F">
              <w:rPr>
                <w:rFonts w:ascii="system-ui" w:eastAsia="Times New Roman" w:hAnsi="system-ui" w:cs="Times New Roman"/>
                <w:color w:val="000000"/>
                <w:kern w:val="0"/>
                <w:lang w:eastAsia="ru-RU"/>
                <w14:ligatures w14:val="none"/>
              </w:rPr>
              <w:lastRenderedPageBreak/>
              <w:t>применять правило в группе.</w:t>
            </w:r>
          </w:p>
        </w:tc>
      </w:tr>
    </w:tbl>
    <w:p w14:paraId="0FF56415" w14:textId="77777777" w:rsidR="00841E0F" w:rsidRDefault="00841E0F"/>
    <w:sectPr w:rsidR="00841E0F" w:rsidSect="00841E0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40792"/>
    <w:multiLevelType w:val="multilevel"/>
    <w:tmpl w:val="1E42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55382C"/>
    <w:multiLevelType w:val="multilevel"/>
    <w:tmpl w:val="5846C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5323FD6"/>
    <w:multiLevelType w:val="multilevel"/>
    <w:tmpl w:val="5076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5814242">
    <w:abstractNumId w:val="2"/>
  </w:num>
  <w:num w:numId="2" w16cid:durableId="1100875179">
    <w:abstractNumId w:val="0"/>
  </w:num>
  <w:num w:numId="3" w16cid:durableId="1736200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E0F"/>
    <w:rsid w:val="000B69AE"/>
    <w:rsid w:val="00841E0F"/>
    <w:rsid w:val="009B0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7EA6F"/>
  <w15:chartTrackingRefBased/>
  <w15:docId w15:val="{0D1B0A6C-7A2E-4036-BE9C-00737DC05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E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1E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1E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1E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1E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1E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1E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1E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1E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1E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1E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1E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1E0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1E0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1E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1E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1E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1E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1E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1E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1E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1E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1E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1E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1E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1E0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1E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1E0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41E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Булдакова</dc:creator>
  <cp:keywords/>
  <dc:description/>
  <cp:lastModifiedBy>Елена Булдакова</cp:lastModifiedBy>
  <cp:revision>1</cp:revision>
  <dcterms:created xsi:type="dcterms:W3CDTF">2026-01-27T07:25:00Z</dcterms:created>
  <dcterms:modified xsi:type="dcterms:W3CDTF">2026-01-27T07:39:00Z</dcterms:modified>
</cp:coreProperties>
</file>