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83F" w:rsidRDefault="002C683F" w:rsidP="002C68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Функциональная грамотность на уроках немецкого языка — это способность учащихся использовать знания, полученные на уроке, для решения реальных жизненных задач в немецкоязычной среде. Это не просто знание правил и слов, а умение применять язык как инструмент.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 современной педагог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ике (особенно в контексте ФГОС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выделяют несколько </w:t>
      </w:r>
      <w:bookmarkStart w:id="0" w:name="_GoBack"/>
      <w:bookmarkEnd w:id="0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ключевых компонентов функциональной грамотности применительно к иностранному языку. Рассмотрим их на примере 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немецкого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Читательская грамотность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Lesekompetenz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Ученик должен не просто перевести текст, а понять его суть, найти нужную информацию и интерпретировать её.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Типы заданий: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Поиск конкретной информации в меню ресторана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Speisekarte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расписании поездов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Fahrplan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программе телепередач.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Чтение объявлений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Kleinanzeigen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о поиске работы или аренде квартиры.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Понимание инструкций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Gebrauchsanweisung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к лекарству или бытовой технике.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Работа с графиками и диаграммами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Diagramme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) из немецких журналов (например,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Statista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Пример задания: "Ты приехал в Берлин и хочешь поехать из аэропорта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Tegel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отель на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Alexanderplatz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Говорение (Устная коммуникация)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Sprechen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Умение вести диалог в нестандартных, "жизненных" ситуациях, а не только пересказывать выученный топик.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Типы заданий: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Ситуации-кейсы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Rollenspiele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): записаться к врачу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Terminvereinbarung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вернуть бракованный товар в магазин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Reklamation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заказать пиццу по телефону.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Дискуссии на актуальные для подростков темы: "Карманные деньги: давать или зарабатывать?"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Taschengeld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"Школьная форма: за и против".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Умение переспросить, уточнить информацию, если что-то непонятно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Könnten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Sie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das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bitte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wiederholen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?).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Письменная грамотность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Schreiben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Умение написать не просто "письмо другу", а официальный или практический текст.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Типы заданий: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Заполнение формуляров (анкета в отеле, бланк в школе).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Написание электронного письма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 жалобой 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ли запросом информации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Напи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сание коротких заметок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соседу по комнате.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Ведение блога или поста в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соцсети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 событии в школе.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Медиативная компетенция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Sprachmittlung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Это навык переводчика-посредника. Ученик должен уметь передать содержание немецкого текста на русском (или наоборот) тому, кто не знает языка. Это не дословный перевод, а именно передача смысла.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Типы заданий: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Твой друг не знает 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немецкого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Прочитай ему на русском языке, что написано на этом дорожном знаке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proofErr w:type="gramEnd"/>
    </w:p>
    <w:p w:rsidR="002C683F" w:rsidRPr="002C683F" w:rsidRDefault="002C683F" w:rsidP="002C68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Перескажи по-немецки для своей немецкой подруги Анны, о чем пишут в сегодняшних российских новостях.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5. Креативное и критическое мышление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Умение работать с аутентичными (оригинальными) материалами и выражать свое мнение.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Типы заданий: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Проектная деятельность: создай туристический маршрут по своему городу для немцев (на 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немецком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Анализ социальной рекламы на 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немецком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Plakatanalyse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). К кому она обращается? Какие цвета использует?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Методы и приемы на уроке для развития функциональной грамотности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Работа с аутентичными материалами: 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Используйте реальные меню, билеты, посты из I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nstagram (Facebook, Instagram пр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инадлежат Meta, запрещена в РФ) немецких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блогеров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короткие новости с сайта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Tagesschau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упрощенном варианте.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2.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Предметно-яз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ыковое интегрированное обучение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 Например, на уроке немецкого мы изучаем не просто слова по теме "Погода", а решаем задачу по географии: "Почему в Баварии выращивают хмель, а в Шлезвиг-Гольштейне — нет? Какой там климат?".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Кейс-метод: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Ситуация: "Ты приехал по обмену в семью в Мюнхен. Ты хочешь принять душ, но сломалась ручка смесителя. Как ты объяснишь это хозяйке (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Gastmutter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), которая не говорит по-английски?"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"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Stop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and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Go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" (Чтение с остановками): Читаем объявление о сдаче квартиры. Останавливаемся после первого абзаца. Вопрос: "Подходит ли нам эта квартира по цене?". Читаем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дальш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proofErr w:type="gram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"А</w:t>
      </w:r>
      <w:proofErr w:type="spellEnd"/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есть ли лифт, если мы на 4 этаже?".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Примеры заданий по уров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ням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.</w:t>
      </w:r>
      <w:proofErr w:type="gram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Знание: Переведи слова по теме "Еда".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Понимание: Прочитай меню и скажи, что ест вегетарианец.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Применение: Закажи еду в ресторане, учитывая, что у тебя аллергия на лактозу.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Анализ: Сравни цены на продукты в супермаркете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Aldi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и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Rewe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(по рекламным буклетам). Где выгоднее купить продукты для школьного завтрака?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Синтез: Составь сбалансированное меню на день для немецкого школьника с бюджетом 10 евро.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Оценка: Поспорь с утверждением: "Немецкая кухня — это только сосиски и капуста". Приведи аргументы, используя прочитанные тексты.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Заключение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Цель учителя — уйти от вопроса "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Was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ist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das</w:t>
      </w:r>
      <w:proofErr w:type="spellEnd"/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?"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>(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Что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это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?)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вопросам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"Wozu brauchen wir das im Leben?" (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Зачем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это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нам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жизни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?)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de-DE" w:eastAsia="ru-RU"/>
        </w:rPr>
        <w:t xml:space="preserve"> "Wie können wir das anwenden?" </w:t>
      </w:r>
      <w:r w:rsidRPr="002C68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(Как мы можем это применить?). Урок немецкого языка должен стать уроком жизни в немецкоязычном контексте.</w:t>
      </w:r>
    </w:p>
    <w:p w:rsidR="001C64DA" w:rsidRPr="002C683F" w:rsidRDefault="001C64DA">
      <w:pPr>
        <w:rPr>
          <w:rFonts w:ascii="Times New Roman" w:hAnsi="Times New Roman" w:cs="Times New Roman"/>
          <w:sz w:val="28"/>
          <w:szCs w:val="28"/>
        </w:rPr>
      </w:pPr>
    </w:p>
    <w:sectPr w:rsidR="001C64DA" w:rsidRPr="002C6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2C"/>
    <w:rsid w:val="001C64DA"/>
    <w:rsid w:val="002C683F"/>
    <w:rsid w:val="0048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2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6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17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496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2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0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861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22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203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824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1618352">
                                                          <w:marLeft w:val="18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4095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59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92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37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64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6753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9503106">
                                                          <w:marLeft w:val="18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16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688</Words>
  <Characters>3923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2026-02-18T08:51:00Z</dcterms:created>
  <dcterms:modified xsi:type="dcterms:W3CDTF">2026-02-18T08:59:00Z</dcterms:modified>
</cp:coreProperties>
</file>