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 xml:space="preserve">Экологическое  воспитание  в  детском  саду  —  одна  из  важных  задач дошкольного   образования,   включённая   в   ФОП   и   ФГОС  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  и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   программы,  ведь  уже  с  детства  важно  формировать бережное отношение к экологии и окружающему миру, прививать навыки экологической  грамотности  и  ответственного  поведения,  которые  ребёнок возьмёт во взрослую жизнь.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Становление  экологической  культуры  у  дошкольников,  развитие  любви  и бережного отношения к природе начинается в детском саду.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Экологическое воспитание в ДОУ даёт детям: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Гуманное   эмоционально-положительное   отношение   к   природе, восп</w:t>
      </w:r>
      <w:r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Pr="00C400CE">
        <w:rPr>
          <w:rFonts w:ascii="Times New Roman" w:hAnsi="Times New Roman" w:cs="Times New Roman"/>
          <w:sz w:val="28"/>
          <w:szCs w:val="28"/>
        </w:rPr>
        <w:t>иятие  её  красоты,  нахождение  в  ней  источника  творческого самовыражения;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Расширение   и   систематизация   элементарных   научных   знаний   о природе,  географии,  экологии,  понимание  целостности  природы  и взаимосвязей всего живого;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Начальное  представление  о  глобальных  экологических  проблемах современности   и   путей   их   решения:   вырубка   лесов,   вымирание животных   и   растений,   загрязнение   мирового   океана,   глобальное потепление,   перенаселение,   нехватка   пресной   воды,   ухудшение экологической ситуации в городах, мусорный коллапс и прочее;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Понимание   характера   взаимоотношений   человека   с   окружающей средой и его влияния на экологическую обстановку;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Формирование   бережного   отношения   к   окружающей   среде   и природным ресурсам, понимание своей ответственности за сохранение природы;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Формирование  практических  навыков  по  уходу  за  растениями  и животными, норм правильного поведения на природе;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     Формирование  представлений  о  здоровом  образе  жизни, правильных экологических привычек.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Самым простым и доступным способом знакомить малышей с окружающей средой,   растительным   и   животным   миром   своего   региона     является наблюдение   за   живой   природой.   Экологические   наблюдения   можно проводить в «живом уголке» детского сада, а также на прогулках.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00CE">
        <w:rPr>
          <w:rFonts w:ascii="Times New Roman" w:hAnsi="Times New Roman" w:cs="Times New Roman"/>
          <w:sz w:val="28"/>
          <w:szCs w:val="28"/>
        </w:rPr>
        <w:t xml:space="preserve">Экскурсии в природные парки, лесные территории помогают детям больше узнать  о  растениях  и  экосистемах,  как  важно  сохранять  биологическое разнообразие и чистоту природной среды. Беседы с педагогом помогут детям понять, какие виды животных и растений находятся под угрозой вымирания, и какие меры могут быть предприняты для их защиты.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Со своими ребятами, я провожу экологические занятия, экскурсии в парки и сады в разное время года, изучение времён года и различных атмосферных явлений, заполнение календаря погоды, уход за комнатными растениями в живом уголке, посадка и  наблюдение  за  быстрорастущими  растениями,  установка  кормушек  и подкормка птиц зимой, наблюдение за поведением животных и насекомых.</w:t>
      </w:r>
      <w:proofErr w:type="gramEnd"/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lastRenderedPageBreak/>
        <w:t>Игровая деятельность является ведущей у детей дошкольного возраста. Через игру  дети  исследуют  окружающий  мир  и  перенимают  взрослые  шаблоны поведения, поэтому важно дать им правильные знания об окружающем мире и научить заботливому отношению к природе и животным.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Занятия на тему экологии должны соответствовать возрастным особенностям детей   и   требованиям   ФГОС.   Игры   могут   быть   дидактическими, направленными  на  развитие  познавательных  способностей,  а  могут  быть спортивными,   подвижными,   направленными   на   развитие   физических навыков, ловкости и командного духа.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Дидактические игры с карточками: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«Где растёт?». Педагог показывает детям карточки растений, деревьев, ягод, грибов,   а   малыши   отвечают,   что   это   и   где   растёт.   Учатся   отличать культурные и дикорастущие растения.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Съедобное-несъедобное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>». Дети учатся классификации съедобных растений и грибов, отсортировывая их от изображений других растений, животных, неживых предметов.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«Вершки-корешки». Карточки  культурных  и  диких  съедобных  растений, разделённые  на  две  части,  дошколята  должны  правильно  составить  и ответить на вопрос: какая часть растения используется в пищу человеком.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«Чьё семечко?». Дети учатся сопоставлять внешний вид цветка/дерева и его плода. Расширяются детский кругозор и наблюдательность.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 xml:space="preserve">«Мать   и   детёныш».   По   аналогии   с   растениями,   малыши   учатся классифицировать виды животных и их детёнышей. Параллельно они могут узнавать, где эти животные обитают, какие животные есть в России, и не угрожает ли им опасность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исчезновения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>азличные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 xml:space="preserve"> практические виды деятельности, такие как садоводство и опыты с  живой  природой,  помогают  детям  закрепить  знания,  полученные  на методических занятиях.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 xml:space="preserve"> В детском саду есть возможность, дать детям работать с почвой, сажать растения  и  ухаживать  за  ними.  Одновременно  они  узнают,  как  растения помогают поддерживать экологический баланс.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К практическим занятиям по экологическому воспитанию относятся: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MS Gothic" w:eastAsia="MS Gothic" w:hAnsi="MS Gothic" w:cs="MS Gothic" w:hint="eastAsia"/>
          <w:sz w:val="28"/>
          <w:szCs w:val="28"/>
        </w:rPr>
        <w:t>➤</w:t>
      </w:r>
      <w:r w:rsidRPr="00C400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уход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за комнатными растениями в живом уголке;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MS Gothic" w:eastAsia="MS Gothic" w:hAnsi="MS Gothic" w:cs="MS Gothic" w:hint="eastAsia"/>
          <w:sz w:val="28"/>
          <w:szCs w:val="28"/>
        </w:rPr>
        <w:t>➤</w:t>
      </w:r>
      <w:r w:rsidRPr="00C400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высаживание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семян, луковиц, деревьев на территории детского сада;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MS Gothic" w:eastAsia="MS Gothic" w:hAnsi="MS Gothic" w:cs="MS Gothic" w:hint="eastAsia"/>
          <w:sz w:val="28"/>
          <w:szCs w:val="28"/>
        </w:rPr>
        <w:t>➤</w:t>
      </w:r>
      <w:r w:rsidRPr="00C400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сбор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и составление гербариев;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MS Gothic" w:eastAsia="MS Gothic" w:hAnsi="MS Gothic" w:cs="MS Gothic" w:hint="eastAsia"/>
          <w:sz w:val="28"/>
          <w:szCs w:val="28"/>
        </w:rPr>
        <w:t>➤</w:t>
      </w:r>
      <w:r w:rsidRPr="00C400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изготовление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поделок и аппликаций из природных материалов;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MS Gothic" w:eastAsia="MS Gothic" w:hAnsi="MS Gothic" w:cs="MS Gothic" w:hint="eastAsia"/>
          <w:sz w:val="28"/>
          <w:szCs w:val="28"/>
        </w:rPr>
        <w:t>➤</w:t>
      </w:r>
      <w:r w:rsidRPr="00C400CE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опыты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  с   водой,   землёй,   растениями,   например,   проращивание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травянчиков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>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 xml:space="preserve">Хороший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эммоциональный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 xml:space="preserve"> отклик, получаем от тематических праздников: День   Земли,   День   воды,   Праздник   урожая,   День   заповедников   и национальных парков России, Международный день лесов, Международный день  птиц  и 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>.  Готовим  с  детьми    рисунки,  поделки,  и  одновременно впитываем знания о важности эколог</w:t>
      </w:r>
      <w:proofErr w:type="gramStart"/>
      <w:r w:rsidRPr="00C400CE">
        <w:rPr>
          <w:rFonts w:ascii="Times New Roman" w:hAnsi="Times New Roman" w:cs="Times New Roman"/>
          <w:sz w:val="28"/>
          <w:szCs w:val="28"/>
        </w:rPr>
        <w:t>ии и её</w:t>
      </w:r>
      <w:proofErr w:type="gramEnd"/>
      <w:r w:rsidRPr="00C400CE">
        <w:rPr>
          <w:rFonts w:ascii="Times New Roman" w:hAnsi="Times New Roman" w:cs="Times New Roman"/>
          <w:sz w:val="28"/>
          <w:szCs w:val="28"/>
        </w:rPr>
        <w:t xml:space="preserve"> составляющих.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lastRenderedPageBreak/>
        <w:t xml:space="preserve">Реализовали проект «Красная книга Амурской области», так как, в нашем регионе обитают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краснокнижные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 xml:space="preserve"> птицы, животные и находится уникальное природное явление «Озеро лотосов».  Это  полезно как с познавательной стороны, так и с экологической точки зрения. Например, День озера Байкал в России,  День  тигра  на  Дальнем  Востоке,  Международный  день  снежного барса и прочие.</w:t>
      </w:r>
    </w:p>
    <w:p w:rsidR="00C400CE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 xml:space="preserve">Ведём совместную работу с родителями. Полезные </w:t>
      </w:r>
      <w:proofErr w:type="spellStart"/>
      <w:r w:rsidRPr="00C400CE">
        <w:rPr>
          <w:rFonts w:ascii="Times New Roman" w:hAnsi="Times New Roman" w:cs="Times New Roman"/>
          <w:sz w:val="28"/>
          <w:szCs w:val="28"/>
        </w:rPr>
        <w:t>экологичные</w:t>
      </w:r>
      <w:proofErr w:type="spellEnd"/>
      <w:r w:rsidRPr="00C400CE">
        <w:rPr>
          <w:rFonts w:ascii="Times New Roman" w:hAnsi="Times New Roman" w:cs="Times New Roman"/>
          <w:sz w:val="28"/>
          <w:szCs w:val="28"/>
        </w:rPr>
        <w:t xml:space="preserve"> привычки родителей и взрослых помогают дошкольникам быстрее впитать правильное поведение  и  следовать  ему  в  дальнейшем.  Это  могут  быть:  разумная экономия  воды  и  света  дома,  осознанный  выбор  товаров  в  магазине, хождение   за   продуктами   со   своей   многоразовой   сумкой,   отказ   от одноразовой посуды и сдача отходов на вторичную переработку.</w:t>
      </w:r>
    </w:p>
    <w:p w:rsidR="00213D6F" w:rsidRPr="00C400CE" w:rsidRDefault="00C400CE" w:rsidP="00C40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0CE">
        <w:rPr>
          <w:rFonts w:ascii="Times New Roman" w:hAnsi="Times New Roman" w:cs="Times New Roman"/>
          <w:sz w:val="28"/>
          <w:szCs w:val="28"/>
        </w:rPr>
        <w:t>Проведение   экологических   мероприятий   вместе   с   родителями   и окружающим сообществом  — способствует пониманию у детей, того что охрана  окружающей  среды  —  это  задача,  которую  можно  решить  только путём совместных усилий. Эти мероприятия могут включать в себя уборку мусора на берегу родной речки или озера, сбор вторсырья, высадку деревьев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00CE">
        <w:rPr>
          <w:rFonts w:ascii="Times New Roman" w:hAnsi="Times New Roman" w:cs="Times New Roman"/>
          <w:sz w:val="28"/>
          <w:szCs w:val="28"/>
        </w:rPr>
        <w:t>во дворе и другие действия, которые помогают сохранять чистоту и порядок окружающей среды.</w:t>
      </w:r>
    </w:p>
    <w:sectPr w:rsidR="00213D6F" w:rsidRPr="00C400CE" w:rsidSect="0057393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36"/>
    <w:rsid w:val="00213D6F"/>
    <w:rsid w:val="00573937"/>
    <w:rsid w:val="00913277"/>
    <w:rsid w:val="00C400CE"/>
    <w:rsid w:val="00EB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2026-04-14T10:28:00Z</dcterms:created>
  <dcterms:modified xsi:type="dcterms:W3CDTF">2026-04-14T10:52:00Z</dcterms:modified>
</cp:coreProperties>
</file>