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E39" w:rsidRPr="00A42215" w:rsidRDefault="00343E39" w:rsidP="00A42215">
      <w:pPr>
        <w:jc w:val="center"/>
        <w:rPr>
          <w:rFonts w:ascii="Times New Roman" w:hAnsi="Times New Roman" w:cs="Times New Roman"/>
          <w:i w:val="0"/>
          <w:sz w:val="28"/>
          <w:szCs w:val="28"/>
        </w:rPr>
      </w:pPr>
      <w:r w:rsidRPr="00A42215">
        <w:rPr>
          <w:rFonts w:ascii="Times New Roman" w:hAnsi="Times New Roman" w:cs="Times New Roman"/>
          <w:i w:val="0"/>
          <w:sz w:val="28"/>
          <w:szCs w:val="28"/>
        </w:rPr>
        <w:t>Растения карлики.</w:t>
      </w:r>
    </w:p>
    <w:p w:rsidR="00343E39" w:rsidRPr="00A42215" w:rsidRDefault="00A42215" w:rsidP="00343E39">
      <w:pPr>
        <w:rPr>
          <w:rFonts w:ascii="Times New Roman" w:hAnsi="Times New Roman" w:cs="Times New Roman"/>
          <w:i w:val="0"/>
          <w:sz w:val="28"/>
          <w:szCs w:val="28"/>
        </w:rPr>
      </w:pPr>
      <w:r w:rsidRPr="00A42215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E4DDFFA" wp14:editId="5C963636">
            <wp:simplePos x="0" y="0"/>
            <wp:positionH relativeFrom="margin">
              <wp:posOffset>3535045</wp:posOffset>
            </wp:positionH>
            <wp:positionV relativeFrom="margin">
              <wp:posOffset>422910</wp:posOffset>
            </wp:positionV>
            <wp:extent cx="2527935" cy="2266950"/>
            <wp:effectExtent l="0" t="0" r="571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49" t="23077" r="37977" b="12564"/>
                    <a:stretch/>
                  </pic:blipFill>
                  <pic:spPr bwMode="auto">
                    <a:xfrm>
                      <a:off x="0" y="0"/>
                      <a:ext cx="2527935" cy="2266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62BD" w:rsidRPr="00A42215">
        <w:rPr>
          <w:rFonts w:ascii="Times New Roman" w:hAnsi="Times New Roman" w:cs="Times New Roman"/>
          <w:i w:val="0"/>
          <w:sz w:val="28"/>
          <w:szCs w:val="28"/>
        </w:rPr>
        <w:t xml:space="preserve">На фотографии мы видим совершенно необычную картину. Гриб подберезовик возвышается над березами и получает статус надберёзовика! Возможно ли это? </w:t>
      </w:r>
      <w:r w:rsidR="004713C2" w:rsidRPr="00A42215">
        <w:rPr>
          <w:rFonts w:ascii="Times New Roman" w:hAnsi="Times New Roman" w:cs="Times New Roman"/>
          <w:i w:val="0"/>
          <w:sz w:val="28"/>
          <w:szCs w:val="28"/>
        </w:rPr>
        <w:t xml:space="preserve">Оказывается, да! В суровой природной зоне, находящейся за полярным кругом, в условиях вечной мерзлоты ещё и не такое увидишь! </w:t>
      </w:r>
      <w:r w:rsidRPr="00A42215">
        <w:rPr>
          <w:rFonts w:ascii="Times New Roman" w:hAnsi="Times New Roman" w:cs="Times New Roman"/>
          <w:i w:val="0"/>
          <w:sz w:val="28"/>
          <w:szCs w:val="28"/>
        </w:rPr>
        <w:t>Обитательница этих "лесов" - береза карликовая (</w:t>
      </w:r>
      <w:proofErr w:type="spellStart"/>
      <w:r w:rsidRPr="00A42215">
        <w:rPr>
          <w:rFonts w:ascii="Times New Roman" w:hAnsi="Times New Roman" w:cs="Times New Roman"/>
          <w:i w:val="0"/>
          <w:sz w:val="28"/>
          <w:szCs w:val="28"/>
        </w:rPr>
        <w:t>Betula</w:t>
      </w:r>
      <w:proofErr w:type="spellEnd"/>
      <w:r w:rsidRPr="00A42215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proofErr w:type="gramStart"/>
      <w:r w:rsidRPr="00A42215">
        <w:rPr>
          <w:rFonts w:ascii="Times New Roman" w:hAnsi="Times New Roman" w:cs="Times New Roman"/>
          <w:i w:val="0"/>
          <w:sz w:val="28"/>
          <w:szCs w:val="28"/>
        </w:rPr>
        <w:t>n</w:t>
      </w:r>
      <w:proofErr w:type="gramEnd"/>
      <w:r w:rsidRPr="00A42215">
        <w:rPr>
          <w:rFonts w:ascii="Times New Roman" w:hAnsi="Times New Roman" w:cs="Times New Roman"/>
          <w:i w:val="0"/>
          <w:sz w:val="28"/>
          <w:szCs w:val="28"/>
        </w:rPr>
        <w:t>аnа</w:t>
      </w:r>
      <w:proofErr w:type="spellEnd"/>
      <w:r w:rsidRPr="00A42215">
        <w:rPr>
          <w:rFonts w:ascii="Times New Roman" w:hAnsi="Times New Roman" w:cs="Times New Roman"/>
          <w:i w:val="0"/>
          <w:sz w:val="28"/>
          <w:szCs w:val="28"/>
        </w:rPr>
        <w:t>) достигает высоты 20-80 сантиметров и лишь в исключительных случаях - 120.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343E39" w:rsidRPr="00A42215" w:rsidRDefault="00AB099B" w:rsidP="00343E39">
      <w:pPr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1/1.</w:t>
      </w:r>
      <w:r w:rsidR="00343E39" w:rsidRPr="00A42215">
        <w:rPr>
          <w:rFonts w:ascii="Times New Roman" w:hAnsi="Times New Roman" w:cs="Times New Roman"/>
          <w:i w:val="0"/>
          <w:sz w:val="28"/>
          <w:szCs w:val="28"/>
        </w:rPr>
        <w:t xml:space="preserve"> В какой природной зоне обитает карликовая берёза?</w:t>
      </w:r>
    </w:p>
    <w:p w:rsidR="00343E39" w:rsidRPr="00A42215" w:rsidRDefault="00343E39" w:rsidP="00343E39">
      <w:pPr>
        <w:pStyle w:val="ab"/>
        <w:numPr>
          <w:ilvl w:val="0"/>
          <w:numId w:val="1"/>
        </w:numPr>
        <w:rPr>
          <w:rFonts w:ascii="Times New Roman" w:hAnsi="Times New Roman" w:cs="Times New Roman"/>
          <w:i w:val="0"/>
          <w:sz w:val="28"/>
          <w:szCs w:val="28"/>
        </w:rPr>
      </w:pPr>
      <w:r w:rsidRPr="00A42215">
        <w:rPr>
          <w:rFonts w:ascii="Times New Roman" w:hAnsi="Times New Roman" w:cs="Times New Roman"/>
          <w:i w:val="0"/>
          <w:sz w:val="28"/>
          <w:szCs w:val="28"/>
        </w:rPr>
        <w:t>Тайга</w:t>
      </w:r>
    </w:p>
    <w:p w:rsidR="00343E39" w:rsidRPr="00A42215" w:rsidRDefault="00343E39" w:rsidP="00343E39">
      <w:pPr>
        <w:pStyle w:val="ab"/>
        <w:numPr>
          <w:ilvl w:val="0"/>
          <w:numId w:val="1"/>
        </w:numPr>
        <w:rPr>
          <w:rFonts w:ascii="Times New Roman" w:hAnsi="Times New Roman" w:cs="Times New Roman"/>
          <w:i w:val="0"/>
          <w:sz w:val="28"/>
          <w:szCs w:val="28"/>
        </w:rPr>
      </w:pPr>
      <w:r w:rsidRPr="00A42215">
        <w:rPr>
          <w:rFonts w:ascii="Times New Roman" w:hAnsi="Times New Roman" w:cs="Times New Roman"/>
          <w:i w:val="0"/>
          <w:sz w:val="28"/>
          <w:szCs w:val="28"/>
        </w:rPr>
        <w:t>Смешанные и широколиственные леса</w:t>
      </w:r>
    </w:p>
    <w:p w:rsidR="00343E39" w:rsidRPr="00A42215" w:rsidRDefault="00343E39" w:rsidP="00343E39">
      <w:pPr>
        <w:pStyle w:val="ab"/>
        <w:numPr>
          <w:ilvl w:val="0"/>
          <w:numId w:val="1"/>
        </w:numPr>
        <w:rPr>
          <w:rFonts w:ascii="Times New Roman" w:hAnsi="Times New Roman" w:cs="Times New Roman"/>
          <w:i w:val="0"/>
          <w:sz w:val="28"/>
          <w:szCs w:val="28"/>
        </w:rPr>
      </w:pPr>
      <w:r w:rsidRPr="00A42215">
        <w:rPr>
          <w:rFonts w:ascii="Times New Roman" w:hAnsi="Times New Roman" w:cs="Times New Roman"/>
          <w:i w:val="0"/>
          <w:sz w:val="28"/>
          <w:szCs w:val="28"/>
        </w:rPr>
        <w:t xml:space="preserve">Тундра </w:t>
      </w:r>
    </w:p>
    <w:p w:rsidR="00343E39" w:rsidRPr="00A42215" w:rsidRDefault="00343E39" w:rsidP="00343E39">
      <w:pPr>
        <w:pStyle w:val="ab"/>
        <w:numPr>
          <w:ilvl w:val="0"/>
          <w:numId w:val="1"/>
        </w:numPr>
        <w:rPr>
          <w:rFonts w:ascii="Times New Roman" w:hAnsi="Times New Roman" w:cs="Times New Roman"/>
          <w:i w:val="0"/>
          <w:sz w:val="28"/>
          <w:szCs w:val="28"/>
        </w:rPr>
      </w:pPr>
      <w:r w:rsidRPr="00A42215">
        <w:rPr>
          <w:rFonts w:ascii="Times New Roman" w:hAnsi="Times New Roman" w:cs="Times New Roman"/>
          <w:i w:val="0"/>
          <w:sz w:val="28"/>
          <w:szCs w:val="28"/>
        </w:rPr>
        <w:t>Степь</w:t>
      </w:r>
    </w:p>
    <w:p w:rsidR="00343E39" w:rsidRPr="00A42215" w:rsidRDefault="00AB099B" w:rsidP="00343E39">
      <w:pPr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1/</w:t>
      </w:r>
      <w:r w:rsidR="00343E39" w:rsidRPr="00A42215">
        <w:rPr>
          <w:rFonts w:ascii="Times New Roman" w:hAnsi="Times New Roman" w:cs="Times New Roman"/>
          <w:i w:val="0"/>
          <w:sz w:val="28"/>
          <w:szCs w:val="28"/>
        </w:rPr>
        <w:t xml:space="preserve">2.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Выберите 3 ответа из 5. </w:t>
      </w:r>
      <w:r w:rsidR="00343E39" w:rsidRPr="00A42215">
        <w:rPr>
          <w:rFonts w:ascii="Times New Roman" w:hAnsi="Times New Roman" w:cs="Times New Roman"/>
          <w:i w:val="0"/>
          <w:sz w:val="28"/>
          <w:szCs w:val="28"/>
        </w:rPr>
        <w:t>Какие особенности карликовой берёзы помогают ей выжить в суровых условиях?</w:t>
      </w:r>
    </w:p>
    <w:p w:rsidR="00343E39" w:rsidRPr="00A42215" w:rsidRDefault="00A42215" w:rsidP="00343E39">
      <w:pPr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1)</w:t>
      </w:r>
      <w:r w:rsidR="00343E39" w:rsidRPr="00A42215">
        <w:rPr>
          <w:rFonts w:ascii="Times New Roman" w:hAnsi="Times New Roman" w:cs="Times New Roman"/>
          <w:i w:val="0"/>
          <w:sz w:val="28"/>
          <w:szCs w:val="28"/>
        </w:rPr>
        <w:t xml:space="preserve">Ветки растут в стороны, а не вверх. </w:t>
      </w:r>
    </w:p>
    <w:p w:rsidR="00AB099B" w:rsidRDefault="00112168" w:rsidP="00343E39">
      <w:pPr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2)Листья растений содержат хлоропласты, необходимые для фотосинтеза</w:t>
      </w:r>
    </w:p>
    <w:p w:rsidR="00343E39" w:rsidRPr="00A42215" w:rsidRDefault="00AB099B" w:rsidP="00343E39">
      <w:pPr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3</w:t>
      </w:r>
      <w:r w:rsidR="00A42215">
        <w:rPr>
          <w:rFonts w:ascii="Times New Roman" w:hAnsi="Times New Roman" w:cs="Times New Roman"/>
          <w:i w:val="0"/>
          <w:sz w:val="28"/>
          <w:szCs w:val="28"/>
        </w:rPr>
        <w:t>)</w:t>
      </w:r>
      <w:r w:rsidR="00343E39" w:rsidRPr="00A42215">
        <w:rPr>
          <w:rFonts w:ascii="Times New Roman" w:hAnsi="Times New Roman" w:cs="Times New Roman"/>
          <w:i w:val="0"/>
          <w:sz w:val="28"/>
          <w:szCs w:val="28"/>
        </w:rPr>
        <w:t>Корни не глубокие, так как  слой плодородной почвы небольшой, а под ним вечная мерзлота.</w:t>
      </w:r>
    </w:p>
    <w:p w:rsidR="00343E39" w:rsidRPr="00A42215" w:rsidRDefault="00AB099B" w:rsidP="00343E39">
      <w:pPr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4</w:t>
      </w:r>
      <w:r w:rsidR="00A42215">
        <w:rPr>
          <w:rFonts w:ascii="Times New Roman" w:hAnsi="Times New Roman" w:cs="Times New Roman"/>
          <w:i w:val="0"/>
          <w:sz w:val="28"/>
          <w:szCs w:val="28"/>
        </w:rPr>
        <w:t>)</w:t>
      </w:r>
      <w:r w:rsidR="00343E39" w:rsidRPr="00A42215">
        <w:rPr>
          <w:rFonts w:ascii="Times New Roman" w:hAnsi="Times New Roman" w:cs="Times New Roman"/>
          <w:i w:val="0"/>
          <w:sz w:val="28"/>
          <w:szCs w:val="28"/>
        </w:rPr>
        <w:t>Семена созревают уже в июне, так как лето очень короткое</w:t>
      </w:r>
    </w:p>
    <w:p w:rsidR="000462BD" w:rsidRPr="00A42215" w:rsidRDefault="00AB099B" w:rsidP="00343E39">
      <w:pPr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5</w:t>
      </w:r>
      <w:r w:rsidR="00A42215">
        <w:rPr>
          <w:rFonts w:ascii="Times New Roman" w:hAnsi="Times New Roman" w:cs="Times New Roman"/>
          <w:i w:val="0"/>
          <w:sz w:val="28"/>
          <w:szCs w:val="28"/>
        </w:rPr>
        <w:t>)</w:t>
      </w:r>
      <w:r w:rsidR="000462BD" w:rsidRPr="00A42215">
        <w:rPr>
          <w:rFonts w:ascii="Times New Roman" w:hAnsi="Times New Roman" w:cs="Times New Roman"/>
          <w:i w:val="0"/>
          <w:sz w:val="28"/>
          <w:szCs w:val="28"/>
        </w:rPr>
        <w:t xml:space="preserve">Скорость роста около </w:t>
      </w:r>
      <w:r w:rsidR="00A42215">
        <w:rPr>
          <w:rFonts w:ascii="Times New Roman" w:hAnsi="Times New Roman" w:cs="Times New Roman"/>
          <w:i w:val="0"/>
          <w:sz w:val="28"/>
          <w:szCs w:val="28"/>
        </w:rPr>
        <w:t>20</w:t>
      </w:r>
      <w:r w:rsidR="000462BD" w:rsidRPr="00A42215">
        <w:rPr>
          <w:rFonts w:ascii="Times New Roman" w:hAnsi="Times New Roman" w:cs="Times New Roman"/>
          <w:i w:val="0"/>
          <w:sz w:val="28"/>
          <w:szCs w:val="28"/>
        </w:rPr>
        <w:t>–</w:t>
      </w:r>
      <w:r w:rsidR="00A42215">
        <w:rPr>
          <w:rFonts w:ascii="Times New Roman" w:hAnsi="Times New Roman" w:cs="Times New Roman"/>
          <w:i w:val="0"/>
          <w:sz w:val="28"/>
          <w:szCs w:val="28"/>
        </w:rPr>
        <w:t>120</w:t>
      </w:r>
      <w:r w:rsidR="000462BD" w:rsidRPr="00A42215">
        <w:rPr>
          <w:rFonts w:ascii="Times New Roman" w:hAnsi="Times New Roman" w:cs="Times New Roman"/>
          <w:i w:val="0"/>
          <w:sz w:val="28"/>
          <w:szCs w:val="28"/>
        </w:rPr>
        <w:t xml:space="preserve"> см в год</w:t>
      </w:r>
    </w:p>
    <w:p w:rsidR="000462BD" w:rsidRDefault="00AB099B" w:rsidP="00343E39">
      <w:pPr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1/</w:t>
      </w:r>
      <w:r w:rsidR="00A42215">
        <w:rPr>
          <w:rFonts w:ascii="Times New Roman" w:hAnsi="Times New Roman" w:cs="Times New Roman"/>
          <w:i w:val="0"/>
          <w:sz w:val="28"/>
          <w:szCs w:val="28"/>
        </w:rPr>
        <w:t>3. К</w:t>
      </w:r>
      <w:r w:rsidR="00112168">
        <w:rPr>
          <w:rFonts w:ascii="Times New Roman" w:hAnsi="Times New Roman" w:cs="Times New Roman"/>
          <w:i w:val="0"/>
          <w:sz w:val="28"/>
          <w:szCs w:val="28"/>
        </w:rPr>
        <w:t>акой тип взаимоотношений между подберёзовиком и берёзой</w:t>
      </w:r>
      <w:r w:rsidR="00A42215">
        <w:rPr>
          <w:rFonts w:ascii="Times New Roman" w:hAnsi="Times New Roman" w:cs="Times New Roman"/>
          <w:i w:val="0"/>
          <w:sz w:val="28"/>
          <w:szCs w:val="28"/>
        </w:rPr>
        <w:t>?</w:t>
      </w:r>
      <w:r w:rsidR="00112168">
        <w:rPr>
          <w:rFonts w:ascii="Times New Roman" w:hAnsi="Times New Roman" w:cs="Times New Roman"/>
          <w:i w:val="0"/>
          <w:sz w:val="28"/>
          <w:szCs w:val="28"/>
        </w:rPr>
        <w:t xml:space="preserve"> Ответ поясните. Как называется объединение гифов грибов и корней растений?</w:t>
      </w:r>
    </w:p>
    <w:p w:rsidR="00927EF4" w:rsidRDefault="00927EF4" w:rsidP="00343E39">
      <w:pPr>
        <w:rPr>
          <w:rFonts w:ascii="Times New Roman" w:hAnsi="Times New Roman" w:cs="Times New Roman"/>
          <w:i w:val="0"/>
          <w:sz w:val="28"/>
          <w:szCs w:val="28"/>
        </w:rPr>
      </w:pPr>
    </w:p>
    <w:p w:rsidR="00927EF4" w:rsidRDefault="00927EF4" w:rsidP="00343E39">
      <w:pPr>
        <w:rPr>
          <w:rFonts w:ascii="Times New Roman" w:hAnsi="Times New Roman" w:cs="Times New Roman"/>
          <w:i w:val="0"/>
          <w:sz w:val="28"/>
          <w:szCs w:val="28"/>
        </w:rPr>
      </w:pPr>
    </w:p>
    <w:p w:rsidR="00AB099B" w:rsidRDefault="00AB099B" w:rsidP="00343E39">
      <w:pPr>
        <w:rPr>
          <w:rFonts w:ascii="Times New Roman" w:hAnsi="Times New Roman" w:cs="Times New Roman"/>
          <w:i w:val="0"/>
          <w:sz w:val="28"/>
          <w:szCs w:val="28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927EF4" w:rsidRPr="00FA6D39" w:rsidTr="003C750A">
        <w:tc>
          <w:tcPr>
            <w:tcW w:w="9571" w:type="dxa"/>
            <w:gridSpan w:val="2"/>
          </w:tcPr>
          <w:p w:rsidR="00927EF4" w:rsidRPr="00FA6D39" w:rsidRDefault="00927EF4" w:rsidP="00927EF4">
            <w:pPr>
              <w:rPr>
                <w:rFonts w:ascii="Times New Roman" w:hAnsi="Times New Roman" w:cs="Times New Roman"/>
                <w:b/>
                <w:bCs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lastRenderedPageBreak/>
              <w:t xml:space="preserve">Задание № </w:t>
            </w:r>
            <w: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1</w:t>
            </w:r>
            <w:r w:rsidR="00AB099B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/1</w:t>
            </w:r>
            <w: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 xml:space="preserve"> </w:t>
            </w: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i w:val="0"/>
                <w:sz w:val="24"/>
                <w:szCs w:val="24"/>
              </w:rPr>
              <w:t>Карликовые растения»</w:t>
            </w:r>
          </w:p>
        </w:tc>
      </w:tr>
      <w:tr w:rsidR="00927EF4" w:rsidRPr="00FA6D39" w:rsidTr="003C750A">
        <w:tc>
          <w:tcPr>
            <w:tcW w:w="9571" w:type="dxa"/>
            <w:gridSpan w:val="2"/>
          </w:tcPr>
          <w:p w:rsidR="00927EF4" w:rsidRPr="00FA6D39" w:rsidRDefault="00927EF4" w:rsidP="003C750A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Характеристика задания</w:t>
            </w:r>
          </w:p>
          <w:p w:rsidR="00927EF4" w:rsidRPr="00FA6D39" w:rsidRDefault="00927EF4" w:rsidP="003C750A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Содержательная область оценки:</w:t>
            </w:r>
            <w: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 xml:space="preserve"> </w:t>
            </w:r>
            <w:r w:rsidRPr="00777A6E">
              <w:rPr>
                <w:rFonts w:ascii="Times New Roman" w:hAnsi="Times New Roman" w:cs="Times New Roman"/>
                <w:i w:val="0"/>
                <w:sz w:val="24"/>
                <w:szCs w:val="24"/>
              </w:rPr>
              <w:t>живые системы</w:t>
            </w:r>
          </w:p>
          <w:p w:rsidR="00927EF4" w:rsidRPr="00FA6D39" w:rsidRDefault="00927EF4" w:rsidP="003C750A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Компетентностная область оценки:</w:t>
            </w:r>
            <w:r w:rsidRPr="004C1B04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r w:rsidR="00AB099B" w:rsidRPr="00AB099B">
              <w:rPr>
                <w:rFonts w:ascii="Times New Roman" w:hAnsi="Times New Roman" w:cs="Times New Roman"/>
                <w:i w:val="0"/>
                <w:sz w:val="24"/>
                <w:szCs w:val="24"/>
              </w:rPr>
              <w:t>интерпретация данных и использование научных доказатель</w:t>
            </w:r>
            <w:proofErr w:type="gramStart"/>
            <w:r w:rsidR="00AB099B" w:rsidRPr="00AB099B">
              <w:rPr>
                <w:rFonts w:ascii="Times New Roman" w:hAnsi="Times New Roman" w:cs="Times New Roman"/>
                <w:i w:val="0"/>
                <w:sz w:val="24"/>
                <w:szCs w:val="24"/>
              </w:rPr>
              <w:t>ств дл</w:t>
            </w:r>
            <w:proofErr w:type="gramEnd"/>
            <w:r w:rsidR="00AB099B" w:rsidRPr="00AB099B">
              <w:rPr>
                <w:rFonts w:ascii="Times New Roman" w:hAnsi="Times New Roman" w:cs="Times New Roman"/>
                <w:i w:val="0"/>
                <w:sz w:val="24"/>
                <w:szCs w:val="24"/>
              </w:rPr>
              <w:t>я получения выводов</w:t>
            </w:r>
          </w:p>
          <w:p w:rsidR="00927EF4" w:rsidRPr="00FA6D39" w:rsidRDefault="00927EF4" w:rsidP="003C750A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Контекст:</w:t>
            </w:r>
            <w: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AB099B" w:rsidRPr="00B947D4">
              <w:rPr>
                <w:rFonts w:ascii="Times New Roman" w:hAnsi="Times New Roman" w:cs="Times New Roman"/>
                <w:i w:val="0"/>
                <w:sz w:val="24"/>
                <w:szCs w:val="24"/>
              </w:rPr>
              <w:t>глобальный</w:t>
            </w:r>
          </w:p>
          <w:p w:rsidR="00927EF4" w:rsidRPr="00FA6D39" w:rsidRDefault="00927EF4" w:rsidP="003C750A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Уровень сложности:</w:t>
            </w:r>
            <w: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 xml:space="preserve"> </w:t>
            </w:r>
            <w:r w:rsidRPr="004C1B04">
              <w:rPr>
                <w:rFonts w:ascii="Times New Roman" w:hAnsi="Times New Roman" w:cs="Times New Roman"/>
                <w:i w:val="0"/>
                <w:sz w:val="24"/>
                <w:szCs w:val="24"/>
              </w:rPr>
              <w:t>низкий</w:t>
            </w:r>
          </w:p>
          <w:p w:rsidR="00927EF4" w:rsidRPr="00FA6D39" w:rsidRDefault="00927EF4" w:rsidP="003C750A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Формат ответа:</w:t>
            </w:r>
            <w: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 xml:space="preserve"> </w:t>
            </w:r>
            <w:r w:rsidRPr="004C1B04">
              <w:rPr>
                <w:rFonts w:ascii="Times New Roman" w:hAnsi="Times New Roman" w:cs="Times New Roman"/>
                <w:i w:val="0"/>
                <w:sz w:val="24"/>
                <w:szCs w:val="24"/>
              </w:rPr>
              <w:t>выбор одного правильного ответа</w:t>
            </w:r>
          </w:p>
          <w:p w:rsidR="00927EF4" w:rsidRPr="00FA6D39" w:rsidRDefault="00927EF4" w:rsidP="003C750A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Объект оценки:</w:t>
            </w:r>
            <w:r w:rsidRPr="004C1B04">
              <w:rPr>
                <w:i w:val="0"/>
                <w:iCs w:val="0"/>
                <w:sz w:val="22"/>
                <w:szCs w:val="22"/>
              </w:rPr>
              <w:t xml:space="preserve"> </w:t>
            </w:r>
            <w:r w:rsidR="00AB099B" w:rsidRPr="00112168">
              <w:rPr>
                <w:rFonts w:ascii="Times New Roman" w:hAnsi="Times New Roman" w:cs="Times New Roman"/>
                <w:i w:val="0"/>
                <w:sz w:val="24"/>
                <w:szCs w:val="24"/>
              </w:rPr>
              <w:t>анализировать, интерпретировать данные и делать соответствующие выводы</w:t>
            </w:r>
          </w:p>
          <w:p w:rsidR="00927EF4" w:rsidRPr="00FA6D39" w:rsidRDefault="00927EF4" w:rsidP="003C750A">
            <w:pPr>
              <w:ind w:left="720"/>
              <w:contextualSpacing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</w:tr>
      <w:tr w:rsidR="00927EF4" w:rsidRPr="00FA6D39" w:rsidTr="003C750A">
        <w:tc>
          <w:tcPr>
            <w:tcW w:w="9571" w:type="dxa"/>
            <w:gridSpan w:val="2"/>
          </w:tcPr>
          <w:p w:rsidR="00927EF4" w:rsidRPr="00FA6D39" w:rsidRDefault="00927EF4" w:rsidP="003C750A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Система оценивания</w:t>
            </w:r>
          </w:p>
        </w:tc>
      </w:tr>
      <w:tr w:rsidR="00927EF4" w:rsidRPr="00FA6D39" w:rsidTr="003C750A">
        <w:tc>
          <w:tcPr>
            <w:tcW w:w="2376" w:type="dxa"/>
          </w:tcPr>
          <w:p w:rsidR="00927EF4" w:rsidRPr="00FA6D39" w:rsidRDefault="00927EF4" w:rsidP="003C750A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i w:val="0"/>
                <w:sz w:val="24"/>
                <w:szCs w:val="24"/>
              </w:rPr>
              <w:t>1 балл</w:t>
            </w:r>
          </w:p>
        </w:tc>
        <w:tc>
          <w:tcPr>
            <w:tcW w:w="7195" w:type="dxa"/>
          </w:tcPr>
          <w:p w:rsidR="00927EF4" w:rsidRPr="00FA6D39" w:rsidRDefault="00927EF4" w:rsidP="00AB099B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Выбран ответ 3 (</w:t>
            </w:r>
            <w:r w:rsidR="00AB099B">
              <w:rPr>
                <w:rFonts w:ascii="Times New Roman" w:hAnsi="Times New Roman" w:cs="Times New Roman"/>
                <w:i w:val="0"/>
                <w:sz w:val="24"/>
                <w:szCs w:val="24"/>
              </w:rPr>
              <w:t>тундра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)</w:t>
            </w:r>
          </w:p>
        </w:tc>
      </w:tr>
      <w:tr w:rsidR="00927EF4" w:rsidRPr="00FA6D39" w:rsidTr="003C750A">
        <w:tc>
          <w:tcPr>
            <w:tcW w:w="2376" w:type="dxa"/>
          </w:tcPr>
          <w:p w:rsidR="00927EF4" w:rsidRPr="00FA6D39" w:rsidRDefault="00927EF4" w:rsidP="003C750A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i w:val="0"/>
                <w:sz w:val="24"/>
                <w:szCs w:val="24"/>
              </w:rPr>
              <w:t>0 баллов</w:t>
            </w:r>
          </w:p>
        </w:tc>
        <w:tc>
          <w:tcPr>
            <w:tcW w:w="7195" w:type="dxa"/>
          </w:tcPr>
          <w:p w:rsidR="00927EF4" w:rsidRPr="00FA6D39" w:rsidRDefault="00927EF4" w:rsidP="003C750A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i w:val="0"/>
                <w:sz w:val="24"/>
                <w:szCs w:val="24"/>
              </w:rPr>
              <w:t>Другие ответы или ответ отсутствует</w:t>
            </w:r>
          </w:p>
        </w:tc>
      </w:tr>
    </w:tbl>
    <w:p w:rsidR="00927EF4" w:rsidRDefault="00927EF4" w:rsidP="00927EF4">
      <w:pPr>
        <w:spacing w:after="0"/>
        <w:ind w:left="360"/>
        <w:jc w:val="both"/>
        <w:rPr>
          <w:rFonts w:ascii="Times New Roman" w:hAnsi="Times New Roman" w:cs="Times New Roman"/>
          <w:i w:val="0"/>
          <w:sz w:val="24"/>
          <w:szCs w:val="24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927EF4" w:rsidRPr="00FA6D39" w:rsidTr="003C750A">
        <w:tc>
          <w:tcPr>
            <w:tcW w:w="9571" w:type="dxa"/>
            <w:gridSpan w:val="2"/>
          </w:tcPr>
          <w:p w:rsidR="00927EF4" w:rsidRPr="00FA6D39" w:rsidRDefault="00927EF4" w:rsidP="00927EF4">
            <w:pPr>
              <w:rPr>
                <w:rFonts w:ascii="Times New Roman" w:hAnsi="Times New Roman" w:cs="Times New Roman"/>
                <w:b/>
                <w:bCs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 xml:space="preserve">Задание № </w:t>
            </w:r>
            <w:r w:rsidR="00AB099B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1/</w:t>
            </w:r>
            <w: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 xml:space="preserve">2 </w:t>
            </w: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i w:val="0"/>
                <w:sz w:val="24"/>
                <w:szCs w:val="24"/>
              </w:rPr>
              <w:t>Карликовые растения»</w:t>
            </w:r>
          </w:p>
        </w:tc>
      </w:tr>
      <w:tr w:rsidR="00927EF4" w:rsidRPr="00FA6D39" w:rsidTr="003C750A">
        <w:tc>
          <w:tcPr>
            <w:tcW w:w="9571" w:type="dxa"/>
            <w:gridSpan w:val="2"/>
          </w:tcPr>
          <w:p w:rsidR="00927EF4" w:rsidRPr="00FA6D39" w:rsidRDefault="00927EF4" w:rsidP="003C750A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Характеристика задания</w:t>
            </w:r>
          </w:p>
          <w:p w:rsidR="00927EF4" w:rsidRPr="00FA6D39" w:rsidRDefault="00927EF4" w:rsidP="003C750A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Содержательная область оценки:</w:t>
            </w:r>
            <w: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 xml:space="preserve"> </w:t>
            </w:r>
            <w:r w:rsidRPr="00777A6E">
              <w:rPr>
                <w:rFonts w:ascii="Times New Roman" w:hAnsi="Times New Roman" w:cs="Times New Roman"/>
                <w:i w:val="0"/>
                <w:sz w:val="24"/>
                <w:szCs w:val="24"/>
              </w:rPr>
              <w:t>живые системы</w:t>
            </w:r>
          </w:p>
          <w:p w:rsidR="00927EF4" w:rsidRPr="00FA6D39" w:rsidRDefault="00927EF4" w:rsidP="003C750A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Компетентностная область оценки:</w:t>
            </w:r>
            <w:r>
              <w:t xml:space="preserve"> </w:t>
            </w:r>
            <w:r w:rsidR="00112168" w:rsidRPr="00112168">
              <w:rPr>
                <w:rFonts w:ascii="Times New Roman" w:hAnsi="Times New Roman" w:cs="Times New Roman"/>
                <w:i w:val="0"/>
                <w:sz w:val="24"/>
                <w:szCs w:val="24"/>
              </w:rPr>
              <w:t>интерпретация данных и испо</w:t>
            </w:r>
            <w:r w:rsidR="00AB099B">
              <w:rPr>
                <w:rFonts w:ascii="Times New Roman" w:hAnsi="Times New Roman" w:cs="Times New Roman"/>
                <w:i w:val="0"/>
                <w:sz w:val="24"/>
                <w:szCs w:val="24"/>
              </w:rPr>
              <w:t>льзование научных доказательств</w:t>
            </w:r>
            <w:r w:rsidR="00112168" w:rsidRPr="00112168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для получения выводов</w:t>
            </w:r>
          </w:p>
          <w:p w:rsidR="00927EF4" w:rsidRPr="00FA6D39" w:rsidRDefault="00927EF4" w:rsidP="003C750A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Контекст:</w:t>
            </w:r>
            <w: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 xml:space="preserve"> </w:t>
            </w:r>
            <w:r w:rsidRPr="004C1B04">
              <w:rPr>
                <w:rFonts w:ascii="Times New Roman" w:hAnsi="Times New Roman" w:cs="Times New Roman"/>
                <w:i w:val="0"/>
                <w:sz w:val="24"/>
                <w:szCs w:val="24"/>
              </w:rPr>
              <w:t>личный</w:t>
            </w:r>
          </w:p>
          <w:p w:rsidR="00927EF4" w:rsidRPr="00FA6D39" w:rsidRDefault="00927EF4" w:rsidP="003C750A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Уровень сложности:</w:t>
            </w:r>
            <w: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 xml:space="preserve"> </w:t>
            </w:r>
            <w:r w:rsidRPr="004C1B04">
              <w:rPr>
                <w:rFonts w:ascii="Times New Roman" w:hAnsi="Times New Roman" w:cs="Times New Roman"/>
                <w:i w:val="0"/>
                <w:sz w:val="24"/>
                <w:szCs w:val="24"/>
              </w:rPr>
              <w:t>средний</w:t>
            </w:r>
          </w:p>
          <w:p w:rsidR="00927EF4" w:rsidRPr="00FA6D39" w:rsidRDefault="00927EF4" w:rsidP="003C750A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Формат ответа:</w:t>
            </w:r>
            <w: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 xml:space="preserve"> </w:t>
            </w:r>
            <w:r w:rsidR="00112168" w:rsidRPr="00112168">
              <w:rPr>
                <w:rFonts w:ascii="Times New Roman" w:hAnsi="Times New Roman" w:cs="Times New Roman"/>
                <w:i w:val="0"/>
                <w:sz w:val="24"/>
                <w:szCs w:val="24"/>
              </w:rPr>
              <w:t>множественный выбор (выбор нескольких вариантов ответов)</w:t>
            </w:r>
          </w:p>
          <w:p w:rsidR="00927EF4" w:rsidRPr="00FA6D39" w:rsidRDefault="00927EF4" w:rsidP="003C750A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Объект оценки:</w:t>
            </w:r>
            <w:r w:rsidRPr="004C1B04">
              <w:rPr>
                <w:i w:val="0"/>
                <w:iCs w:val="0"/>
                <w:sz w:val="22"/>
                <w:szCs w:val="22"/>
              </w:rPr>
              <w:t xml:space="preserve"> </w:t>
            </w:r>
            <w:r w:rsidR="00112168" w:rsidRPr="00112168">
              <w:rPr>
                <w:rFonts w:ascii="Times New Roman" w:hAnsi="Times New Roman" w:cs="Times New Roman"/>
                <w:i w:val="0"/>
                <w:sz w:val="24"/>
                <w:szCs w:val="24"/>
              </w:rPr>
              <w:t>анализировать, интерпретировать данные и делать соответствующие выводы</w:t>
            </w:r>
          </w:p>
          <w:p w:rsidR="00927EF4" w:rsidRPr="00FA6D39" w:rsidRDefault="00927EF4" w:rsidP="003C750A">
            <w:pPr>
              <w:ind w:left="720"/>
              <w:contextualSpacing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</w:tr>
      <w:tr w:rsidR="00927EF4" w:rsidRPr="00FA6D39" w:rsidTr="003C750A">
        <w:tc>
          <w:tcPr>
            <w:tcW w:w="9571" w:type="dxa"/>
            <w:gridSpan w:val="2"/>
          </w:tcPr>
          <w:p w:rsidR="00927EF4" w:rsidRPr="00FA6D39" w:rsidRDefault="00927EF4" w:rsidP="003C750A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Система оценивания</w:t>
            </w:r>
          </w:p>
        </w:tc>
      </w:tr>
      <w:tr w:rsidR="00927EF4" w:rsidRPr="00FA6D39" w:rsidTr="003C750A">
        <w:tc>
          <w:tcPr>
            <w:tcW w:w="2376" w:type="dxa"/>
          </w:tcPr>
          <w:p w:rsidR="00927EF4" w:rsidRPr="00FA6D39" w:rsidRDefault="00927EF4" w:rsidP="003C750A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2 балла</w:t>
            </w:r>
          </w:p>
        </w:tc>
        <w:tc>
          <w:tcPr>
            <w:tcW w:w="7195" w:type="dxa"/>
          </w:tcPr>
          <w:p w:rsidR="00927EF4" w:rsidRDefault="00AB099B" w:rsidP="003C750A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Выбраны ответы 134</w:t>
            </w:r>
          </w:p>
        </w:tc>
      </w:tr>
      <w:tr w:rsidR="00927EF4" w:rsidRPr="00FA6D39" w:rsidTr="003C750A">
        <w:tc>
          <w:tcPr>
            <w:tcW w:w="2376" w:type="dxa"/>
          </w:tcPr>
          <w:p w:rsidR="00927EF4" w:rsidRPr="00FA6D39" w:rsidRDefault="00927EF4" w:rsidP="003C750A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i w:val="0"/>
                <w:sz w:val="24"/>
                <w:szCs w:val="24"/>
              </w:rPr>
              <w:t>1 балл</w:t>
            </w:r>
          </w:p>
        </w:tc>
        <w:tc>
          <w:tcPr>
            <w:tcW w:w="7195" w:type="dxa"/>
          </w:tcPr>
          <w:p w:rsidR="00927EF4" w:rsidRPr="00FA6D39" w:rsidRDefault="00927EF4" w:rsidP="00AB099B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Сделана 1 ошибка </w:t>
            </w:r>
          </w:p>
        </w:tc>
      </w:tr>
      <w:tr w:rsidR="00927EF4" w:rsidRPr="00FA6D39" w:rsidTr="003C750A">
        <w:tc>
          <w:tcPr>
            <w:tcW w:w="2376" w:type="dxa"/>
          </w:tcPr>
          <w:p w:rsidR="00927EF4" w:rsidRPr="00FA6D39" w:rsidRDefault="00927EF4" w:rsidP="003C750A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i w:val="0"/>
                <w:sz w:val="24"/>
                <w:szCs w:val="24"/>
              </w:rPr>
              <w:t>0 баллов</w:t>
            </w:r>
          </w:p>
        </w:tc>
        <w:tc>
          <w:tcPr>
            <w:tcW w:w="7195" w:type="dxa"/>
          </w:tcPr>
          <w:p w:rsidR="00927EF4" w:rsidRPr="00FA6D39" w:rsidRDefault="00927EF4" w:rsidP="00AB099B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Сделано более 1 ошибки </w:t>
            </w:r>
            <w:r w:rsidRPr="00FA6D39">
              <w:rPr>
                <w:rFonts w:ascii="Times New Roman" w:hAnsi="Times New Roman" w:cs="Times New Roman"/>
                <w:i w:val="0"/>
                <w:sz w:val="24"/>
                <w:szCs w:val="24"/>
              </w:rPr>
              <w:t>или ответ отсутствует</w:t>
            </w:r>
          </w:p>
        </w:tc>
      </w:tr>
    </w:tbl>
    <w:p w:rsidR="00927EF4" w:rsidRDefault="00927EF4" w:rsidP="00927EF4">
      <w:pPr>
        <w:spacing w:after="0"/>
        <w:ind w:left="360"/>
        <w:jc w:val="both"/>
        <w:rPr>
          <w:rFonts w:ascii="Times New Roman" w:hAnsi="Times New Roman" w:cs="Times New Roman"/>
          <w:i w:val="0"/>
          <w:sz w:val="24"/>
          <w:szCs w:val="24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927EF4" w:rsidRPr="00FA6D39" w:rsidTr="003C750A">
        <w:tc>
          <w:tcPr>
            <w:tcW w:w="9571" w:type="dxa"/>
            <w:gridSpan w:val="2"/>
          </w:tcPr>
          <w:p w:rsidR="00927EF4" w:rsidRPr="00FA6D39" w:rsidRDefault="00927EF4" w:rsidP="00927EF4">
            <w:pPr>
              <w:rPr>
                <w:rFonts w:ascii="Times New Roman" w:hAnsi="Times New Roman" w:cs="Times New Roman"/>
                <w:b/>
                <w:bCs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 xml:space="preserve">Задание № </w:t>
            </w:r>
            <w:r w:rsidR="00AB099B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1/</w:t>
            </w:r>
            <w: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 xml:space="preserve">3 </w:t>
            </w: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i w:val="0"/>
                <w:sz w:val="24"/>
                <w:szCs w:val="24"/>
              </w:rPr>
              <w:t>Карликовые растения»</w:t>
            </w:r>
          </w:p>
        </w:tc>
      </w:tr>
      <w:tr w:rsidR="00927EF4" w:rsidRPr="00FA6D39" w:rsidTr="003C750A">
        <w:tc>
          <w:tcPr>
            <w:tcW w:w="9571" w:type="dxa"/>
            <w:gridSpan w:val="2"/>
          </w:tcPr>
          <w:p w:rsidR="00927EF4" w:rsidRPr="00FA6D39" w:rsidRDefault="00927EF4" w:rsidP="003C750A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Характеристика задания</w:t>
            </w:r>
          </w:p>
          <w:p w:rsidR="00927EF4" w:rsidRPr="00FA6D39" w:rsidRDefault="00927EF4" w:rsidP="003C750A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Содержательная область оценки:</w:t>
            </w:r>
            <w: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 xml:space="preserve"> </w:t>
            </w:r>
            <w:r w:rsidRPr="00777A6E">
              <w:rPr>
                <w:rFonts w:ascii="Times New Roman" w:hAnsi="Times New Roman" w:cs="Times New Roman"/>
                <w:i w:val="0"/>
                <w:sz w:val="24"/>
                <w:szCs w:val="24"/>
              </w:rPr>
              <w:t>живые системы</w:t>
            </w:r>
          </w:p>
          <w:p w:rsidR="00927EF4" w:rsidRPr="00FA6D39" w:rsidRDefault="00927EF4" w:rsidP="003C750A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Компетентностная область оценки:</w:t>
            </w:r>
            <w:r w:rsidRPr="004C1B04">
              <w:rPr>
                <w:i w:val="0"/>
                <w:iCs w:val="0"/>
                <w:sz w:val="22"/>
                <w:szCs w:val="22"/>
              </w:rPr>
              <w:t xml:space="preserve"> </w:t>
            </w:r>
            <w:r w:rsidR="00112168" w:rsidRPr="00112168">
              <w:rPr>
                <w:rFonts w:ascii="Times New Roman" w:hAnsi="Times New Roman" w:cs="Times New Roman"/>
                <w:i w:val="0"/>
                <w:sz w:val="24"/>
                <w:szCs w:val="24"/>
              </w:rPr>
              <w:t>научное объяснение явлений</w:t>
            </w:r>
          </w:p>
          <w:p w:rsidR="00927EF4" w:rsidRPr="00FA6D39" w:rsidRDefault="00927EF4" w:rsidP="003C750A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Контекст:</w:t>
            </w:r>
            <w: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 xml:space="preserve"> </w:t>
            </w:r>
            <w:r w:rsidRPr="004C1B04">
              <w:rPr>
                <w:rFonts w:ascii="Times New Roman" w:hAnsi="Times New Roman" w:cs="Times New Roman"/>
                <w:i w:val="0"/>
                <w:sz w:val="24"/>
                <w:szCs w:val="24"/>
              </w:rPr>
              <w:t>личный</w:t>
            </w:r>
          </w:p>
          <w:p w:rsidR="00927EF4" w:rsidRPr="00FA6D39" w:rsidRDefault="00927EF4" w:rsidP="003C750A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Уровень сложности:</w:t>
            </w:r>
            <w:r w:rsidRPr="00777A6E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высокий</w:t>
            </w:r>
          </w:p>
          <w:p w:rsidR="00927EF4" w:rsidRPr="00FA6D39" w:rsidRDefault="00927EF4" w:rsidP="003C750A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Формат ответа:</w:t>
            </w:r>
            <w: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 xml:space="preserve"> </w:t>
            </w:r>
            <w:r w:rsidRPr="00777A6E">
              <w:rPr>
                <w:rFonts w:ascii="Times New Roman" w:hAnsi="Times New Roman" w:cs="Times New Roman"/>
                <w:i w:val="0"/>
                <w:sz w:val="24"/>
                <w:szCs w:val="24"/>
              </w:rPr>
              <w:t>развернутый ответ (в виде текста, рисунка, схемы)</w:t>
            </w:r>
          </w:p>
          <w:p w:rsidR="00927EF4" w:rsidRPr="00FA6D39" w:rsidRDefault="00927EF4" w:rsidP="003C750A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Объект оценки:</w:t>
            </w:r>
            <w:r w:rsidRPr="004C1B04">
              <w:rPr>
                <w:i w:val="0"/>
                <w:iCs w:val="0"/>
                <w:sz w:val="22"/>
                <w:szCs w:val="22"/>
              </w:rPr>
              <w:t xml:space="preserve"> </w:t>
            </w:r>
            <w:r w:rsidR="00112168" w:rsidRPr="00112168">
              <w:rPr>
                <w:rFonts w:ascii="Times New Roman" w:hAnsi="Times New Roman" w:cs="Times New Roman"/>
                <w:i w:val="0"/>
                <w:sz w:val="24"/>
                <w:szCs w:val="24"/>
              </w:rPr>
              <w:t>вспомнить и применить соответствующие естественнонаучные знания и для объяснения явления</w:t>
            </w:r>
          </w:p>
          <w:p w:rsidR="00927EF4" w:rsidRPr="00FA6D39" w:rsidRDefault="00927EF4" w:rsidP="003C750A">
            <w:pPr>
              <w:ind w:left="720"/>
              <w:contextualSpacing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</w:tr>
      <w:tr w:rsidR="00927EF4" w:rsidRPr="00FA6D39" w:rsidTr="003C750A">
        <w:tc>
          <w:tcPr>
            <w:tcW w:w="9571" w:type="dxa"/>
            <w:gridSpan w:val="2"/>
          </w:tcPr>
          <w:p w:rsidR="00927EF4" w:rsidRPr="00FA6D39" w:rsidRDefault="00927EF4" w:rsidP="003C750A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Система оценивания</w:t>
            </w:r>
          </w:p>
        </w:tc>
      </w:tr>
      <w:tr w:rsidR="00927EF4" w:rsidRPr="00FA6D39" w:rsidTr="003C750A">
        <w:tc>
          <w:tcPr>
            <w:tcW w:w="2376" w:type="dxa"/>
          </w:tcPr>
          <w:p w:rsidR="00927EF4" w:rsidRPr="00FA6D39" w:rsidRDefault="00927EF4" w:rsidP="003C750A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3 балла</w:t>
            </w:r>
          </w:p>
        </w:tc>
        <w:tc>
          <w:tcPr>
            <w:tcW w:w="7195" w:type="dxa"/>
          </w:tcPr>
          <w:p w:rsidR="00927EF4" w:rsidRDefault="00927EF4" w:rsidP="003C750A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Указан </w:t>
            </w:r>
            <w:r w:rsidR="00112168">
              <w:rPr>
                <w:rFonts w:ascii="Times New Roman" w:hAnsi="Times New Roman" w:cs="Times New Roman"/>
                <w:i w:val="0"/>
                <w:sz w:val="24"/>
                <w:szCs w:val="24"/>
              </w:rPr>
              <w:t>тип взаимоотношений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– </w:t>
            </w:r>
            <w:r w:rsidR="00112168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симбиоз. </w:t>
            </w:r>
          </w:p>
          <w:p w:rsidR="00927EF4" w:rsidRDefault="00112168" w:rsidP="003C750A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Дано пояснение,  что это взаимовыгодные отношения. Подберёзовик снабжает берёзу водой и минеральными веществами, берёза даёт грибу органические вещества.</w:t>
            </w:r>
          </w:p>
          <w:p w:rsidR="00112168" w:rsidRDefault="00112168" w:rsidP="003C750A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Образуется микориза (грибокорень).</w:t>
            </w:r>
          </w:p>
        </w:tc>
      </w:tr>
      <w:tr w:rsidR="00927EF4" w:rsidRPr="00FA6D39" w:rsidTr="003C750A">
        <w:tc>
          <w:tcPr>
            <w:tcW w:w="2376" w:type="dxa"/>
          </w:tcPr>
          <w:p w:rsidR="00927EF4" w:rsidRPr="00FA6D39" w:rsidRDefault="00927EF4" w:rsidP="003C750A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2 балла</w:t>
            </w:r>
          </w:p>
        </w:tc>
        <w:tc>
          <w:tcPr>
            <w:tcW w:w="7195" w:type="dxa"/>
          </w:tcPr>
          <w:p w:rsidR="00927EF4" w:rsidRDefault="00927EF4" w:rsidP="003C750A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указаны 2 элемента ответа</w:t>
            </w:r>
          </w:p>
        </w:tc>
      </w:tr>
      <w:tr w:rsidR="00927EF4" w:rsidRPr="00FA6D39" w:rsidTr="003C750A">
        <w:tc>
          <w:tcPr>
            <w:tcW w:w="2376" w:type="dxa"/>
          </w:tcPr>
          <w:p w:rsidR="00927EF4" w:rsidRPr="00FA6D39" w:rsidRDefault="00927EF4" w:rsidP="003C750A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i w:val="0"/>
                <w:sz w:val="24"/>
                <w:szCs w:val="24"/>
              </w:rPr>
              <w:t>1 балл</w:t>
            </w:r>
          </w:p>
        </w:tc>
        <w:tc>
          <w:tcPr>
            <w:tcW w:w="7195" w:type="dxa"/>
          </w:tcPr>
          <w:p w:rsidR="00927EF4" w:rsidRPr="00FA6D39" w:rsidRDefault="00927EF4" w:rsidP="003C750A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указан 1 элемент ответа</w:t>
            </w:r>
          </w:p>
        </w:tc>
      </w:tr>
      <w:tr w:rsidR="00927EF4" w:rsidRPr="00FA6D39" w:rsidTr="003C750A">
        <w:tc>
          <w:tcPr>
            <w:tcW w:w="2376" w:type="dxa"/>
          </w:tcPr>
          <w:p w:rsidR="00927EF4" w:rsidRPr="00FA6D39" w:rsidRDefault="00927EF4" w:rsidP="003C750A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i w:val="0"/>
                <w:sz w:val="24"/>
                <w:szCs w:val="24"/>
              </w:rPr>
              <w:t>0 баллов</w:t>
            </w:r>
          </w:p>
        </w:tc>
        <w:tc>
          <w:tcPr>
            <w:tcW w:w="7195" w:type="dxa"/>
          </w:tcPr>
          <w:p w:rsidR="00927EF4" w:rsidRPr="00FA6D39" w:rsidRDefault="00927EF4" w:rsidP="003C750A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FA6D39">
              <w:rPr>
                <w:rFonts w:ascii="Times New Roman" w:hAnsi="Times New Roman" w:cs="Times New Roman"/>
                <w:i w:val="0"/>
                <w:sz w:val="24"/>
                <w:szCs w:val="24"/>
              </w:rPr>
              <w:t>Другие ответы или ответ отсутствует</w:t>
            </w:r>
          </w:p>
        </w:tc>
      </w:tr>
    </w:tbl>
    <w:p w:rsidR="00927EF4" w:rsidRPr="00A42215" w:rsidRDefault="00927EF4" w:rsidP="00343E39">
      <w:pPr>
        <w:rPr>
          <w:rFonts w:ascii="Times New Roman" w:hAnsi="Times New Roman" w:cs="Times New Roman"/>
          <w:i w:val="0"/>
          <w:sz w:val="28"/>
          <w:szCs w:val="28"/>
        </w:rPr>
      </w:pPr>
    </w:p>
    <w:sectPr w:rsidR="00927EF4" w:rsidRPr="00A42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F7F6D"/>
    <w:multiLevelType w:val="hybridMultilevel"/>
    <w:tmpl w:val="9C3C49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FA3C7A"/>
    <w:multiLevelType w:val="hybridMultilevel"/>
    <w:tmpl w:val="AB820B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332"/>
    <w:rsid w:val="000462BD"/>
    <w:rsid w:val="00112168"/>
    <w:rsid w:val="001B2B02"/>
    <w:rsid w:val="002354A4"/>
    <w:rsid w:val="00343E39"/>
    <w:rsid w:val="004713C2"/>
    <w:rsid w:val="00583332"/>
    <w:rsid w:val="00597BB0"/>
    <w:rsid w:val="00925BC6"/>
    <w:rsid w:val="00927EF4"/>
    <w:rsid w:val="00A42215"/>
    <w:rsid w:val="00AB099B"/>
    <w:rsid w:val="00B94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B02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1B2B02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2B02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2B02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2B02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B2B02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B2B02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B2B02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B2B02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B2B02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2B02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1B2B0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1B2B0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1B2B0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B2B0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B2B0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1B2B0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1B2B0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1B2B02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B2B02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B2B02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1B2B0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1B2B02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B2B02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1B2B02"/>
    <w:rPr>
      <w:b/>
      <w:bCs/>
      <w:spacing w:val="0"/>
    </w:rPr>
  </w:style>
  <w:style w:type="character" w:styleId="a9">
    <w:name w:val="Emphasis"/>
    <w:uiPriority w:val="20"/>
    <w:qFormat/>
    <w:rsid w:val="001B2B02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1B2B0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1B2B0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B2B02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1B2B02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1B2B02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1B2B02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1B2B0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1B2B0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1B2B02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1B2B02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1B2B02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1B2B02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343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343E39"/>
    <w:rPr>
      <w:rFonts w:ascii="Tahoma" w:hAnsi="Tahoma" w:cs="Tahoma"/>
      <w:i/>
      <w:iCs/>
      <w:sz w:val="16"/>
      <w:szCs w:val="16"/>
    </w:rPr>
  </w:style>
  <w:style w:type="table" w:styleId="af6">
    <w:name w:val="Table Grid"/>
    <w:basedOn w:val="a1"/>
    <w:uiPriority w:val="59"/>
    <w:rsid w:val="00927E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B02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1B2B02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2B02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2B02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2B02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B2B02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B2B02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B2B02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B2B02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B2B02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2B02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1B2B0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1B2B0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1B2B0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B2B0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B2B0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1B2B0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1B2B0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1B2B02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B2B02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B2B02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1B2B0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1B2B02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B2B02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1B2B02"/>
    <w:rPr>
      <w:b/>
      <w:bCs/>
      <w:spacing w:val="0"/>
    </w:rPr>
  </w:style>
  <w:style w:type="character" w:styleId="a9">
    <w:name w:val="Emphasis"/>
    <w:uiPriority w:val="20"/>
    <w:qFormat/>
    <w:rsid w:val="001B2B02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1B2B0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1B2B0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B2B02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1B2B02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1B2B02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1B2B02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1B2B0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1B2B0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1B2B02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1B2B02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1B2B02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1B2B02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343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343E39"/>
    <w:rPr>
      <w:rFonts w:ascii="Tahoma" w:hAnsi="Tahoma" w:cs="Tahoma"/>
      <w:i/>
      <w:iCs/>
      <w:sz w:val="16"/>
      <w:szCs w:val="16"/>
    </w:rPr>
  </w:style>
  <w:style w:type="table" w:styleId="af6">
    <w:name w:val="Table Grid"/>
    <w:basedOn w:val="a1"/>
    <w:uiPriority w:val="59"/>
    <w:rsid w:val="00927E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3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папа</dc:creator>
  <cp:keywords/>
  <dc:description/>
  <cp:lastModifiedBy>папа</cp:lastModifiedBy>
  <cp:revision>5</cp:revision>
  <dcterms:created xsi:type="dcterms:W3CDTF">2023-03-25T23:23:00Z</dcterms:created>
  <dcterms:modified xsi:type="dcterms:W3CDTF">2023-04-21T22:54:00Z</dcterms:modified>
</cp:coreProperties>
</file>