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192" w:rsidRPr="009D0B91" w:rsidRDefault="00855AC5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9D0B91">
        <w:rPr>
          <w:rFonts w:ascii="Times New Roman" w:eastAsia="Calibri" w:hAnsi="Times New Roman" w:cs="Times New Roman"/>
          <w:sz w:val="40"/>
          <w:szCs w:val="40"/>
          <w:lang w:eastAsia="en-US"/>
        </w:rPr>
        <w:t>Педагогический опыт</w:t>
      </w:r>
    </w:p>
    <w:p w:rsidR="008D2192" w:rsidRPr="009D0B91" w:rsidRDefault="008D2192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8D2192" w:rsidRPr="009D0B91" w:rsidRDefault="001E0EE0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9D0B91">
        <w:rPr>
          <w:rFonts w:ascii="Times New Roman" w:eastAsia="Calibri" w:hAnsi="Times New Roman" w:cs="Times New Roman"/>
          <w:sz w:val="40"/>
          <w:szCs w:val="40"/>
          <w:lang w:eastAsia="en-US"/>
        </w:rPr>
        <w:t>ТЕМА:</w:t>
      </w:r>
    </w:p>
    <w:p w:rsidR="009D0B91" w:rsidRPr="009D0B91" w:rsidRDefault="009D0B91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9D0B91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«Развитие познавательных процессов </w:t>
      </w:r>
    </w:p>
    <w:p w:rsidR="008D2192" w:rsidRPr="009D0B91" w:rsidRDefault="009D0B91">
      <w:pPr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9D0B91">
        <w:rPr>
          <w:rFonts w:ascii="Times New Roman" w:eastAsia="Calibri" w:hAnsi="Times New Roman" w:cs="Times New Roman"/>
          <w:sz w:val="40"/>
          <w:szCs w:val="40"/>
          <w:lang w:eastAsia="en-US"/>
        </w:rPr>
        <w:t>у детей с ОВЗ в условиях ФГОС</w:t>
      </w:r>
      <w:r w:rsidR="001E0EE0" w:rsidRPr="009D0B91">
        <w:rPr>
          <w:rFonts w:ascii="Times New Roman" w:eastAsia="Calibri" w:hAnsi="Times New Roman" w:cs="Times New Roman"/>
          <w:sz w:val="40"/>
          <w:szCs w:val="40"/>
          <w:lang w:eastAsia="en-US"/>
        </w:rPr>
        <w:t>»</w:t>
      </w:r>
    </w:p>
    <w:p w:rsidR="00855AC5" w:rsidRPr="009D0B91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AC5" w:rsidRPr="009D0B91" w:rsidRDefault="00855AC5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AC5" w:rsidRPr="009D0B91" w:rsidRDefault="009D0B91" w:rsidP="00855A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55AC5" w:rsidRPr="009D0B91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55AC5" w:rsidRPr="009D0B91">
        <w:rPr>
          <w:rFonts w:ascii="Times New Roman" w:hAnsi="Times New Roman" w:cs="Times New Roman"/>
          <w:sz w:val="24"/>
          <w:szCs w:val="24"/>
        </w:rPr>
        <w:t xml:space="preserve">Разработала: </w:t>
      </w:r>
      <w:r w:rsidRPr="009D0B91">
        <w:rPr>
          <w:rFonts w:ascii="Times New Roman" w:hAnsi="Times New Roman" w:cs="Times New Roman"/>
          <w:sz w:val="24"/>
          <w:szCs w:val="24"/>
        </w:rPr>
        <w:t xml:space="preserve">Кашина Е.С., </w:t>
      </w:r>
      <w:r w:rsidR="00855AC5" w:rsidRPr="009D0B91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855AC5" w:rsidRPr="009D0B91" w:rsidRDefault="009D0B91" w:rsidP="009D0B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ГБДОУ «Детский сад №142 г.о. Мариуполь» ДНР</w:t>
      </w:r>
    </w:p>
    <w:p w:rsidR="00855AC5" w:rsidRPr="009D0B91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0B91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D0B91">
        <w:rPr>
          <w:rFonts w:ascii="Times New Roman" w:hAnsi="Times New Roman" w:cs="Times New Roman"/>
          <w:sz w:val="24"/>
          <w:szCs w:val="24"/>
        </w:rPr>
        <w:t xml:space="preserve">                           г. Мариуполь,</w:t>
      </w:r>
      <w:r w:rsidRPr="009D0B91">
        <w:rPr>
          <w:rFonts w:ascii="Times New Roman" w:hAnsi="Times New Roman" w:cs="Times New Roman"/>
          <w:sz w:val="24"/>
          <w:szCs w:val="24"/>
        </w:rPr>
        <w:t xml:space="preserve"> Д</w:t>
      </w:r>
      <w:r w:rsidR="009D0B91">
        <w:rPr>
          <w:rFonts w:ascii="Times New Roman" w:hAnsi="Times New Roman" w:cs="Times New Roman"/>
          <w:sz w:val="24"/>
          <w:szCs w:val="24"/>
        </w:rPr>
        <w:t xml:space="preserve">онецкая </w:t>
      </w:r>
      <w:r w:rsidRPr="009D0B91">
        <w:rPr>
          <w:rFonts w:ascii="Times New Roman" w:hAnsi="Times New Roman" w:cs="Times New Roman"/>
          <w:sz w:val="24"/>
          <w:szCs w:val="24"/>
        </w:rPr>
        <w:t>Н</w:t>
      </w:r>
      <w:r w:rsidR="009D0B91">
        <w:rPr>
          <w:rFonts w:ascii="Times New Roman" w:hAnsi="Times New Roman" w:cs="Times New Roman"/>
          <w:sz w:val="24"/>
          <w:szCs w:val="24"/>
        </w:rPr>
        <w:t xml:space="preserve">ародная </w:t>
      </w:r>
      <w:r w:rsidRPr="009D0B91">
        <w:rPr>
          <w:rFonts w:ascii="Times New Roman" w:hAnsi="Times New Roman" w:cs="Times New Roman"/>
          <w:sz w:val="24"/>
          <w:szCs w:val="24"/>
        </w:rPr>
        <w:t>Р</w:t>
      </w:r>
      <w:r w:rsidR="009D0B91">
        <w:rPr>
          <w:rFonts w:ascii="Times New Roman" w:hAnsi="Times New Roman" w:cs="Times New Roman"/>
          <w:sz w:val="24"/>
          <w:szCs w:val="24"/>
        </w:rPr>
        <w:t>еспублика</w:t>
      </w:r>
      <w:r w:rsidRPr="009D0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AC5" w:rsidRDefault="00855AC5" w:rsidP="00855A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A315DA" w:rsidRDefault="00A315DA" w:rsidP="00A315DA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  <w:sectPr w:rsidR="008D2192" w:rsidRPr="00A315DA" w:rsidSect="00855AC5">
          <w:pgSz w:w="11906" w:h="16838"/>
          <w:pgMar w:top="993" w:right="566" w:bottom="567" w:left="1276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      </w:t>
      </w:r>
    </w:p>
    <w:p w:rsidR="008D2192" w:rsidRDefault="008D2192" w:rsidP="009D0B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 w:rsidP="00FF33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Default="008D2192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D2192" w:rsidRPr="00E96D18" w:rsidRDefault="00E96D18" w:rsidP="00E9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96D1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То, что ребёнок может сделать сегодня в сотрудничестве, завтра он сможет сделать самостоятельно»</w:t>
      </w:r>
      <w:r w:rsidR="00855AC5" w:rsidRPr="00E96D18">
        <w:rPr>
          <w:rFonts w:ascii="Times New Roman" w:eastAsia="Times New Roman" w:hAnsi="Times New Roman" w:cs="Times New Roman"/>
          <w:color w:val="111111"/>
          <w:sz w:val="24"/>
          <w:szCs w:val="24"/>
        </w:rPr>
        <w:t>»</w:t>
      </w:r>
    </w:p>
    <w:p w:rsidR="008D2192" w:rsidRPr="00E96D18" w:rsidRDefault="00E96D18" w:rsidP="00E96D18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sectPr w:rsidR="008D2192" w:rsidRPr="00E96D18">
          <w:type w:val="continuous"/>
          <w:pgSz w:w="11906" w:h="16838"/>
          <w:pgMar w:top="568" w:right="566" w:bottom="567" w:left="1276" w:header="0" w:footer="0" w:gutter="0"/>
          <w:cols w:num="2" w:space="708"/>
          <w:formProt w:val="0"/>
          <w:docGrid w:linePitch="360" w:charSpace="4096"/>
        </w:sectPr>
      </w:pPr>
      <w:r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                                 Л.С. Выготский</w:t>
      </w:r>
    </w:p>
    <w:p w:rsidR="008D2192" w:rsidRPr="00E96D18" w:rsidRDefault="00A315DA" w:rsidP="00E96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u w:val="single"/>
        </w:rPr>
      </w:pPr>
      <w:r w:rsidRPr="00E96D1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1E0EE0" w:rsidRPr="00E96D18">
        <w:rPr>
          <w:rFonts w:ascii="Times New Roman" w:eastAsia="Calibri" w:hAnsi="Times New Roman" w:cs="Times New Roman"/>
          <w:i/>
          <w:sz w:val="24"/>
          <w:szCs w:val="24"/>
          <w:u w:val="single"/>
          <w:lang w:eastAsia="en-US"/>
        </w:rPr>
        <w:t>Актуальность</w:t>
      </w:r>
    </w:p>
    <w:p w:rsidR="009D0B91" w:rsidRPr="00E96D18" w:rsidRDefault="00855AC5" w:rsidP="00E96D18">
      <w:pPr>
        <w:pStyle w:val="af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E0EE0" w:rsidRPr="00E96D1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D0B91" w:rsidRPr="00E96D18">
        <w:rPr>
          <w:rFonts w:ascii="Times New Roman" w:eastAsia="Times New Roman" w:hAnsi="Times New Roman" w:cs="Times New Roman"/>
          <w:sz w:val="24"/>
          <w:szCs w:val="24"/>
        </w:rPr>
        <w:t>Вопрос развития познавательных процессов у детей</w:t>
      </w:r>
      <w:r w:rsidR="001E0EE0" w:rsidRPr="00E96D18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9D0B91" w:rsidRPr="00E96D18">
        <w:rPr>
          <w:rFonts w:ascii="Times New Roman" w:eastAsia="Times New Roman" w:hAnsi="Times New Roman" w:cs="Times New Roman"/>
          <w:sz w:val="24"/>
          <w:szCs w:val="24"/>
        </w:rPr>
        <w:t xml:space="preserve"> ОВЗ </w:t>
      </w:r>
      <w:r w:rsidR="001E0EE0" w:rsidRPr="00E96D18">
        <w:rPr>
          <w:rFonts w:ascii="Times New Roman" w:eastAsia="Times New Roman" w:hAnsi="Times New Roman" w:cs="Times New Roman"/>
          <w:sz w:val="24"/>
          <w:szCs w:val="24"/>
        </w:rPr>
        <w:t xml:space="preserve">довольно актуален. Это неоднократно подчеркивается педагогами, психологами и другими специалистами в области дошкольного образования. </w:t>
      </w:r>
      <w:r w:rsidR="009D0B91" w:rsidRPr="00E96D18">
        <w:rPr>
          <w:rFonts w:ascii="Times New Roman" w:eastAsia="Times New Roman" w:hAnsi="Times New Roman" w:cs="Times New Roman"/>
          <w:sz w:val="24"/>
          <w:szCs w:val="24"/>
        </w:rPr>
        <w:t>В современных условиях ФГОС обучение детей с ограниченными возможностями здоровья (ОВЗ) требует особого внимания к развитию их познавательных процессов. У таких детей часто наблюдаются отставания в развитии восприятия, внимания, памяти и мышления, что затрудняет освоение образовательной программы и социальную адаптацию. Актуальность темы обусловлена необходимостью поиска эффективных методов коррекционно-развивающей работы, способствующих формированию у детей с ОВЗ жизненно важных знаний, умений и навыков, а также успешной интеграции в общество</w:t>
      </w:r>
      <w:r w:rsidR="00E96D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D0B91" w:rsidRPr="00E96D18" w:rsidRDefault="00FF335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F335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u w:val="single"/>
        </w:rPr>
        <w:t>Целью</w:t>
      </w:r>
      <w:r w:rsidRPr="00FF335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</w:rPr>
        <w:t> моей </w:t>
      </w:r>
      <w:r w:rsidRPr="00FF335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педагогической работы</w:t>
      </w:r>
      <w:r w:rsidRPr="00E96D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</w:t>
      </w:r>
      <w:r w:rsidR="009D0B91"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оздание условий для развития познавательных процессов у детей с ОВЗ в соответствии с требованиями ФГОС, обеспечивающих их личностное развитие, социальную адаптацию и овладение базовыми об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разовательными компетенциями.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FF3351" w:rsidRPr="00FF3351" w:rsidRDefault="00FF3351" w:rsidP="00FF3351">
      <w:pPr>
        <w:spacing w:after="0" w:line="240" w:lineRule="auto"/>
        <w:rPr>
          <w:rFonts w:ascii="Times New Roman" w:eastAsia="Calibri" w:hAnsi="Times New Roman" w:cs="Times New Roman"/>
          <w:i/>
          <w:color w:val="333333"/>
          <w:sz w:val="24"/>
          <w:szCs w:val="24"/>
          <w:highlight w:val="white"/>
          <w:u w:val="single"/>
          <w:lang w:eastAsia="en-US"/>
        </w:rPr>
      </w:pPr>
      <w:r w:rsidRPr="00FF335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Для решения этой цели я поставила перед собой следующие задачи: 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Выявить особенности познавательных процессов у детей с ОВЗ.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Подобрать и апробировать методы и приёмы коррекционно-развивающей работы, соответствующие ФГОС.</w:t>
      </w:r>
    </w:p>
    <w:p w:rsidR="009D0B91" w:rsidRPr="00E96D18" w:rsidRDefault="009D0B91" w:rsidP="00FF33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Развивать у детей внимание, память, мышление, восприятие через игровые и практические упражнения.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Обеспечить индивидуальный и дифференцированный подход к каждому ребёнку.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Вовлекать родителей в образовательный процесс для закрепления</w:t>
      </w:r>
      <w:r w:rsidR="00FF335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навыков в домашних условиях.</w:t>
      </w:r>
    </w:p>
    <w:p w:rsidR="00FF3351" w:rsidRDefault="00FF335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D0B91" w:rsidRPr="00FF3351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F335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Предполагаемый результат</w:t>
      </w:r>
      <w:r w:rsidR="00FF335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: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Повышение уровня развития познавательных процессов у детей с ОВЗ.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Улучшение внимания, памяти, мышления, восприятия.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Повышение мотивации к обучению и социальной активности.</w:t>
      </w:r>
    </w:p>
    <w:p w:rsidR="00395687" w:rsidRPr="00FF3351" w:rsidRDefault="00FF3351" w:rsidP="00FF33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Усовершенствование предметно-</w:t>
      </w:r>
      <w:r w:rsidR="00395687" w:rsidRPr="00FF3351">
        <w:rPr>
          <w:rFonts w:ascii="Times New Roman" w:eastAsia="Times New Roman" w:hAnsi="Times New Roman" w:cs="Times New Roman"/>
          <w:sz w:val="24"/>
          <w:szCs w:val="24"/>
        </w:rPr>
        <w:t>развивающей среды;</w:t>
      </w:r>
    </w:p>
    <w:p w:rsidR="00395687" w:rsidRPr="00FF3351" w:rsidRDefault="00FF3351" w:rsidP="00FF33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F3351">
        <w:rPr>
          <w:rFonts w:ascii="Times New Roman" w:eastAsia="Times New Roman" w:hAnsi="Times New Roman" w:cs="Times New Roman"/>
          <w:sz w:val="24"/>
          <w:szCs w:val="24"/>
        </w:rPr>
        <w:t xml:space="preserve">Повышение </w:t>
      </w:r>
      <w:r w:rsidR="00395687" w:rsidRPr="00FF3351">
        <w:rPr>
          <w:rFonts w:ascii="Times New Roman" w:eastAsia="Times New Roman" w:hAnsi="Times New Roman" w:cs="Times New Roman"/>
          <w:sz w:val="24"/>
          <w:szCs w:val="24"/>
        </w:rPr>
        <w:t>грамотности родителей по данной теме.</w:t>
      </w:r>
    </w:p>
    <w:p w:rsidR="00FF3351" w:rsidRPr="00E96D18" w:rsidRDefault="00FF3351" w:rsidP="00FF33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>- Более успешная адаптация детей с ОВЗ в обра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зовательной среде и обществе.</w:t>
      </w: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D0B91" w:rsidRPr="00E96D18" w:rsidRDefault="009D0B91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Коррекц</w:t>
      </w:r>
      <w:r w:rsidR="002E23E8">
        <w:rPr>
          <w:rFonts w:ascii="Times New Roman" w:eastAsia="Times New Roman" w:hAnsi="Times New Roman" w:cs="Times New Roman"/>
          <w:sz w:val="24"/>
          <w:szCs w:val="24"/>
          <w:lang w:eastAsia="en-US"/>
        </w:rPr>
        <w:t>ионно-развивающая работа строилась</w:t>
      </w:r>
      <w:r w:rsidRPr="00E96D1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 опорой на наглядность, игровые методы, использование различных анализаторов (зрительного, слухового, тактильного), а также с учётом индивидуальных особенностей каждого ребёнка.</w:t>
      </w:r>
    </w:p>
    <w:p w:rsidR="00855AC5" w:rsidRPr="00E96D18" w:rsidRDefault="00855AC5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2192" w:rsidRPr="00586A5F" w:rsidRDefault="001E0EE0" w:rsidP="00E96D1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86A5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Работа по фор</w:t>
      </w:r>
      <w:r w:rsidR="00D559D5" w:rsidRPr="00586A5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мированию и развитию познавательных процессов у детей с ОВЗ</w:t>
      </w:r>
      <w:r w:rsidR="00855AC5" w:rsidRPr="00586A5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велась </w:t>
      </w:r>
      <w:r w:rsidRPr="00586A5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по 3 направлениям:</w:t>
      </w:r>
    </w:p>
    <w:p w:rsidR="008D2192" w:rsidRPr="00E96D18" w:rsidRDefault="001E0EE0" w:rsidP="00E96D18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Работа с детьми</w:t>
      </w:r>
    </w:p>
    <w:p w:rsidR="008D2192" w:rsidRPr="00E96D18" w:rsidRDefault="001E0EE0" w:rsidP="00E96D18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Работа с родителями</w:t>
      </w:r>
    </w:p>
    <w:p w:rsidR="008D2192" w:rsidRPr="00E96D18" w:rsidRDefault="00855AC5" w:rsidP="00E96D18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Работа с педагогами</w:t>
      </w:r>
    </w:p>
    <w:p w:rsidR="008D2192" w:rsidRPr="00FF3351" w:rsidRDefault="001E0EE0" w:rsidP="00E96D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B40A67" w:rsidRPr="00B40A67" w:rsidRDefault="00B40A67" w:rsidP="00E96D18">
      <w:pPr>
        <w:spacing w:after="0" w:line="240" w:lineRule="auto"/>
        <w:rPr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В основе </w:t>
      </w:r>
      <w:r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моей 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педагогической работы по развитию познавательных процессов у детей с ограниченными возможностями здоровья (ОВЗ) в рамках Федерального государственного образовательного стандарта (ФГОС) лежат следующие принципы:</w:t>
      </w:r>
    </w:p>
    <w:p w:rsidR="004353ED" w:rsidRPr="004353ED" w:rsidRDefault="004353ED" w:rsidP="004353ED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 Доступность и индивидуальность</w:t>
      </w:r>
      <w:r w:rsidR="001E0EE0" w:rsidRPr="00B40A67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.</w:t>
      </w:r>
      <w:r w:rsidR="00B40A6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</w:t>
      </w:r>
      <w:r w:rsidR="001E0EE0" w:rsidRPr="00B40A67">
        <w:rPr>
          <w:rFonts w:ascii="Times New Roman" w:eastAsia="Times New Roman" w:hAnsi="Times New Roman" w:cs="Times New Roman"/>
          <w:sz w:val="24"/>
          <w:szCs w:val="24"/>
        </w:rPr>
        <w:t>Каждому ребенку присущи свои качества, у каждого свой индивидуальный уровень развития, свой имеющийся первоначальный сенсорный опыт. Считаю своей главной задачей - знать личностные особенности каждого ребенка, искать методы индивидуальной работы с каждым из них. Подбираемый для дидактических игр материал должен быть понятен и доступен каждому ребенку.</w:t>
      </w:r>
    </w:p>
    <w:p w:rsidR="00EC56DD" w:rsidRPr="00EC56DD" w:rsidRDefault="00EC56DD" w:rsidP="00EC56DD">
      <w:pPr>
        <w:pStyle w:val="af1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</w:p>
    <w:p w:rsidR="00EC56DD" w:rsidRDefault="00EC56DD" w:rsidP="00EC56DD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C56D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Постепенное усложнение материала и многократное повторение.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Обучение строилось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с учётом постепенного нарастания сложности, дозирования нагрузки, использования красочного дидактического материала и ИКТ, а также регулярного повторения для закрепления навыков</w:t>
      </w:r>
      <w:r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.</w:t>
      </w:r>
    </w:p>
    <w:p w:rsidR="004353ED" w:rsidRPr="004353ED" w:rsidRDefault="004353ED" w:rsidP="004353ED">
      <w:pPr>
        <w:pStyle w:val="af1"/>
        <w:spacing w:after="0" w:line="240" w:lineRule="auto"/>
        <w:ind w:left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EC56DD" w:rsidRPr="00EC56DD" w:rsidRDefault="00EC56DD" w:rsidP="00EC56DD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x-none" w:eastAsia="x-none"/>
        </w:rPr>
        <w:t>Последовательност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x-none"/>
        </w:rPr>
        <w:t>ь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val="x-none" w:eastAsia="x-none"/>
        </w:rPr>
        <w:t xml:space="preserve"> и систематичност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x-none"/>
        </w:rPr>
        <w:t>ь</w:t>
      </w:r>
      <w:r w:rsidRPr="009533D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x-none" w:eastAsia="x-none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x-none"/>
        </w:rPr>
        <w:t xml:space="preserve">  </w:t>
      </w:r>
      <w:r w:rsidRPr="004353ED">
        <w:rPr>
          <w:rFonts w:ascii="Times New Roman" w:eastAsia="Times New Roman" w:hAnsi="Times New Roman" w:cs="Times New Roman"/>
          <w:sz w:val="24"/>
          <w:szCs w:val="24"/>
        </w:rPr>
        <w:t>Считаю, что важным фактором дл</w:t>
      </w:r>
      <w:r>
        <w:rPr>
          <w:rFonts w:ascii="Times New Roman" w:eastAsia="Times New Roman" w:hAnsi="Times New Roman" w:cs="Times New Roman"/>
          <w:sz w:val="24"/>
          <w:szCs w:val="24"/>
        </w:rPr>
        <w:t>я развития познавательных процессов у детей с ОВЗ</w:t>
      </w:r>
      <w:r w:rsidRPr="004353ED">
        <w:rPr>
          <w:rFonts w:ascii="Times New Roman" w:eastAsia="Times New Roman" w:hAnsi="Times New Roman" w:cs="Times New Roman"/>
          <w:sz w:val="24"/>
          <w:szCs w:val="24"/>
        </w:rPr>
        <w:t xml:space="preserve"> является последовательность и систематичность.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53ED">
        <w:rPr>
          <w:rFonts w:ascii="Times New Roman" w:eastAsia="Times New Roman" w:hAnsi="Times New Roman" w:cs="Times New Roman"/>
          <w:sz w:val="24"/>
          <w:szCs w:val="24"/>
        </w:rPr>
        <w:t>Усвоение знаний наравне</w:t>
      </w:r>
      <w:r w:rsidR="002E23E8">
        <w:rPr>
          <w:rFonts w:ascii="Times New Roman" w:eastAsia="Times New Roman" w:hAnsi="Times New Roman" w:cs="Times New Roman"/>
          <w:sz w:val="24"/>
          <w:szCs w:val="24"/>
        </w:rPr>
        <w:t xml:space="preserve"> с формированием умений, происходило</w:t>
      </w:r>
      <w:r w:rsidRPr="004353ED">
        <w:rPr>
          <w:rFonts w:ascii="Times New Roman" w:eastAsia="Times New Roman" w:hAnsi="Times New Roman" w:cs="Times New Roman"/>
          <w:sz w:val="24"/>
          <w:szCs w:val="24"/>
        </w:rPr>
        <w:t xml:space="preserve"> систематически, а не от случая к случаю.</w:t>
      </w:r>
    </w:p>
    <w:p w:rsidR="00EC56DD" w:rsidRPr="00EC56DD" w:rsidRDefault="00EC56DD" w:rsidP="00EC56D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EC56DD" w:rsidRPr="00EC56DD" w:rsidRDefault="004353ED" w:rsidP="004353ED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4353E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Деятельностный и дифференцированн</w:t>
      </w:r>
      <w:r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ый подходы.</w:t>
      </w:r>
      <w:r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  </w:t>
      </w:r>
      <w:r w:rsidRPr="004353E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Обуче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ние и воспитание рассматривались</w:t>
      </w:r>
      <w:r w:rsidRPr="004353E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как единый процесс, направленный на организацию познавательной, речевой и предметно-практической деятельности. Важно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было</w:t>
      </w:r>
      <w:r w:rsidRPr="004353E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учитывать индивидуальные и типологические особенности детей, их особые образовательные потребности, а также обеспечивать коррекцию нарушений и социальную адаптацию</w:t>
      </w:r>
      <w:r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.</w:t>
      </w:r>
    </w:p>
    <w:p w:rsidR="00EC56DD" w:rsidRPr="00EC56DD" w:rsidRDefault="00EC56DD" w:rsidP="00EC56DD">
      <w:pPr>
        <w:pStyle w:val="af1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</w:p>
    <w:p w:rsidR="004353ED" w:rsidRPr="00EC56DD" w:rsidRDefault="00EC56DD" w:rsidP="004353ED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C56D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Развитие универ</w:t>
      </w:r>
      <w:r w:rsidR="002E23E8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сальных учебных действий (УУД).</w:t>
      </w:r>
      <w:r w:rsidR="002E23E8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 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Особое внимание мною уделялось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формированию познавательных, регулятивных и коммун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икативных УУД, что способствовало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развитию мышления, памяти, внимания, речи, умению работать в коллективе 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детей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и аргументировать свою точку зрения</w:t>
      </w:r>
      <w:r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.</w:t>
      </w:r>
    </w:p>
    <w:p w:rsidR="00EC56DD" w:rsidRPr="00EC56DD" w:rsidRDefault="00EC56DD" w:rsidP="00EC56D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170FD8" w:rsidRPr="00170FD8" w:rsidRDefault="004353ED" w:rsidP="00170FD8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4353E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Создание ситуации успеха и атмосферы сотрудничества.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Важно 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было 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формировать у 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каждого 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ребёнка мотивацию к обучению, поддерживать познавательный интерес, создавать условия для проявления активности, самостоятельности и уверенност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и в своих силах. Это достигалось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через доброжелательную атмосферу, использование элементов занимательности, проблемных ситуаций, практико-ориентированных заданий</w:t>
      </w:r>
      <w:r w:rsidR="00170FD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.</w:t>
      </w:r>
    </w:p>
    <w:p w:rsidR="00170FD8" w:rsidRPr="00170FD8" w:rsidRDefault="00170FD8" w:rsidP="00170FD8">
      <w:pPr>
        <w:pStyle w:val="af1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70FD8" w:rsidRPr="00170FD8" w:rsidRDefault="00170FD8" w:rsidP="00170FD8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170FD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Связь</w:t>
      </w:r>
      <w:r w:rsidR="001E0EE0" w:rsidRPr="00170FD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с жизненным опытом.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t>От умелой ре</w:t>
      </w:r>
      <w:r w:rsidR="002E23E8">
        <w:rPr>
          <w:rFonts w:ascii="Times New Roman" w:eastAsia="Times New Roman" w:hAnsi="Times New Roman" w:cs="Times New Roman"/>
          <w:sz w:val="24"/>
          <w:szCs w:val="24"/>
        </w:rPr>
        <w:t xml:space="preserve">ализации этого принципа зависил 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t>конкретный результат, успех и качество обучения ребенка. Существенным фактором в методике прове</w:t>
      </w:r>
      <w:r w:rsidR="002E23E8">
        <w:rPr>
          <w:rFonts w:ascii="Times New Roman" w:eastAsia="Times New Roman" w:hAnsi="Times New Roman" w:cs="Times New Roman"/>
          <w:sz w:val="24"/>
          <w:szCs w:val="24"/>
        </w:rPr>
        <w:t>дения дидактических игр являлась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t xml:space="preserve"> взаимосвязь обучения в дидактической игре с закреплением знаний и умений в повседневной жизни: на прогулках, во время самостоятельной деятельности, во время игры и т.д.</w:t>
      </w:r>
    </w:p>
    <w:p w:rsidR="00170FD8" w:rsidRPr="00170FD8" w:rsidRDefault="00170FD8" w:rsidP="00170FD8">
      <w:pPr>
        <w:pStyle w:val="af1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C56DD" w:rsidRPr="00EC56DD" w:rsidRDefault="00170FD8" w:rsidP="00E96D18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170FD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Наглядность</w:t>
      </w:r>
      <w:r w:rsidR="001E0EE0" w:rsidRPr="00170FD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t>Учитывая психологию, возрастные особенности детей с</w:t>
      </w:r>
      <w:r w:rsidR="00EC56DD">
        <w:rPr>
          <w:rFonts w:ascii="Times New Roman" w:eastAsia="Times New Roman" w:hAnsi="Times New Roman" w:cs="Times New Roman"/>
          <w:sz w:val="24"/>
          <w:szCs w:val="24"/>
        </w:rPr>
        <w:t xml:space="preserve"> ОВЗ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t xml:space="preserve">, наглядность играет большую роль в сочетании со словами. При этом образуется связь между предметами и явлениями действительности и обозначающими их словами. Правильно подобранные </w:t>
      </w:r>
      <w:r w:rsidR="001E0EE0" w:rsidRPr="00170FD8">
        <w:rPr>
          <w:rFonts w:ascii="Times New Roman" w:eastAsia="Times New Roman" w:hAnsi="Times New Roman" w:cs="Times New Roman"/>
          <w:sz w:val="24"/>
          <w:szCs w:val="24"/>
        </w:rPr>
        <w:lastRenderedPageBreak/>
        <w:t>дидактические пособия несут в себе большой эмоциональный заряд.</w:t>
      </w:r>
      <w:r w:rsidR="00EC56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0EE0" w:rsidRPr="00EC56DD">
        <w:rPr>
          <w:rFonts w:ascii="Times New Roman" w:eastAsia="Times New Roman" w:hAnsi="Times New Roman" w:cs="Times New Roman"/>
          <w:sz w:val="24"/>
          <w:szCs w:val="24"/>
        </w:rPr>
        <w:t>Весь наглядный материал и дидактические пособия, находящиеся в нашей группе, имеют привлекательный внешний вид: картинки яркие, красочные; игрушки целые, не сломанные, приведены в аккуратный вид; яркие и разнообразно окрашенные кубики и кирпичики. Приятная фактура, четкая форма и яркий насыщенный цвет дидактических игр и пособий доставляют детям радость, вызывают желание играть ими, способст</w:t>
      </w:r>
      <w:r w:rsidR="00EC56DD">
        <w:rPr>
          <w:rFonts w:ascii="Times New Roman" w:eastAsia="Times New Roman" w:hAnsi="Times New Roman" w:cs="Times New Roman"/>
          <w:sz w:val="24"/>
          <w:szCs w:val="24"/>
        </w:rPr>
        <w:t>вуют накоплению опыта развития познавательных процессов.</w:t>
      </w:r>
    </w:p>
    <w:p w:rsidR="00EC56DD" w:rsidRPr="00EC56DD" w:rsidRDefault="00EC56DD" w:rsidP="00EC56DD">
      <w:pPr>
        <w:pStyle w:val="af1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EC56DD" w:rsidRPr="00EC56DD" w:rsidRDefault="00311618" w:rsidP="00E96D18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C56D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Коррекционно-развивающая направленность.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 w:rsid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В об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разовательный процесс были включены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специальные коррекционные занятия, направленные на развитие 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познавательных процессов,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мелкой моторики, зрительно-моторной </w:t>
      </w:r>
      <w:r w:rsidR="002E23E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координации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, а также на формирование элементарных математических представ</w:t>
      </w:r>
      <w:r w:rsid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лений и логического мышления.</w:t>
      </w:r>
    </w:p>
    <w:p w:rsidR="00EC56DD" w:rsidRPr="00EC56DD" w:rsidRDefault="00EC56DD" w:rsidP="00EC56DD">
      <w:pPr>
        <w:pStyle w:val="af1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311618" w:rsidRPr="00EC56DD" w:rsidRDefault="00311618" w:rsidP="00E96D18">
      <w:pPr>
        <w:pStyle w:val="af1"/>
        <w:numPr>
          <w:ilvl w:val="0"/>
          <w:numId w:val="8"/>
        </w:numPr>
        <w:spacing w:after="0" w:line="240" w:lineRule="auto"/>
        <w:ind w:left="284" w:hanging="284"/>
        <w:rPr>
          <w:rStyle w:val="heading"/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C56DD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Взаимодействие с семьёй и социальными партнёрами.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 w:rsid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В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моей работе очень в</w:t>
      </w:r>
      <w:r w:rsidRPr="00EC56DD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ажна поддержка родителей, вовлечение их в образовательный процесс, а также взаимодействие с различными организациями для создания благопр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иятной образовательной среды.</w:t>
      </w:r>
    </w:p>
    <w:p w:rsidR="00311618" w:rsidRPr="00E96D18" w:rsidRDefault="00311618" w:rsidP="00E96D18">
      <w:pPr>
        <w:spacing w:after="0" w:line="240" w:lineRule="auto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</w:p>
    <w:p w:rsidR="00311618" w:rsidRPr="00E96D18" w:rsidRDefault="00311618" w:rsidP="00E96D18">
      <w:pPr>
        <w:spacing w:after="0" w:line="240" w:lineRule="auto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Эти принципы обеспечивают реализацию права каждого ребёнка с ОВЗ на получение качественного образования, способствуют их успешной социализации и личностному развитию.</w:t>
      </w:r>
    </w:p>
    <w:p w:rsidR="00395687" w:rsidRPr="00E96D18" w:rsidRDefault="00395687" w:rsidP="00CF5B8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1618" w:rsidRPr="00CE62B6" w:rsidRDefault="00311618" w:rsidP="00E96D18">
      <w:pPr>
        <w:spacing w:after="0" w:line="240" w:lineRule="auto"/>
        <w:ind w:right="150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586A5F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Формы работы по развитию познавательных процессов у детей с ОВЗ в условиях ФГОС</w:t>
      </w:r>
    </w:p>
    <w:p w:rsidR="00311618" w:rsidRPr="00E96D18" w:rsidRDefault="00311618" w:rsidP="00E96D18">
      <w:pPr>
        <w:spacing w:after="0" w:line="240" w:lineRule="auto"/>
        <w:ind w:right="150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В </w:t>
      </w:r>
      <w:r w:rsidR="00586A5F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своей педагогической работе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по развитию познавательны</w:t>
      </w:r>
      <w:r w:rsidR="00586A5F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х процессов у детей с ОВЗ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в рамках ФГОС </w:t>
      </w:r>
      <w:r w:rsidR="00586A5F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я использовала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разнообразные формы р</w:t>
      </w:r>
      <w:r w:rsidR="00586A5F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аботы, которые обеспечивали</w:t>
      </w:r>
      <w:r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индивидуальный подход, мотивацию и активное включение реб</w:t>
      </w:r>
      <w:r w:rsidR="00586A5F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ёнка в образовательный процесс.</w:t>
      </w:r>
    </w:p>
    <w:p w:rsidR="00475F3A" w:rsidRPr="00475F3A" w:rsidRDefault="00311618" w:rsidP="00E96D18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Игровая деятельность</w:t>
      </w:r>
      <w:r w:rsidR="00586A5F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.</w:t>
      </w:r>
      <w:r w:rsidR="00586A5F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 </w:t>
      </w:r>
      <w:r w:rsidR="00475F3A" w:rsidRPr="00475F3A">
        <w:rPr>
          <w:rFonts w:ascii="Times New Roman" w:hAnsi="Times New Roman" w:cs="Times New Roman"/>
          <w:sz w:val="24"/>
          <w:szCs w:val="24"/>
        </w:rPr>
        <w:t>Как ведущий вид деятельности дошкольника, игра является мощным инструментом для стимуляции познавательной активности, развития воображения, памяти, внимания и речи. Особое внимание уделяется дидактическим играм, сюжетно-ролевым играм с элементами коррекции.</w:t>
      </w:r>
    </w:p>
    <w:p w:rsidR="00475F3A" w:rsidRPr="00475F3A" w:rsidRDefault="00475F3A" w:rsidP="00475F3A">
      <w:pPr>
        <w:pStyle w:val="af1"/>
        <w:spacing w:after="0" w:line="240" w:lineRule="auto"/>
        <w:ind w:left="284" w:right="150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475F3A" w:rsidRPr="00475F3A" w:rsidRDefault="00475F3A" w:rsidP="00475F3A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Коррекционно-развивающие занятия.</w:t>
      </w: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 </w:t>
      </w:r>
      <w:r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Индивидуальные и групповые занятия с учителем-дефектологом, направленные на развитие памяти, внимания, мышления, речи, мелкой моторики, зрительно-моторной координации. Используются специальные упражнения, пальчиковая гимнастика, графические работы, задания на развитие внимания и памяти.</w:t>
      </w:r>
    </w:p>
    <w:p w:rsidR="00475F3A" w:rsidRPr="00475F3A" w:rsidRDefault="00475F3A" w:rsidP="00475F3A">
      <w:pPr>
        <w:spacing w:after="0" w:line="240" w:lineRule="auto"/>
        <w:ind w:right="150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475F3A" w:rsidRPr="00475F3A" w:rsidRDefault="00CE62B6" w:rsidP="00475F3A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 xml:space="preserve">Практическая </w:t>
      </w:r>
      <w:r w:rsidR="00311618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деятельность</w:t>
      </w: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.</w:t>
      </w: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</w:t>
      </w:r>
      <w:r w:rsidR="00311618"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Организация наблюдений, практических занятий с природными материалами (вода, песок, глина, магниты и др.), проведение простых экспериментов. Это позволяет развивать любознательность, исследовательские навыки, умение делать выводы и самостоятел</w:t>
      </w:r>
      <w:r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ьно искать ответы на вопросы.</w:t>
      </w:r>
    </w:p>
    <w:p w:rsidR="00475F3A" w:rsidRPr="00475F3A" w:rsidRDefault="00475F3A" w:rsidP="00475F3A">
      <w:pPr>
        <w:pStyle w:val="af1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265278" w:rsidRPr="00CF5B8C" w:rsidRDefault="00311618" w:rsidP="00CF5B8C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Использование ИКТ и мультимедийных технологий</w:t>
      </w:r>
      <w:r w:rsidR="00CE62B6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.</w:t>
      </w:r>
      <w:r w:rsidR="00CE62B6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 </w:t>
      </w:r>
      <w:r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Применение компьютерных программ, интерактивных досок, электронных образовательных ресурсов. Такие средства делают обучение более наглядным, доступным и привлекательным для детей с ОВЗ, способствуют развитию высших психических функций </w:t>
      </w:r>
      <w:r w:rsidR="00CE62B6"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и творческих способностей.</w:t>
      </w:r>
    </w:p>
    <w:p w:rsidR="00CF5B8C" w:rsidRPr="00CF5B8C" w:rsidRDefault="00CF5B8C" w:rsidP="00CF5B8C">
      <w:pPr>
        <w:spacing w:after="0" w:line="240" w:lineRule="auto"/>
        <w:ind w:right="150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265278" w:rsidRPr="00475F3A" w:rsidRDefault="00311618" w:rsidP="00CF5B8C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  <w:r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Проектная и творческая деятельность</w:t>
      </w:r>
      <w:r w:rsidR="00265278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.</w:t>
      </w:r>
      <w:r w:rsidR="00265278" w:rsidRPr="00475F3A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shd w:val="clear" w:color="auto" w:fill="FFFFFF"/>
        </w:rPr>
        <w:t xml:space="preserve"> </w:t>
      </w:r>
      <w:r w:rsidRPr="00475F3A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Вовлечение детей в создание мини-проектов, творческих работ (рисование, лепка, аппликация), что </w:t>
      </w:r>
      <w:r w:rsidR="00475F3A" w:rsidRPr="00475F3A">
        <w:rPr>
          <w:rFonts w:ascii="Times New Roman" w:hAnsi="Times New Roman" w:cs="Times New Roman"/>
          <w:sz w:val="24"/>
          <w:szCs w:val="24"/>
        </w:rPr>
        <w:t>позволяет детям в увлекательной форме исследовать окружающий мир, ставить цели, находить решения и презентовать результаты своей работы. Это способствует развитию самостоятельности, инициативности и умения работать в команде.</w:t>
      </w:r>
    </w:p>
    <w:p w:rsidR="00475F3A" w:rsidRPr="00475F3A" w:rsidRDefault="00475F3A" w:rsidP="00475F3A">
      <w:pPr>
        <w:spacing w:after="0" w:line="240" w:lineRule="auto"/>
        <w:ind w:right="150"/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</w:pPr>
    </w:p>
    <w:p w:rsidR="00265278" w:rsidRPr="00265278" w:rsidRDefault="00311618" w:rsidP="00265278">
      <w:pPr>
        <w:pStyle w:val="af1"/>
        <w:numPr>
          <w:ilvl w:val="0"/>
          <w:numId w:val="19"/>
        </w:numPr>
        <w:spacing w:after="0" w:line="240" w:lineRule="auto"/>
        <w:ind w:left="284" w:right="150" w:hanging="284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  <w:r w:rsidRPr="00265278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Создание развивающей предметно-пространственной среды</w:t>
      </w:r>
      <w:r w:rsidR="00265278" w:rsidRPr="00265278"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  <w:t>.</w:t>
      </w:r>
      <w:r w:rsidR="0026527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 </w:t>
      </w:r>
      <w:r w:rsidRPr="0026527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Обогащение среды разнообразными дидактическими материалами, пособиями, играми, зонами для самостоятельной и совместной деятельности. </w:t>
      </w:r>
      <w:r w:rsidR="00475F3A" w:rsidRPr="00475F3A">
        <w:rPr>
          <w:rFonts w:ascii="Times New Roman" w:hAnsi="Times New Roman" w:cs="Times New Roman"/>
          <w:sz w:val="24"/>
        </w:rPr>
        <w:t xml:space="preserve">Важно создавать </w:t>
      </w:r>
      <w:r w:rsidR="00475F3A" w:rsidRPr="00475F3A">
        <w:rPr>
          <w:rStyle w:val="a6"/>
          <w:rFonts w:ascii="Times New Roman" w:hAnsi="Times New Roman" w:cs="Times New Roman"/>
          <w:b w:val="0"/>
          <w:sz w:val="24"/>
        </w:rPr>
        <w:t>предметно-развивающую среду</w:t>
      </w:r>
      <w:r w:rsidR="00475F3A" w:rsidRPr="00475F3A">
        <w:rPr>
          <w:rFonts w:ascii="Times New Roman" w:hAnsi="Times New Roman" w:cs="Times New Roman"/>
          <w:sz w:val="24"/>
        </w:rPr>
        <w:t>, стимулирующую познавательную активность и обеспечивающую доступность всех материалов и инструментов для детей.</w:t>
      </w:r>
    </w:p>
    <w:p w:rsidR="00265278" w:rsidRDefault="00265278" w:rsidP="00475F3A">
      <w:pPr>
        <w:spacing w:after="0" w:line="240" w:lineRule="auto"/>
        <w:ind w:right="150"/>
        <w:rPr>
          <w:rStyle w:val="heading"/>
          <w:rFonts w:ascii="Times New Roman" w:hAnsi="Times New Roman" w:cs="Times New Roman"/>
          <w:i/>
          <w:color w:val="060708"/>
          <w:sz w:val="24"/>
          <w:szCs w:val="24"/>
          <w:u w:val="single"/>
          <w:shd w:val="clear" w:color="auto" w:fill="FFFFFF"/>
        </w:rPr>
      </w:pPr>
    </w:p>
    <w:p w:rsidR="008D2192" w:rsidRPr="00CF5B8C" w:rsidRDefault="00475F3A" w:rsidP="00E96D18">
      <w:pPr>
        <w:spacing w:after="0" w:line="240" w:lineRule="auto"/>
        <w:ind w:right="150"/>
        <w:rPr>
          <w:rFonts w:ascii="Times New Roman" w:hAnsi="Times New Roman" w:cs="Times New Roman"/>
          <w:i/>
          <w:color w:val="060708"/>
          <w:sz w:val="28"/>
          <w:szCs w:val="24"/>
          <w:u w:val="single"/>
          <w:shd w:val="clear" w:color="auto" w:fill="FFFFFF"/>
        </w:rPr>
      </w:pPr>
      <w:r w:rsidRPr="00475F3A">
        <w:rPr>
          <w:rFonts w:ascii="Times New Roman" w:hAnsi="Times New Roman" w:cs="Times New Roman"/>
          <w:sz w:val="24"/>
        </w:rPr>
        <w:lastRenderedPageBreak/>
        <w:t xml:space="preserve">В контексте ФГОС, </w:t>
      </w:r>
      <w:r w:rsidR="00D4520C">
        <w:rPr>
          <w:rStyle w:val="a6"/>
          <w:rFonts w:ascii="Times New Roman" w:hAnsi="Times New Roman" w:cs="Times New Roman"/>
          <w:b w:val="0"/>
          <w:sz w:val="24"/>
        </w:rPr>
        <w:t>все перечисленные формы работы были</w:t>
      </w:r>
      <w:r w:rsidRPr="00475F3A">
        <w:rPr>
          <w:rStyle w:val="a6"/>
          <w:rFonts w:ascii="Times New Roman" w:hAnsi="Times New Roman" w:cs="Times New Roman"/>
          <w:b w:val="0"/>
          <w:sz w:val="24"/>
        </w:rPr>
        <w:t xml:space="preserve"> адаптированы к индивидуальным потребностям и возможностям каждого ребенка с ОВЗ</w:t>
      </w:r>
      <w:r w:rsidRPr="00475F3A">
        <w:rPr>
          <w:rFonts w:ascii="Times New Roman" w:hAnsi="Times New Roman" w:cs="Times New Roman"/>
          <w:sz w:val="24"/>
        </w:rPr>
        <w:t xml:space="preserve">, с учетом его образовательных маршрутов и рекомендаций специалистов. </w:t>
      </w:r>
      <w:r w:rsidR="00311618"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Эти формы 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работы позволили</w:t>
      </w:r>
      <w:r w:rsidR="00311618"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создать условия для успешного развития познавательных проце</w:t>
      </w:r>
      <w:r w:rsidR="00D4520C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>ссов у детей с ОВЗ, способствовали</w:t>
      </w:r>
      <w:r w:rsidR="00311618" w:rsidRPr="00E96D18">
        <w:rPr>
          <w:rStyle w:val="heading"/>
          <w:rFonts w:ascii="Times New Roman" w:hAnsi="Times New Roman" w:cs="Times New Roman"/>
          <w:color w:val="060708"/>
          <w:sz w:val="24"/>
          <w:szCs w:val="24"/>
          <w:shd w:val="clear" w:color="auto" w:fill="FFFFFF"/>
        </w:rPr>
        <w:t xml:space="preserve"> их социализации и личностному росту.</w:t>
      </w:r>
    </w:p>
    <w:p w:rsidR="00CF5B8C" w:rsidRDefault="00CF5B8C" w:rsidP="00E96D18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</w:p>
    <w:p w:rsidR="00B26A96" w:rsidRPr="00CF5B8C" w:rsidRDefault="001E0EE0" w:rsidP="00CF5B8C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 w:rsidRPr="00CF5B8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 При проведении игр и упражнен</w:t>
      </w:r>
      <w:r w:rsid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ий</w:t>
      </w:r>
      <w:r w:rsidRPr="00CF5B8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соблюдала </w:t>
      </w:r>
      <w:r w:rsidRPr="00CF5B8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следующие правила: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6A96" w:rsidRPr="00CF5B8C" w:rsidRDefault="00CF5B8C" w:rsidP="00CF5B8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Гибкость:</w:t>
      </w:r>
      <w:r w:rsidR="00B26A96" w:rsidRPr="00CF5B8C">
        <w:rPr>
          <w:rFonts w:ascii="Times New Roman" w:hAnsi="Times New Roman" w:cs="Times New Roman"/>
          <w:i/>
          <w:sz w:val="24"/>
        </w:rPr>
        <w:t xml:space="preserve"> </w:t>
      </w:r>
      <w:r w:rsidR="00B26A96" w:rsidRPr="00CF5B8C">
        <w:rPr>
          <w:rFonts w:ascii="Times New Roman" w:hAnsi="Times New Roman" w:cs="Times New Roman"/>
          <w:sz w:val="24"/>
        </w:rPr>
        <w:t xml:space="preserve">Занятия могли быть перенесены, если у ребенка отсутствовало желание участвовать. </w:t>
      </w:r>
    </w:p>
    <w:p w:rsidR="00B26A96" w:rsidRPr="00CF5B8C" w:rsidRDefault="00CF5B8C" w:rsidP="00CF5B8C">
      <w:pPr>
        <w:spacing w:after="0"/>
        <w:rPr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Эмоциональная вовлеченность:</w:t>
      </w:r>
      <w:r w:rsidR="00B26A96" w:rsidRPr="00CF5B8C">
        <w:rPr>
          <w:rFonts w:ascii="Times New Roman" w:hAnsi="Times New Roman" w:cs="Times New Roman"/>
          <w:i/>
          <w:sz w:val="24"/>
        </w:rPr>
        <w:t xml:space="preserve"> </w:t>
      </w:r>
      <w:r w:rsidR="00B26A96" w:rsidRPr="00CF5B8C">
        <w:rPr>
          <w:rFonts w:ascii="Times New Roman" w:hAnsi="Times New Roman" w:cs="Times New Roman"/>
          <w:sz w:val="24"/>
        </w:rPr>
        <w:t xml:space="preserve">Я активно демонстрировала различные эмоции (радость, печаль, удивление, испуг), чтобы сделать процесс обучения более запоминающимся для ребенка. </w:t>
      </w:r>
    </w:p>
    <w:p w:rsidR="00CF5B8C" w:rsidRPr="00CF5B8C" w:rsidRDefault="00CF5B8C" w:rsidP="00CF5B8C">
      <w:pPr>
        <w:spacing w:after="0"/>
        <w:rPr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Терпение:</w:t>
      </w:r>
      <w:r w:rsidR="00B26A96" w:rsidRPr="00CF5B8C">
        <w:rPr>
          <w:rFonts w:ascii="Times New Roman" w:hAnsi="Times New Roman" w:cs="Times New Roman"/>
          <w:sz w:val="24"/>
        </w:rPr>
        <w:t xml:space="preserve"> Я проявляла выдержку, не ожидая немедленных результатов. </w:t>
      </w:r>
    </w:p>
    <w:p w:rsidR="00CF5B8C" w:rsidRPr="00CF5B8C" w:rsidRDefault="00CF5B8C" w:rsidP="00CF5B8C">
      <w:pPr>
        <w:spacing w:after="0"/>
        <w:rPr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Систематичность:</w:t>
      </w:r>
      <w:r w:rsidR="00B26A96" w:rsidRPr="00CF5B8C">
        <w:rPr>
          <w:rFonts w:ascii="Times New Roman" w:hAnsi="Times New Roman" w:cs="Times New Roman"/>
          <w:sz w:val="24"/>
        </w:rPr>
        <w:t xml:space="preserve"> Работа проводилась на регулярной основе. </w:t>
      </w:r>
    </w:p>
    <w:p w:rsidR="00B26A96" w:rsidRPr="00CF5B8C" w:rsidRDefault="00CF5B8C" w:rsidP="00CF5B8C">
      <w:pPr>
        <w:spacing w:after="0"/>
        <w:rPr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Оптимальная продолжительность:</w:t>
      </w:r>
      <w:r w:rsidR="00B26A96" w:rsidRPr="00CF5B8C">
        <w:rPr>
          <w:rFonts w:ascii="Times New Roman" w:hAnsi="Times New Roman" w:cs="Times New Roman"/>
          <w:sz w:val="24"/>
        </w:rPr>
        <w:t xml:space="preserve"> Время занятий строго регламентировалось (15 минут для детей 4-5 лет, 25 минут для детей 5-7 лет) во избежание переутомления. </w:t>
      </w:r>
    </w:p>
    <w:p w:rsidR="00B26A96" w:rsidRPr="00CF5B8C" w:rsidRDefault="00CF5B8C" w:rsidP="00CF5B8C">
      <w:pPr>
        <w:spacing w:after="0"/>
        <w:rPr>
          <w:rFonts w:ascii="Times New Roman" w:hAnsi="Times New Roman" w:cs="Times New Roman"/>
          <w:sz w:val="24"/>
        </w:rPr>
      </w:pPr>
      <w:r>
        <w:rPr>
          <w:rStyle w:val="a6"/>
          <w:rFonts w:ascii="Times New Roman" w:hAnsi="Times New Roman" w:cs="Times New Roman"/>
          <w:b w:val="0"/>
          <w:i/>
          <w:sz w:val="24"/>
        </w:rPr>
        <w:t xml:space="preserve">- 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Индивидуальный подход:</w:t>
      </w:r>
      <w:r w:rsidR="00B26A96" w:rsidRPr="00CF5B8C">
        <w:rPr>
          <w:rFonts w:ascii="Times New Roman" w:hAnsi="Times New Roman" w:cs="Times New Roman"/>
          <w:sz w:val="24"/>
        </w:rPr>
        <w:t xml:space="preserve"> Учитывались личные особенности ребенка, его темп развития и способности. </w:t>
      </w:r>
    </w:p>
    <w:p w:rsidR="00B26A96" w:rsidRDefault="00CF5B8C" w:rsidP="00CF5B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</w:rPr>
        <w:t xml:space="preserve">- </w:t>
      </w:r>
      <w:r w:rsidRPr="00CF5B8C">
        <w:rPr>
          <w:rFonts w:ascii="Times New Roman" w:hAnsi="Times New Roman" w:cs="Times New Roman"/>
          <w:i/>
          <w:sz w:val="24"/>
        </w:rPr>
        <w:t>В</w:t>
      </w:r>
      <w:r w:rsidR="00B26A96" w:rsidRPr="00CF5B8C">
        <w:rPr>
          <w:rStyle w:val="a6"/>
          <w:rFonts w:ascii="Times New Roman" w:hAnsi="Times New Roman" w:cs="Times New Roman"/>
          <w:b w:val="0"/>
          <w:i/>
          <w:sz w:val="24"/>
        </w:rPr>
        <w:t>ыразительное чтение и синхронность:</w:t>
      </w:r>
      <w:r w:rsidR="00B26A96" w:rsidRPr="00CF5B8C">
        <w:rPr>
          <w:rFonts w:ascii="Times New Roman" w:hAnsi="Times New Roman" w:cs="Times New Roman"/>
          <w:sz w:val="24"/>
        </w:rPr>
        <w:t xml:space="preserve"> Стихи декламировались с изменением интонации, паузами и акцентами, а движения выполнялись в унисон</w:t>
      </w:r>
      <w:r w:rsidR="00B26A96" w:rsidRPr="00B26A96">
        <w:rPr>
          <w:rFonts w:ascii="Times New Roman" w:hAnsi="Times New Roman" w:cs="Times New Roman"/>
          <w:sz w:val="24"/>
        </w:rPr>
        <w:t xml:space="preserve"> с текстом.</w:t>
      </w:r>
      <w:r w:rsidR="00B26A96" w:rsidRPr="00B26A96">
        <w:rPr>
          <w:rFonts w:ascii="Times New Roman" w:hAnsi="Times New Roman" w:cs="Times New Roman"/>
          <w:sz w:val="24"/>
        </w:rPr>
        <w:br/>
      </w:r>
    </w:p>
    <w:p w:rsidR="00395687" w:rsidRPr="000C3B3C" w:rsidRDefault="001E0EE0" w:rsidP="000C3B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D18">
        <w:rPr>
          <w:rFonts w:ascii="Times New Roman" w:hAnsi="Times New Roman" w:cs="Times New Roman"/>
          <w:sz w:val="24"/>
          <w:szCs w:val="24"/>
        </w:rPr>
        <w:t>Для того чтобы определить план работы, необходимо было п</w:t>
      </w:r>
      <w:r w:rsidR="00D4520C">
        <w:rPr>
          <w:rFonts w:ascii="Times New Roman" w:hAnsi="Times New Roman" w:cs="Times New Roman"/>
          <w:sz w:val="24"/>
          <w:szCs w:val="24"/>
        </w:rPr>
        <w:t>ровести диагностику. Диагностика</w:t>
      </w:r>
      <w:r w:rsidRPr="00E96D18">
        <w:rPr>
          <w:rFonts w:ascii="Times New Roman" w:hAnsi="Times New Roman" w:cs="Times New Roman"/>
          <w:sz w:val="24"/>
          <w:szCs w:val="24"/>
        </w:rPr>
        <w:t xml:space="preserve"> проводила</w:t>
      </w:r>
      <w:r w:rsidR="00D4520C">
        <w:rPr>
          <w:rFonts w:ascii="Times New Roman" w:hAnsi="Times New Roman" w:cs="Times New Roman"/>
          <w:sz w:val="24"/>
          <w:szCs w:val="24"/>
        </w:rPr>
        <w:t>сь</w:t>
      </w:r>
      <w:r w:rsidRPr="00E96D18">
        <w:rPr>
          <w:rFonts w:ascii="Times New Roman" w:hAnsi="Times New Roman" w:cs="Times New Roman"/>
          <w:sz w:val="24"/>
          <w:szCs w:val="24"/>
        </w:rPr>
        <w:t xml:space="preserve"> в начале и в конце</w:t>
      </w:r>
      <w:r w:rsidR="00D4520C">
        <w:rPr>
          <w:rFonts w:ascii="Times New Roman" w:hAnsi="Times New Roman" w:cs="Times New Roman"/>
          <w:sz w:val="24"/>
          <w:szCs w:val="24"/>
        </w:rPr>
        <w:t xml:space="preserve"> 2025-2026</w:t>
      </w:r>
      <w:r w:rsidRPr="00E96D18">
        <w:rPr>
          <w:rFonts w:ascii="Times New Roman" w:hAnsi="Times New Roman" w:cs="Times New Roman"/>
          <w:sz w:val="24"/>
          <w:szCs w:val="24"/>
        </w:rPr>
        <w:t xml:space="preserve"> учебного года. </w:t>
      </w:r>
    </w:p>
    <w:p w:rsidR="00395687" w:rsidRPr="000C3B3C" w:rsidRDefault="00395687" w:rsidP="00E96D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pacing w:val="-5"/>
          <w:sz w:val="24"/>
          <w:szCs w:val="24"/>
          <w:u w:val="single"/>
        </w:rPr>
      </w:pPr>
      <w:r w:rsidRPr="000C3B3C">
        <w:rPr>
          <w:rFonts w:ascii="Times New Roman" w:hAnsi="Times New Roman" w:cs="Times New Roman"/>
          <w:i/>
          <w:color w:val="auto"/>
          <w:spacing w:val="-5"/>
          <w:sz w:val="24"/>
          <w:szCs w:val="24"/>
          <w:u w:val="single"/>
        </w:rPr>
        <w:t>Критерии оценки познавательного развития у детей с ОВЗ в условиях ФГОС</w:t>
      </w:r>
    </w:p>
    <w:p w:rsidR="00395687" w:rsidRPr="00E96D18" w:rsidRDefault="00395687" w:rsidP="00E96D18">
      <w:pPr>
        <w:pStyle w:val="af"/>
        <w:shd w:val="clear" w:color="auto" w:fill="FFFFFF"/>
        <w:spacing w:beforeAutospacing="0" w:after="0" w:afterAutospacing="0"/>
      </w:pPr>
      <w:r w:rsidRPr="00E96D18">
        <w:t>В соответствии с Федеральным государственным образовательным стандартом (ФГОС) для детей с ограниченными возможностями здоровья (ОВЗ) оценка п</w:t>
      </w:r>
      <w:r w:rsidR="00D4520C">
        <w:t>ознавательного развития строилась</w:t>
      </w:r>
      <w:r w:rsidRPr="00E96D18">
        <w:t xml:space="preserve"> на следующих критериях.</w:t>
      </w:r>
    </w:p>
    <w:p w:rsidR="00395687" w:rsidRPr="000C3B3C" w:rsidRDefault="00395687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spacing w:val="-6"/>
          <w:u w:val="single"/>
        </w:rPr>
      </w:pPr>
      <w:r w:rsidRPr="000C3B3C">
        <w:rPr>
          <w:rFonts w:ascii="Times New Roman" w:hAnsi="Times New Roman" w:cs="Times New Roman"/>
          <w:i/>
          <w:spacing w:val="-6"/>
          <w:u w:val="single"/>
        </w:rPr>
        <w:t>1. Личностные результаты</w:t>
      </w:r>
    </w:p>
    <w:p w:rsidR="00395687" w:rsidRPr="00E96D18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Мотивация к обучению и познанию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наличие интереса к учебным и познавательным задачам, стремление к самостоятельному поиску информации.</w:t>
      </w:r>
    </w:p>
    <w:p w:rsidR="00395687" w:rsidRPr="00E96D18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Эмоционально-личностное отношение к деятельности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проявление инициативы, самостоятельности, уверенности в своих силах.</w:t>
      </w:r>
    </w:p>
    <w:p w:rsidR="00395687" w:rsidRPr="00E96D18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Формирование жизненных компетенций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способность применять полученные знания и навыки в повседневной жизни, в том числе в социальной среде</w:t>
      </w:r>
      <w:r w:rsidRPr="00D4520C">
        <w:rPr>
          <w:rStyle w:val="af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0C3B3C" w:rsidRDefault="000C3B3C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spacing w:val="-6"/>
        </w:rPr>
      </w:pPr>
    </w:p>
    <w:p w:rsidR="00395687" w:rsidRPr="000C3B3C" w:rsidRDefault="00395687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spacing w:val="-6"/>
          <w:u w:val="single"/>
        </w:rPr>
      </w:pPr>
      <w:r w:rsidRPr="000C3B3C">
        <w:rPr>
          <w:rFonts w:ascii="Times New Roman" w:hAnsi="Times New Roman" w:cs="Times New Roman"/>
          <w:i/>
          <w:spacing w:val="-6"/>
          <w:u w:val="single"/>
        </w:rPr>
        <w:t>2. Метапредметные результаты (универсальные учебные действия)</w:t>
      </w:r>
    </w:p>
    <w:p w:rsidR="00395687" w:rsidRPr="000C3B3C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Познавательные УУД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</w:p>
    <w:p w:rsidR="000C3B3C" w:rsidRDefault="00395687" w:rsidP="000C3B3C">
      <w:pPr>
        <w:numPr>
          <w:ilvl w:val="1"/>
          <w:numId w:val="13"/>
        </w:numPr>
        <w:shd w:val="clear" w:color="auto" w:fill="FFFFFF"/>
        <w:suppressAutoHyphens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E96D18">
        <w:rPr>
          <w:rFonts w:ascii="Times New Roman" w:hAnsi="Times New Roman" w:cs="Times New Roman"/>
          <w:sz w:val="24"/>
          <w:szCs w:val="24"/>
        </w:rPr>
        <w:t>Умение анализировать, сравнивать, обобщать, классифицировать информацию.</w:t>
      </w:r>
    </w:p>
    <w:p w:rsidR="000C3B3C" w:rsidRDefault="00395687" w:rsidP="000C3B3C">
      <w:pPr>
        <w:numPr>
          <w:ilvl w:val="1"/>
          <w:numId w:val="13"/>
        </w:numPr>
        <w:shd w:val="clear" w:color="auto" w:fill="FFFFFF"/>
        <w:suppressAutoHyphens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0C3B3C">
        <w:rPr>
          <w:rFonts w:ascii="Times New Roman" w:hAnsi="Times New Roman" w:cs="Times New Roman"/>
          <w:sz w:val="24"/>
          <w:szCs w:val="24"/>
        </w:rPr>
        <w:t>Способность находить ответы на вопросы, строить простейшие умозаключения, использовать различные источники знаний.</w:t>
      </w:r>
    </w:p>
    <w:p w:rsidR="00395687" w:rsidRPr="000C3B3C" w:rsidRDefault="00395687" w:rsidP="000C3B3C">
      <w:pPr>
        <w:numPr>
          <w:ilvl w:val="1"/>
          <w:numId w:val="13"/>
        </w:numPr>
        <w:shd w:val="clear" w:color="auto" w:fill="FFFFFF"/>
        <w:suppressAutoHyphens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0C3B3C">
        <w:rPr>
          <w:rFonts w:ascii="Times New Roman" w:hAnsi="Times New Roman" w:cs="Times New Roman"/>
          <w:sz w:val="24"/>
          <w:szCs w:val="24"/>
        </w:rPr>
        <w:t>Осознанность и разумность познавательной деятельности, критичность к результатам</w:t>
      </w:r>
      <w:r w:rsidR="00D4520C" w:rsidRPr="00D4520C">
        <w:rPr>
          <w:rStyle w:val="af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395687" w:rsidRPr="000C3B3C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Регулятивные УУД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</w:p>
    <w:p w:rsidR="00D4520C" w:rsidRDefault="00395687" w:rsidP="00D4520C">
      <w:pPr>
        <w:numPr>
          <w:ilvl w:val="1"/>
          <w:numId w:val="13"/>
        </w:numPr>
        <w:shd w:val="clear" w:color="auto" w:fill="FFFFFF"/>
        <w:tabs>
          <w:tab w:val="clear" w:pos="1440"/>
        </w:tabs>
        <w:suppressAutoHyphens w:val="0"/>
        <w:spacing w:after="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E96D18">
        <w:rPr>
          <w:rFonts w:ascii="Times New Roman" w:hAnsi="Times New Roman" w:cs="Times New Roman"/>
          <w:sz w:val="24"/>
          <w:szCs w:val="24"/>
        </w:rPr>
        <w:t>Умение ставить учебные цели, планировать свои действия, контролировать и оценивать результат.</w:t>
      </w:r>
    </w:p>
    <w:p w:rsidR="00395687" w:rsidRPr="00D4520C" w:rsidRDefault="00395687" w:rsidP="00D4520C">
      <w:pPr>
        <w:numPr>
          <w:ilvl w:val="1"/>
          <w:numId w:val="13"/>
        </w:numPr>
        <w:shd w:val="clear" w:color="auto" w:fill="FFFFFF"/>
        <w:tabs>
          <w:tab w:val="clear" w:pos="1440"/>
        </w:tabs>
        <w:suppressAutoHyphens w:val="0"/>
        <w:spacing w:after="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D4520C">
        <w:rPr>
          <w:rFonts w:ascii="Times New Roman" w:hAnsi="Times New Roman" w:cs="Times New Roman"/>
          <w:sz w:val="24"/>
          <w:szCs w:val="24"/>
        </w:rPr>
        <w:t>Способность к саморегуляции, коррекции ошибок, проявлению настойчивости в достижении цели.</w:t>
      </w:r>
    </w:p>
    <w:p w:rsidR="00395687" w:rsidRPr="000C3B3C" w:rsidRDefault="000C3B3C" w:rsidP="000C3B3C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0C3B3C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Коммуникативные УУД</w:t>
      </w:r>
      <w:r w:rsidR="00395687" w:rsidRPr="000C3B3C">
        <w:rPr>
          <w:rFonts w:ascii="Times New Roman" w:hAnsi="Times New Roman" w:cs="Times New Roman"/>
          <w:i/>
          <w:sz w:val="24"/>
          <w:szCs w:val="24"/>
        </w:rPr>
        <w:t>:</w:t>
      </w:r>
    </w:p>
    <w:p w:rsidR="000C3B3C" w:rsidRPr="00D4520C" w:rsidRDefault="00395687" w:rsidP="00D4520C">
      <w:pPr>
        <w:numPr>
          <w:ilvl w:val="1"/>
          <w:numId w:val="13"/>
        </w:numPr>
        <w:shd w:val="clear" w:color="auto" w:fill="FFFFFF"/>
        <w:suppressAutoHyphens w:val="0"/>
        <w:spacing w:after="0" w:line="240" w:lineRule="auto"/>
        <w:ind w:left="720" w:hanging="153"/>
        <w:rPr>
          <w:rStyle w:val="af4"/>
          <w:rFonts w:ascii="Times New Roman" w:hAnsi="Times New Roman" w:cs="Times New Roman"/>
          <w:color w:val="auto"/>
          <w:spacing w:val="-6"/>
          <w:u w:val="none"/>
        </w:rPr>
      </w:pPr>
      <w:r w:rsidRPr="00E96D18">
        <w:rPr>
          <w:rFonts w:ascii="Times New Roman" w:hAnsi="Times New Roman" w:cs="Times New Roman"/>
          <w:sz w:val="24"/>
          <w:szCs w:val="24"/>
        </w:rPr>
        <w:t xml:space="preserve">Навыки взаимодействия в коллективе, умение выражать свою точку зрения, слушать </w:t>
      </w:r>
      <w:r w:rsidRPr="00D4520C">
        <w:rPr>
          <w:rFonts w:ascii="Times New Roman" w:hAnsi="Times New Roman" w:cs="Times New Roman"/>
          <w:sz w:val="24"/>
          <w:szCs w:val="24"/>
        </w:rPr>
        <w:t>других, участвовать в диалоге и совместной деятельности</w:t>
      </w:r>
      <w:r w:rsidR="000C3B3C" w:rsidRPr="00D4520C">
        <w:rPr>
          <w:rStyle w:val="af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0C3B3C" w:rsidRPr="000C3B3C" w:rsidRDefault="000C3B3C" w:rsidP="000C3B3C">
      <w:pPr>
        <w:shd w:val="clear" w:color="auto" w:fill="FFFFFF"/>
        <w:suppressAutoHyphens w:val="0"/>
        <w:spacing w:after="0" w:line="240" w:lineRule="auto"/>
        <w:ind w:left="720"/>
        <w:rPr>
          <w:rStyle w:val="af4"/>
          <w:rFonts w:ascii="Times New Roman" w:hAnsi="Times New Roman" w:cs="Times New Roman"/>
          <w:color w:val="auto"/>
          <w:spacing w:val="-6"/>
          <w:u w:val="none"/>
        </w:rPr>
      </w:pPr>
    </w:p>
    <w:p w:rsidR="004E6B7B" w:rsidRDefault="000C3B3C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pacing w:val="-6"/>
          <w:sz w:val="24"/>
          <w:u w:val="single"/>
        </w:rPr>
      </w:pPr>
      <w:r w:rsidRPr="000C3B3C">
        <w:rPr>
          <w:rFonts w:ascii="Times New Roman" w:hAnsi="Times New Roman" w:cs="Times New Roman"/>
          <w:i/>
          <w:spacing w:val="-6"/>
          <w:sz w:val="24"/>
          <w:u w:val="single"/>
        </w:rPr>
        <w:t xml:space="preserve"> </w:t>
      </w:r>
      <w:r w:rsidR="00395687" w:rsidRPr="000C3B3C">
        <w:rPr>
          <w:rFonts w:ascii="Times New Roman" w:hAnsi="Times New Roman" w:cs="Times New Roman"/>
          <w:i/>
          <w:spacing w:val="-6"/>
          <w:sz w:val="24"/>
          <w:u w:val="single"/>
        </w:rPr>
        <w:t>3. Предметные результаты</w:t>
      </w:r>
    </w:p>
    <w:p w:rsidR="004E6B7B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pacing w:val="-6"/>
          <w:sz w:val="24"/>
          <w:u w:val="single"/>
        </w:rPr>
      </w:pPr>
      <w:r w:rsidRPr="004E6B7B">
        <w:rPr>
          <w:rFonts w:ascii="Times New Roman" w:hAnsi="Times New Roman" w:cs="Times New Roman"/>
          <w:i/>
          <w:spacing w:val="-6"/>
          <w:sz w:val="24"/>
        </w:rPr>
        <w:t xml:space="preserve">- </w:t>
      </w:r>
      <w:r w:rsidR="00395687" w:rsidRPr="004E6B7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Овладение содержанием учебных предметов</w:t>
      </w:r>
      <w:r w:rsidR="00395687" w:rsidRPr="004E6B7B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уровень усвоения знаний и умений по основным предметам, способность применять их на практике.</w:t>
      </w:r>
    </w:p>
    <w:p w:rsidR="00395687" w:rsidRPr="004E6B7B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pacing w:val="-6"/>
          <w:sz w:val="24"/>
          <w:u w:val="single"/>
        </w:rPr>
      </w:pPr>
      <w:r w:rsidRPr="004E6B7B">
        <w:rPr>
          <w:rFonts w:ascii="Times New Roman" w:hAnsi="Times New Roman" w:cs="Times New Roman"/>
          <w:i/>
          <w:spacing w:val="-6"/>
          <w:sz w:val="24"/>
        </w:rPr>
        <w:t xml:space="preserve">- </w:t>
      </w:r>
      <w:r w:rsidR="00395687" w:rsidRPr="004E6B7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Достижения в коррекционно-развивающей области</w:t>
      </w:r>
      <w:r w:rsidR="00395687" w:rsidRPr="004E6B7B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динамика развития речи, памяти, внимания, мышления, мелкой моторики, зрительно-моторной координации.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6B7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 xml:space="preserve">- </w:t>
      </w:r>
      <w:r w:rsidR="00395687" w:rsidRPr="004E6B7B">
        <w:rPr>
          <w:rStyle w:val="a6"/>
          <w:rFonts w:ascii="Times New Roman" w:hAnsi="Times New Roman" w:cs="Times New Roman"/>
          <w:b w:val="0"/>
          <w:i/>
          <w:sz w:val="24"/>
          <w:szCs w:val="24"/>
        </w:rPr>
        <w:t>Самостоятельность в учебной деятельности</w:t>
      </w:r>
      <w:r w:rsidR="00395687" w:rsidRPr="004E6B7B">
        <w:rPr>
          <w:rFonts w:ascii="Times New Roman" w:hAnsi="Times New Roman" w:cs="Times New Roman"/>
          <w:i/>
          <w:sz w:val="24"/>
          <w:szCs w:val="24"/>
        </w:rPr>
        <w:t>:</w:t>
      </w:r>
      <w:r w:rsidR="00395687" w:rsidRPr="00E96D18">
        <w:rPr>
          <w:rFonts w:ascii="Times New Roman" w:hAnsi="Times New Roman" w:cs="Times New Roman"/>
          <w:sz w:val="24"/>
          <w:szCs w:val="24"/>
        </w:rPr>
        <w:t xml:space="preserve"> умение выполнять задания без постоянной помощи взрослого, переносить навыки в новые ситуации</w:t>
      </w:r>
      <w:r w:rsidR="00D4520C" w:rsidRPr="00D4520C">
        <w:rPr>
          <w:rStyle w:val="af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0C3B3C" w:rsidRDefault="000C3B3C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pacing w:val="-6"/>
          <w:u w:val="single"/>
        </w:rPr>
      </w:pPr>
    </w:p>
    <w:p w:rsidR="00395687" w:rsidRPr="000C3B3C" w:rsidRDefault="00395687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pacing w:val="-6"/>
          <w:u w:val="single"/>
        </w:rPr>
      </w:pPr>
      <w:r w:rsidRPr="000C3B3C">
        <w:rPr>
          <w:rFonts w:ascii="Times New Roman" w:hAnsi="Times New Roman" w:cs="Times New Roman"/>
          <w:i/>
          <w:color w:val="auto"/>
          <w:spacing w:val="-6"/>
          <w:u w:val="single"/>
        </w:rPr>
        <w:t>4. Динамика индивидуальных достижений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Оценка проводится не только по конечному результату, но и по </w:t>
      </w:r>
      <w:r w:rsidR="00395687" w:rsidRPr="00E96D18">
        <w:rPr>
          <w:rStyle w:val="a6"/>
          <w:rFonts w:ascii="Times New Roman" w:hAnsi="Times New Roman" w:cs="Times New Roman"/>
          <w:b w:val="0"/>
          <w:sz w:val="24"/>
          <w:szCs w:val="24"/>
        </w:rPr>
        <w:t>прогрессу</w:t>
      </w:r>
      <w:r w:rsidR="00395687" w:rsidRPr="00E96D18">
        <w:rPr>
          <w:rFonts w:ascii="Times New Roman" w:hAnsi="Times New Roman" w:cs="Times New Roman"/>
          <w:sz w:val="24"/>
          <w:szCs w:val="24"/>
        </w:rPr>
        <w:t> каждого ребёнка: насколько он продвинулся в освоении познавательных процессов по сравнению с исходным уровнем.</w:t>
      </w:r>
    </w:p>
    <w:p w:rsidR="004E6B7B" w:rsidRPr="004E6B7B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Используются методы педагогического наблюдения, анализ продуктов деятельности (рисунков, поделок, письменных работ), тестирование, экспертные оценки специалистов (психолога, дефектолога, логопеда)</w:t>
      </w:r>
      <w:r>
        <w:rPr>
          <w:rStyle w:val="af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4E6B7B" w:rsidRDefault="004E6B7B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spacing w:val="-6"/>
        </w:rPr>
      </w:pPr>
    </w:p>
    <w:p w:rsidR="00395687" w:rsidRPr="004E6B7B" w:rsidRDefault="00395687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pacing w:val="-6"/>
          <w:u w:val="single"/>
        </w:rPr>
      </w:pPr>
      <w:r w:rsidRPr="004E6B7B">
        <w:rPr>
          <w:rFonts w:ascii="Times New Roman" w:hAnsi="Times New Roman" w:cs="Times New Roman"/>
          <w:i/>
          <w:color w:val="auto"/>
          <w:spacing w:val="-6"/>
          <w:u w:val="single"/>
        </w:rPr>
        <w:t>5. Критерии сформированности универсальных учебных действий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Соответствие возрастным нормативам (с учётом особенностей развития ребёнка с ОВЗ).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Осознанность и самостоятельность в выполнении познавательных задач.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Критичность к своим действиям и результатам.</w:t>
      </w:r>
    </w:p>
    <w:p w:rsidR="00395687" w:rsidRPr="00E96D18" w:rsidRDefault="004E6B7B" w:rsidP="004E6B7B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87F91">
        <w:rPr>
          <w:rFonts w:ascii="Times New Roman" w:hAnsi="Times New Roman" w:cs="Times New Roman"/>
          <w:sz w:val="24"/>
          <w:szCs w:val="24"/>
        </w:rPr>
        <w:t xml:space="preserve"> </w:t>
      </w:r>
      <w:r w:rsidR="00395687" w:rsidRPr="00E96D18">
        <w:rPr>
          <w:rFonts w:ascii="Times New Roman" w:hAnsi="Times New Roman" w:cs="Times New Roman"/>
          <w:sz w:val="24"/>
          <w:szCs w:val="24"/>
        </w:rPr>
        <w:t>Способность к коммуникации и взаимодействию в учебной группе.</w:t>
      </w:r>
    </w:p>
    <w:p w:rsidR="00087F91" w:rsidRDefault="00087F91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spacing w:val="-6"/>
        </w:rPr>
      </w:pPr>
    </w:p>
    <w:p w:rsidR="00395687" w:rsidRPr="00087F91" w:rsidRDefault="00395687" w:rsidP="00E96D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pacing w:val="-6"/>
          <w:u w:val="single"/>
        </w:rPr>
      </w:pPr>
      <w:r w:rsidRPr="00087F91">
        <w:rPr>
          <w:rFonts w:ascii="Times New Roman" w:hAnsi="Times New Roman" w:cs="Times New Roman"/>
          <w:i/>
          <w:color w:val="auto"/>
          <w:spacing w:val="-6"/>
          <w:u w:val="single"/>
        </w:rPr>
        <w:t>Методы оценки</w:t>
      </w:r>
    </w:p>
    <w:p w:rsidR="00395687" w:rsidRPr="00E96D18" w:rsidRDefault="00087F91" w:rsidP="00087F91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Педагогическое наблюдение.</w:t>
      </w:r>
    </w:p>
    <w:p w:rsidR="00395687" w:rsidRPr="00E96D18" w:rsidRDefault="00087F91" w:rsidP="00087F91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Анализ творческих, исследовательских и практических работ.</w:t>
      </w:r>
    </w:p>
    <w:p w:rsidR="00395687" w:rsidRPr="00E96D18" w:rsidRDefault="00087F91" w:rsidP="00087F91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Индивидуальные и групповые диагностические задания.</w:t>
      </w:r>
    </w:p>
    <w:p w:rsidR="00395687" w:rsidRPr="00E96D18" w:rsidRDefault="00087F91" w:rsidP="00087F91">
      <w:p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hAnsi="Times New Roman" w:cs="Times New Roman"/>
          <w:sz w:val="24"/>
          <w:szCs w:val="24"/>
        </w:rPr>
        <w:t>Экспертная оценка (в том числе психолого-медико-педагогический консилиум).</w:t>
      </w:r>
    </w:p>
    <w:p w:rsidR="00087F91" w:rsidRDefault="00087F91" w:rsidP="00E96D18">
      <w:pPr>
        <w:pStyle w:val="af"/>
        <w:shd w:val="clear" w:color="auto" w:fill="FFFFFF"/>
        <w:spacing w:beforeAutospacing="0" w:after="0" w:afterAutospacing="0"/>
        <w:rPr>
          <w:rStyle w:val="a6"/>
          <w:b w:val="0"/>
          <w:i/>
          <w:iCs/>
        </w:rPr>
      </w:pPr>
    </w:p>
    <w:p w:rsidR="00395687" w:rsidRPr="00087F91" w:rsidRDefault="00395687" w:rsidP="00E96D18">
      <w:pPr>
        <w:pStyle w:val="af"/>
        <w:shd w:val="clear" w:color="auto" w:fill="FFFFFF"/>
        <w:spacing w:beforeAutospacing="0" w:after="0" w:afterAutospacing="0"/>
        <w:rPr>
          <w:i/>
          <w:iCs/>
        </w:rPr>
      </w:pPr>
      <w:r w:rsidRPr="00087F91">
        <w:rPr>
          <w:rStyle w:val="a6"/>
          <w:b w:val="0"/>
          <w:i/>
          <w:iCs/>
          <w:u w:val="single"/>
        </w:rPr>
        <w:t>Важно:</w:t>
      </w:r>
      <w:r w:rsidRPr="00E96D18">
        <w:rPr>
          <w:i/>
          <w:iCs/>
        </w:rPr>
        <w:t> </w:t>
      </w:r>
      <w:r w:rsidRPr="00087F91">
        <w:rPr>
          <w:iCs/>
        </w:rPr>
        <w:t>итоговая оценка познавательного развития у детей с ОВЗ всегда индивидуализирована, учитывает особые образовательные потребности и динамику развития каждого ребёнка. Основной акцент делается на </w:t>
      </w:r>
      <w:r w:rsidRPr="00087F91">
        <w:rPr>
          <w:rStyle w:val="a6"/>
          <w:b w:val="0"/>
          <w:iCs/>
        </w:rPr>
        <w:t>личностном прогрессе</w:t>
      </w:r>
      <w:r w:rsidRPr="00087F91">
        <w:rPr>
          <w:iCs/>
        </w:rPr>
        <w:t>, а не на сравнении с нормативами для типично развивающихся сверстников</w:t>
      </w:r>
      <w:r w:rsidR="00087F91" w:rsidRPr="00087F91">
        <w:rPr>
          <w:rStyle w:val="af4"/>
          <w:iCs/>
          <w:u w:val="none"/>
        </w:rPr>
        <w:t>.</w:t>
      </w:r>
    </w:p>
    <w:p w:rsidR="00395687" w:rsidRPr="00E96D18" w:rsidRDefault="00395687" w:rsidP="00E96D18">
      <w:pPr>
        <w:pStyle w:val="af1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1E91" w:rsidRPr="00091E91" w:rsidRDefault="00091E91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91E9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Создание предметно-развивающей среды.</w:t>
      </w:r>
    </w:p>
    <w:p w:rsidR="008D768E" w:rsidRPr="008D768E" w:rsidRDefault="008D768E" w:rsidP="008D7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D18">
        <w:rPr>
          <w:rFonts w:ascii="Times New Roman" w:hAnsi="Times New Roman" w:cs="Times New Roman"/>
          <w:sz w:val="24"/>
          <w:szCs w:val="24"/>
        </w:rPr>
        <w:t>Проанализировав данные диагност</w:t>
      </w:r>
      <w:r>
        <w:rPr>
          <w:rFonts w:ascii="Times New Roman" w:hAnsi="Times New Roman" w:cs="Times New Roman"/>
          <w:sz w:val="24"/>
          <w:szCs w:val="24"/>
        </w:rPr>
        <w:t xml:space="preserve">ики, я ввела в работу с детьми </w:t>
      </w:r>
      <w:r w:rsidR="00091E91">
        <w:rPr>
          <w:rFonts w:ascii="Times New Roman" w:hAnsi="Times New Roman" w:cs="Times New Roman"/>
          <w:sz w:val="24"/>
          <w:szCs w:val="24"/>
        </w:rPr>
        <w:t>больше заданий</w:t>
      </w:r>
      <w:r w:rsidR="002E014B">
        <w:rPr>
          <w:rFonts w:ascii="Times New Roman" w:hAnsi="Times New Roman" w:cs="Times New Roman"/>
          <w:sz w:val="24"/>
          <w:szCs w:val="24"/>
        </w:rPr>
        <w:t xml:space="preserve"> на развитие познавательных процессов</w:t>
      </w:r>
      <w:r w:rsidRPr="00E96D18">
        <w:rPr>
          <w:rFonts w:ascii="Times New Roman" w:hAnsi="Times New Roman" w:cs="Times New Roman"/>
          <w:sz w:val="24"/>
          <w:szCs w:val="24"/>
        </w:rPr>
        <w:t xml:space="preserve"> посредством дидактических игр и упражнений, создала предметно-развивающую среду </w:t>
      </w:r>
      <w:r w:rsidR="002E014B">
        <w:rPr>
          <w:rFonts w:ascii="Times New Roman" w:hAnsi="Times New Roman" w:cs="Times New Roman"/>
          <w:sz w:val="24"/>
          <w:szCs w:val="24"/>
        </w:rPr>
        <w:t>по развитию познавательной сферы</w:t>
      </w:r>
      <w:r w:rsidRPr="00E96D18">
        <w:rPr>
          <w:rFonts w:ascii="Times New Roman" w:hAnsi="Times New Roman" w:cs="Times New Roman"/>
          <w:sz w:val="24"/>
          <w:szCs w:val="24"/>
        </w:rPr>
        <w:t>. На протяжении всего периода очень важным моментом работы являлось то, что практически вся ра</w:t>
      </w:r>
      <w:r w:rsidR="002E014B">
        <w:rPr>
          <w:rFonts w:ascii="Times New Roman" w:hAnsi="Times New Roman" w:cs="Times New Roman"/>
          <w:sz w:val="24"/>
          <w:szCs w:val="24"/>
        </w:rPr>
        <w:t>бота по развитию познавательных процессов</w:t>
      </w:r>
      <w:r w:rsidRPr="00E96D18">
        <w:rPr>
          <w:rFonts w:ascii="Times New Roman" w:hAnsi="Times New Roman" w:cs="Times New Roman"/>
          <w:sz w:val="24"/>
          <w:szCs w:val="24"/>
        </w:rPr>
        <w:t xml:space="preserve"> проводилась с небольшими подгруппами детей или индивидуально. И это не случайно, в группе находятся особенные дети – дети с задержкой психического и речевого развития, требующие индивидуального подхода, индивидуальной работы. </w:t>
      </w:r>
    </w:p>
    <w:p w:rsidR="00D4520C" w:rsidRDefault="00D4520C" w:rsidP="002E014B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E014B" w:rsidRDefault="00395687" w:rsidP="002E01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91E91">
        <w:rPr>
          <w:rFonts w:ascii="Times New Roman" w:eastAsia="Times New Roman" w:hAnsi="Times New Roman" w:cs="Times New Roman"/>
          <w:i/>
          <w:sz w:val="24"/>
          <w:szCs w:val="24"/>
        </w:rPr>
        <w:t>Создание предметно-развивающей среды для детей с ОВЗ в условиях ФГОС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— это комплекс мероприятий, направленных на формирование условий, способствующих всестороннему развитию личности ребёнка, его познавательных процессов, социальной адаптации и коррекции нарушений. В основе организации такой среды лежат принципы, закреплённые в Федеральном государстве</w:t>
      </w:r>
      <w:r w:rsidR="008D768E">
        <w:rPr>
          <w:rFonts w:ascii="Times New Roman" w:eastAsia="Times New Roman" w:hAnsi="Times New Roman" w:cs="Times New Roman"/>
          <w:sz w:val="24"/>
          <w:szCs w:val="24"/>
        </w:rPr>
        <w:t>нном образовательном стандарте.</w:t>
      </w:r>
      <w:r w:rsidR="002E014B" w:rsidRPr="002E01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014B" w:rsidRPr="00E96D18" w:rsidRDefault="002E014B" w:rsidP="002E01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Понятие </w:t>
      </w:r>
      <w:r w:rsidRPr="00E96D18">
        <w:rPr>
          <w:rFonts w:ascii="Times New Roman" w:eastAsia="Times New Roman" w:hAnsi="Times New Roman" w:cs="Times New Roman"/>
          <w:bCs/>
          <w:sz w:val="24"/>
          <w:szCs w:val="24"/>
        </w:rPr>
        <w:t xml:space="preserve">«развивающая среда»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означает создание необходимых условий для развития ребенка. Каждый предмет в кабинете может стать </w:t>
      </w:r>
      <w:r w:rsidRPr="00E96D18">
        <w:rPr>
          <w:rFonts w:ascii="Times New Roman" w:eastAsia="Times New Roman" w:hAnsi="Times New Roman" w:cs="Times New Roman"/>
          <w:bCs/>
          <w:sz w:val="24"/>
          <w:szCs w:val="24"/>
        </w:rPr>
        <w:t>развивающим</w:t>
      </w:r>
      <w:r>
        <w:rPr>
          <w:rFonts w:ascii="Times New Roman" w:eastAsia="Times New Roman" w:hAnsi="Times New Roman" w:cs="Times New Roman"/>
          <w:sz w:val="24"/>
          <w:szCs w:val="24"/>
        </w:rPr>
        <w:t>.  Я п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остаралась создать среду, окружающую детей таким образом, что она определяла направленность их деятельности и в тоже время решала поставленную зад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ачу по развитию познавательных процессов </w:t>
      </w:r>
      <w:r w:rsidR="00091E91">
        <w:rPr>
          <w:rFonts w:ascii="Times New Roman" w:eastAsia="Times New Roman" w:hAnsi="Times New Roman" w:cs="Times New Roman"/>
          <w:sz w:val="24"/>
          <w:szCs w:val="24"/>
        </w:rPr>
        <w:t>в условиях ФГОС.</w:t>
      </w:r>
    </w:p>
    <w:p w:rsidR="002E014B" w:rsidRPr="00E96D18" w:rsidRDefault="00091E91" w:rsidP="002E01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группе</w:t>
      </w:r>
      <w:r w:rsidR="002E014B" w:rsidRPr="00E96D18">
        <w:rPr>
          <w:rFonts w:ascii="Times New Roman" w:eastAsia="Times New Roman" w:hAnsi="Times New Roman" w:cs="Times New Roman"/>
          <w:sz w:val="24"/>
          <w:szCs w:val="24"/>
        </w:rPr>
        <w:t xml:space="preserve"> создана необходимая предметно-развивающая среда, приобретены игры и посо</w:t>
      </w:r>
      <w:r w:rsidR="002E014B">
        <w:rPr>
          <w:rFonts w:ascii="Times New Roman" w:eastAsia="Times New Roman" w:hAnsi="Times New Roman" w:cs="Times New Roman"/>
          <w:sz w:val="24"/>
          <w:szCs w:val="24"/>
        </w:rPr>
        <w:t>бия для развития познавательных процессов</w:t>
      </w:r>
      <w:r w:rsidR="002E014B" w:rsidRPr="00E96D18">
        <w:rPr>
          <w:rFonts w:ascii="Times New Roman" w:eastAsia="Times New Roman" w:hAnsi="Times New Roman" w:cs="Times New Roman"/>
          <w:sz w:val="24"/>
          <w:szCs w:val="24"/>
        </w:rPr>
        <w:t xml:space="preserve">, большинство из которых были сделаны самостоятельно.  </w:t>
      </w:r>
    </w:p>
    <w:p w:rsidR="00395687" w:rsidRPr="00E96D18" w:rsidRDefault="00091E91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91E91">
        <w:rPr>
          <w:rFonts w:ascii="Times New Roman" w:eastAsia="Times New Roman" w:hAnsi="Times New Roman" w:cs="Times New Roman"/>
          <w:i/>
          <w:sz w:val="24"/>
          <w:szCs w:val="24"/>
        </w:rPr>
        <w:t>Среда в содержательно насыщенна, трансформируема и полифункциональна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. Это означает, что пространство легко изменяется в зависимости от задач, интересов и особенностей детей, а материалы и оборудование могут использоваться в разных видах деятельности.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56F3B">
        <w:rPr>
          <w:rFonts w:ascii="Times New Roman" w:eastAsia="Times New Roman" w:hAnsi="Times New Roman" w:cs="Times New Roman"/>
          <w:i/>
          <w:sz w:val="24"/>
          <w:szCs w:val="24"/>
        </w:rPr>
        <w:t xml:space="preserve">Доступность и безопасность: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все элементы среды должны быть доступны детям с учётом их физических и психических особенностей, а также соответствовать требованиям безопасности.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56F3B">
        <w:rPr>
          <w:rFonts w:ascii="Times New Roman" w:eastAsia="Times New Roman" w:hAnsi="Times New Roman" w:cs="Times New Roman"/>
          <w:i/>
          <w:sz w:val="24"/>
          <w:szCs w:val="24"/>
        </w:rPr>
        <w:t>Вариативность и индивидуализация: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среда должна учитывать индивидуальные образовательные потребности, склонности, интересы и уровень активности каждого ребёнка.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56F3B">
        <w:rPr>
          <w:rFonts w:ascii="Times New Roman" w:eastAsia="Times New Roman" w:hAnsi="Times New Roman" w:cs="Times New Roman"/>
          <w:i/>
          <w:sz w:val="24"/>
          <w:szCs w:val="24"/>
        </w:rPr>
        <w:t>Интеграция образовательных областей: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пространство организуется так, чтобы поддерживать развитие во всех направлениях — познавательном, речевом, социальном, физическом, творческом.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95687" w:rsidRPr="0050324C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Критерии оценки эффективности среды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Соответствие возрасту и особенностям детей с ОВЗ.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Отражение тематики образовательной программы и коррекционной работы.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Наличие зон уединения, творчества, двигательной активности.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Эстетичность и безопасность среды.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Возможность свободного выбора деятельности и материалов.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Привлечение детей к оформлению пространства.</w:t>
      </w:r>
    </w:p>
    <w:p w:rsidR="00395687" w:rsidRPr="00E96D18" w:rsidRDefault="0050324C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5687" w:rsidRPr="00E96D18">
        <w:rPr>
          <w:rFonts w:ascii="Times New Roman" w:eastAsia="Times New Roman" w:hAnsi="Times New Roman" w:cs="Times New Roman"/>
          <w:sz w:val="24"/>
          <w:szCs w:val="24"/>
        </w:rPr>
        <w:t>Индивидуальные авторские уголки (выставки работ, личные альбомы).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95687" w:rsidRPr="0050324C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Роль педагога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Педагог выступает не только как организатор среды, но и как партнёр по взаимодействию, создающий атмосферу доверия, сотрудничества и психологической защищённости. Важно поддерживать у ребёнка чувство собственн</w:t>
      </w:r>
      <w:r w:rsidR="00D4520C">
        <w:rPr>
          <w:rFonts w:ascii="Times New Roman" w:eastAsia="Times New Roman" w:hAnsi="Times New Roman" w:cs="Times New Roman"/>
          <w:sz w:val="24"/>
          <w:szCs w:val="24"/>
        </w:rPr>
        <w:t xml:space="preserve">ой значимости и уникальности.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Грамотно организованная предметно-развивающая среда способствует не только развитию познавательных процессов у детей с ОВЗ, но и их успешной социализации, формированию самостоятельности и уверенности в себе.</w:t>
      </w:r>
    </w:p>
    <w:p w:rsidR="00395687" w:rsidRPr="00E96D18" w:rsidRDefault="00395687" w:rsidP="00E96D1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Основные направления работы по развитию познавательных процессов 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у детей с ОВЗ в условиях ФГОС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17C20">
        <w:rPr>
          <w:rFonts w:ascii="Times New Roman" w:eastAsia="Times New Roman" w:hAnsi="Times New Roman" w:cs="Times New Roman"/>
          <w:sz w:val="24"/>
          <w:szCs w:val="24"/>
        </w:rPr>
        <w:t xml:space="preserve">своей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педагогической практике, ориентированной на развитие познавательных процессов у детей с ограниченными возможностями здоровья (ОВЗ) в рамках Федерального государственного образовательного стандарта (ФГОС),</w:t>
      </w:r>
      <w:r w:rsidR="00417C20">
        <w:rPr>
          <w:rFonts w:ascii="Times New Roman" w:eastAsia="Times New Roman" w:hAnsi="Times New Roman" w:cs="Times New Roman"/>
          <w:sz w:val="24"/>
          <w:szCs w:val="24"/>
        </w:rPr>
        <w:t xml:space="preserve"> я выделила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следующие ключевые направления работы.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 Формирование мотивации и познавательного интереса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Воспитание желания учиться, стремления к самостоятельному поиску знаний.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Создание «ситуации успеха» для каждого ребёнка, что способствует росту уверенности и активности.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Использование занимательных, нестандартных и прак</w:t>
      </w:r>
      <w:r w:rsidR="0050324C">
        <w:rPr>
          <w:rFonts w:ascii="Times New Roman" w:eastAsia="Times New Roman" w:hAnsi="Times New Roman" w:cs="Times New Roman"/>
          <w:sz w:val="24"/>
          <w:szCs w:val="24"/>
        </w:rPr>
        <w:t>тико-ориентированных заданий.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2. Развитие базовых познавательных процессов</w:t>
      </w:r>
    </w:p>
    <w:p w:rsidR="00311618" w:rsidRPr="00417C20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7C20">
        <w:rPr>
          <w:rFonts w:ascii="Times New Roman" w:eastAsia="Times New Roman" w:hAnsi="Times New Roman" w:cs="Times New Roman"/>
          <w:i/>
          <w:sz w:val="24"/>
          <w:szCs w:val="24"/>
        </w:rPr>
        <w:t xml:space="preserve">- Внимание: </w:t>
      </w:r>
      <w:r w:rsidRPr="00417C20">
        <w:rPr>
          <w:rFonts w:ascii="Times New Roman" w:eastAsia="Times New Roman" w:hAnsi="Times New Roman" w:cs="Times New Roman"/>
          <w:sz w:val="24"/>
          <w:szCs w:val="24"/>
        </w:rPr>
        <w:t>специальные упражнения, игры на концентрацию и переключение внимания.</w:t>
      </w:r>
    </w:p>
    <w:p w:rsidR="00311618" w:rsidRPr="00417C20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417C20">
        <w:rPr>
          <w:rFonts w:ascii="Times New Roman" w:eastAsia="Times New Roman" w:hAnsi="Times New Roman" w:cs="Times New Roman"/>
          <w:i/>
          <w:sz w:val="24"/>
          <w:szCs w:val="24"/>
        </w:rPr>
        <w:t xml:space="preserve">- Память: </w:t>
      </w:r>
      <w:r w:rsidRPr="00417C20">
        <w:rPr>
          <w:rFonts w:ascii="Times New Roman" w:eastAsia="Times New Roman" w:hAnsi="Times New Roman" w:cs="Times New Roman"/>
          <w:sz w:val="24"/>
          <w:szCs w:val="24"/>
        </w:rPr>
        <w:t>задания на запоминание, воспроизведение информации, мнемотехники.</w:t>
      </w:r>
    </w:p>
    <w:p w:rsidR="00311618" w:rsidRPr="00417C20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417C20">
        <w:rPr>
          <w:rFonts w:ascii="Times New Roman" w:eastAsia="Times New Roman" w:hAnsi="Times New Roman" w:cs="Times New Roman"/>
          <w:i/>
          <w:sz w:val="24"/>
          <w:szCs w:val="24"/>
        </w:rPr>
        <w:t xml:space="preserve">- Мышление: </w:t>
      </w:r>
      <w:r w:rsidRPr="00417C20">
        <w:rPr>
          <w:rFonts w:ascii="Times New Roman" w:eastAsia="Times New Roman" w:hAnsi="Times New Roman" w:cs="Times New Roman"/>
          <w:sz w:val="24"/>
          <w:szCs w:val="24"/>
        </w:rPr>
        <w:t>формирование умений анализа, сравнения, обобщения, классификации, построения простейших умозаключений.</w:t>
      </w:r>
    </w:p>
    <w:p w:rsidR="00311618" w:rsidRPr="00417C20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417C20">
        <w:rPr>
          <w:rFonts w:ascii="Times New Roman" w:eastAsia="Times New Roman" w:hAnsi="Times New Roman" w:cs="Times New Roman"/>
          <w:i/>
          <w:sz w:val="24"/>
          <w:szCs w:val="24"/>
        </w:rPr>
        <w:t xml:space="preserve">- Восприятие: </w:t>
      </w:r>
      <w:r w:rsidRPr="00417C20">
        <w:rPr>
          <w:rFonts w:ascii="Times New Roman" w:eastAsia="Times New Roman" w:hAnsi="Times New Roman" w:cs="Times New Roman"/>
          <w:sz w:val="24"/>
          <w:szCs w:val="24"/>
        </w:rPr>
        <w:t>развитие зрительного, слухового, тактильного восприятия через</w:t>
      </w:r>
      <w:r w:rsidR="0050324C" w:rsidRPr="00417C20">
        <w:rPr>
          <w:rFonts w:ascii="Times New Roman" w:eastAsia="Times New Roman" w:hAnsi="Times New Roman" w:cs="Times New Roman"/>
          <w:sz w:val="24"/>
          <w:szCs w:val="24"/>
        </w:rPr>
        <w:t xml:space="preserve"> сенсорные игры и упражнения.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3. Развитие речи и коммуникативных навыков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Обогащение словаря, формирование связной речи, умения аргументировать свои высказывания.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Включение в работу логопедических упражнений, пальчиковой гимнастики, речевых игр.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Развитие диалогической и монологической речи, навыков общения в коллективе.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 Формирование учебных навыков и умений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Обучение планированию и организации своей деятельности.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Развитие самоконтроля и самооценки.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Перенос сформированных на занятиях умений в учебную и повседневную деятельность.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5. Развитие мелкой моторики и графомоторных навыков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Пальчиковая гимнастика, массаж рук.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Графические работы (рисование, штриховка, обводка, работа с трафаретами).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- Использование </w:t>
      </w:r>
      <w:r w:rsidR="00417C20">
        <w:rPr>
          <w:rFonts w:ascii="Times New Roman" w:eastAsia="Times New Roman" w:hAnsi="Times New Roman" w:cs="Times New Roman"/>
          <w:sz w:val="24"/>
          <w:szCs w:val="24"/>
        </w:rPr>
        <w:t>дидактических игр и пособий на развитие мелкой моторики,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рамок Монтессори, шнуровок, конструкторов.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6. Внедрение ИКТ и мультимедийных технологий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lastRenderedPageBreak/>
        <w:t>- Применение компьютерных программ, интерактивных досок, электронных пособий для повышения наглядности и мотивации.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Использование мультимедийных презентаций, обучающих игр, виртуальных экскурсий.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7. Коррекционно-развивающая работа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Индивидуальные и групповые занятия с дефектологом, логопедом, психологом.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Включение в образовательный процесс специальных коррекционных курсов.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Психолого-педагогическое сопровождение семьи.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8. Создание благоприятной образовательной среды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Организация пространства для различных видов деятельности (игры, творчества, уединения).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Обеспечение атмосферы сотрудничества, доверия и психологической защищённости.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Вовлечение детей в оформление среды, поддержка их инициативы.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9. Развитие универсальных учебных действий (УУД)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</w:rPr>
        <w:t>Познавательные УУД: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Проектная и исследовательская деятельность.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Логические операции (анализ, синтез, сравнение).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Работа с информацией (осмысление текста, составление схем, моделей).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</w:rPr>
        <w:t>Коммуникативные УУД: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Групповая работа, дискуссии, совместное творчество.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Навыки диалога, аргументации, разрешения конфликтов.</w:t>
      </w:r>
    </w:p>
    <w:p w:rsidR="00311618" w:rsidRPr="0050324C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50324C">
        <w:rPr>
          <w:rFonts w:ascii="Times New Roman" w:eastAsia="Times New Roman" w:hAnsi="Times New Roman" w:cs="Times New Roman"/>
          <w:i/>
          <w:sz w:val="24"/>
          <w:szCs w:val="24"/>
        </w:rPr>
        <w:t>Регулятивные УУД: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Целеполагание, планирование, самоконтроль.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3078C4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078C4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10. Взаимодействие с семьёй и социальными партнёрами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Просвещение родителей по вопросам развития познавательных процессов.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Совместная организация развивающих мероприятий.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- Обмен опытом между педагогами, родителями и специалистами.</w:t>
      </w:r>
    </w:p>
    <w:p w:rsidR="00311618" w:rsidRPr="00E96D18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8D2192" w:rsidRDefault="00311618" w:rsidP="00E96D18">
      <w:pPr>
        <w:tabs>
          <w:tab w:val="left" w:pos="94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Эти направления реализуются комплексно, с учётом индивидуальных особенностей каждого ребёнка с ОВЗ. Основной акцент делается на создании условий для личностного роста, социальной адаптации и максимальной реализации потенциала каждого воспитанника.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311618" w:rsidRPr="003078C4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</w:pPr>
      <w:r w:rsidRPr="003078C4"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  <w:t>Игры для развития познавательной сферы у детей с ОВЗ в условиях ФГОС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>В педагогической практике по развитию познавательных процессов у детей с ограниченными возможностями здоровья (ОВЗ) в рамках ФГОС особое место занимают игры. Они способствуют не только развитию познавательных процессов, но и формированию социальных навыков, эмоциональной сферы и мотивации к обучению.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311618" w:rsidRPr="003078C4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</w:pPr>
      <w:r w:rsidRPr="003078C4"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  <w:t>Основные виды игр</w:t>
      </w:r>
    </w:p>
    <w:p w:rsidR="00311618" w:rsidRPr="009F6986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</w:pPr>
      <w:r w:rsidRPr="009F6986"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  <w:t>Дидактические игры</w:t>
      </w:r>
    </w:p>
    <w:p w:rsidR="00311618" w:rsidRPr="00417C20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Cs w:val="24"/>
        </w:rPr>
      </w:pPr>
      <w:r w:rsidRPr="00417C20">
        <w:rPr>
          <w:rFonts w:ascii="Times New Roman" w:eastAsia="Times New Roman" w:hAnsi="Times New Roman" w:cs="Times New Roman"/>
          <w:i/>
          <w:color w:val="303F50"/>
          <w:szCs w:val="24"/>
          <w:u w:val="single"/>
        </w:rPr>
        <w:t>Цель:</w:t>
      </w:r>
      <w:r w:rsidRPr="00417C20">
        <w:rPr>
          <w:rFonts w:ascii="Times New Roman" w:eastAsia="Times New Roman" w:hAnsi="Times New Roman" w:cs="Times New Roman"/>
          <w:i/>
          <w:color w:val="303F50"/>
          <w:szCs w:val="24"/>
        </w:rPr>
        <w:t xml:space="preserve"> формирование сенсомоторных навыков, развитие восприятия, внимания, памяти, мышления.</w:t>
      </w:r>
    </w:p>
    <w:p w:rsidR="00311618" w:rsidRPr="003078C4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«Чудесный мешочек»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>, «Волшебная коробочка»</w:t>
      </w:r>
      <w:r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дети на ощупь определяют предметы в мешочке</w:t>
      </w:r>
      <w:r w:rsidR="005262C3">
        <w:rPr>
          <w:rFonts w:ascii="Times New Roman" w:eastAsia="Times New Roman" w:hAnsi="Times New Roman" w:cs="Times New Roman"/>
          <w:color w:val="303F50"/>
          <w:szCs w:val="24"/>
        </w:rPr>
        <w:t xml:space="preserve"> или коробочке с гречкой/манкой/песком</w:t>
      </w:r>
      <w:r w:rsidRPr="003078C4">
        <w:rPr>
          <w:rFonts w:ascii="Times New Roman" w:eastAsia="Times New Roman" w:hAnsi="Times New Roman" w:cs="Times New Roman"/>
          <w:color w:val="303F50"/>
          <w:szCs w:val="24"/>
        </w:rPr>
        <w:t>, развивая тактильные ощущения и восприятие.</w:t>
      </w:r>
    </w:p>
    <w:p w:rsidR="00311618" w:rsidRPr="003078C4" w:rsidRDefault="009F6986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«Найди на картинке», «Четвертый лишний», 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>«Что перепутал художник?», «Найди отличия»,</w:t>
      </w: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 «Пазлы», «Собери картинку», «Зашумленные картинки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»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>, «Лабиринты»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дети рассматривают </w:t>
      </w:r>
      <w:r w:rsidR="005262C3">
        <w:rPr>
          <w:rFonts w:ascii="Times New Roman" w:eastAsia="Times New Roman" w:hAnsi="Times New Roman" w:cs="Times New Roman"/>
          <w:color w:val="303F50"/>
          <w:szCs w:val="24"/>
        </w:rPr>
        <w:t>внимательно изображения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, что способствует развитию мышления и </w:t>
      </w:r>
      <w:r>
        <w:rPr>
          <w:rFonts w:ascii="Times New Roman" w:eastAsia="Times New Roman" w:hAnsi="Times New Roman" w:cs="Times New Roman"/>
          <w:color w:val="303F50"/>
          <w:szCs w:val="24"/>
        </w:rPr>
        <w:t xml:space="preserve">зрительного 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>внимания.</w:t>
      </w:r>
    </w:p>
    <w:p w:rsidR="00311618" w:rsidRPr="003078C4" w:rsidRDefault="0000712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«Умные звоночки», </w:t>
      </w:r>
      <w:r w:rsidR="00417C20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«Найди и покажи»,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«Узнай предмет по силуэту»</w:t>
      </w:r>
      <w:r w:rsidR="00417C20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, «Найди тень»</w:t>
      </w:r>
      <w:r w:rsidR="00417C20">
        <w:rPr>
          <w:rFonts w:ascii="Times New Roman" w:eastAsia="Times New Roman" w:hAnsi="Times New Roman" w:cs="Times New Roman"/>
          <w:color w:val="303F50"/>
          <w:szCs w:val="24"/>
        </w:rPr>
        <w:t>: игры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на развитие зрительного восприятия и памяти.</w:t>
      </w:r>
    </w:p>
    <w:p w:rsidR="00311618" w:rsidRPr="003078C4" w:rsidRDefault="009F6986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«Блоки Дьениша», 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«Делай как я!»,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«Слушай и выполняй»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>, «</w:t>
      </w:r>
      <w:r w:rsidR="009B559D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Сделай фигуру 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>как на картинке»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9B559D">
        <w:rPr>
          <w:rFonts w:ascii="Times New Roman" w:eastAsia="Times New Roman" w:hAnsi="Times New Roman" w:cs="Times New Roman"/>
          <w:color w:val="303F50"/>
          <w:szCs w:val="24"/>
        </w:rPr>
        <w:t xml:space="preserve"> умение соотносить движения с текстом/с картинкой,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что развивает концентрацию внимания.</w:t>
      </w:r>
    </w:p>
    <w:p w:rsidR="00311618" w:rsidRPr="003078C4" w:rsidRDefault="005262C3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«Раскрась по образцу»,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«Кто внимательнее?»</w:t>
      </w: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>, «Раскрась по цвету»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раскрашивание фигур в соответствии с инструкциями, что помогает развивать внимание и самоконтроль.</w:t>
      </w:r>
    </w:p>
    <w:p w:rsidR="00311618" w:rsidRPr="003078C4" w:rsidRDefault="007A2543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 </w:t>
      </w:r>
      <w:r w:rsidR="00007128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«Нарисуй как я!»,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«Запомни и нарисуй»:</w:t>
      </w:r>
      <w:r w:rsidR="00311618"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дети запоминают изображения и воспроизводят их, что развивает зрительную память.</w:t>
      </w:r>
    </w:p>
    <w:p w:rsidR="00311618" w:rsidRPr="00417C20" w:rsidRDefault="005262C3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«Угадай, что я загадала?»,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«Что внутри?»</w:t>
      </w: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>, «Весёлый молоточек»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дети угадывают предметы по описанию, что развивает логическое мышление.</w:t>
      </w:r>
    </w:p>
    <w:p w:rsidR="00311618" w:rsidRPr="00C340C2" w:rsidRDefault="0000712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lastRenderedPageBreak/>
        <w:t xml:space="preserve">«Магнитный поезд», </w:t>
      </w:r>
      <w:r w:rsidR="009F6986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«Какая цифра пропала?», </w:t>
      </w:r>
      <w:r w:rsidR="005262C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«Выложи по образцу», 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«Продолжи ряд»</w:t>
      </w: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>, «Соседи числа»</w:t>
      </w:r>
      <w:r w:rsidR="00311618"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установление закономерностей в рядах чисел или фигур, что способствует развитию аналитического мышления.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311618" w:rsidRPr="009F6986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</w:pPr>
      <w:r w:rsidRPr="009F6986"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  <w:t>Сюжетно-ролевые игры</w:t>
      </w:r>
    </w:p>
    <w:p w:rsidR="00311618" w:rsidRPr="0000712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Cs w:val="24"/>
        </w:rPr>
      </w:pPr>
      <w:r w:rsidRPr="00007128">
        <w:rPr>
          <w:rFonts w:ascii="Times New Roman" w:eastAsia="Times New Roman" w:hAnsi="Times New Roman" w:cs="Times New Roman"/>
          <w:i/>
          <w:color w:val="303F50"/>
          <w:szCs w:val="24"/>
          <w:u w:val="single"/>
        </w:rPr>
        <w:t>Цель:</w:t>
      </w:r>
      <w:r w:rsidRPr="00007128">
        <w:rPr>
          <w:rFonts w:ascii="Times New Roman" w:eastAsia="Times New Roman" w:hAnsi="Times New Roman" w:cs="Times New Roman"/>
          <w:i/>
          <w:color w:val="303F50"/>
          <w:szCs w:val="24"/>
        </w:rPr>
        <w:t xml:space="preserve"> развитие социальных навыков, эмоциональной сферы, коммуникативных умений.</w:t>
      </w:r>
    </w:p>
    <w:p w:rsidR="00311618" w:rsidRPr="00C340C2" w:rsidRDefault="00C340C2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007128">
        <w:rPr>
          <w:rFonts w:ascii="Times New Roman" w:eastAsia="Times New Roman" w:hAnsi="Times New Roman" w:cs="Times New Roman"/>
          <w:color w:val="303F50"/>
          <w:szCs w:val="24"/>
          <w:u w:val="single"/>
        </w:rPr>
        <w:t>«Игра-</w:t>
      </w:r>
      <w:r w:rsidR="00311618" w:rsidRPr="00007128">
        <w:rPr>
          <w:rFonts w:ascii="Times New Roman" w:eastAsia="Times New Roman" w:hAnsi="Times New Roman" w:cs="Times New Roman"/>
          <w:color w:val="303F50"/>
          <w:szCs w:val="24"/>
          <w:u w:val="single"/>
        </w:rPr>
        <w:t>беседа»: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дети разыгрывают сценки, например, врач и пациент, что помогает развивать навыки общения и взаимодействия.</w:t>
      </w:r>
    </w:p>
    <w:p w:rsidR="00311618" w:rsidRPr="00C340C2" w:rsidRDefault="00C340C2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9F6986">
        <w:rPr>
          <w:rFonts w:ascii="Times New Roman" w:eastAsia="Times New Roman" w:hAnsi="Times New Roman" w:cs="Times New Roman"/>
          <w:color w:val="303F50"/>
          <w:szCs w:val="24"/>
          <w:u w:val="single"/>
        </w:rPr>
        <w:t>«Игра-</w:t>
      </w:r>
      <w:r w:rsidR="00311618" w:rsidRPr="009F6986">
        <w:rPr>
          <w:rFonts w:ascii="Times New Roman" w:eastAsia="Times New Roman" w:hAnsi="Times New Roman" w:cs="Times New Roman"/>
          <w:color w:val="303F50"/>
          <w:szCs w:val="24"/>
          <w:u w:val="single"/>
        </w:rPr>
        <w:t>сказка»: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использование сказочных персонажей для вовлечения детей в игровую деятельность, что способствует развитию воображения и креативности.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311618" w:rsidRPr="009F6986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</w:pPr>
      <w:r w:rsidRPr="009F6986"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  <w:t>Игры с предметами</w:t>
      </w:r>
      <w:r w:rsidR="009F6986"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  <w:t>, конструкторами</w:t>
      </w:r>
    </w:p>
    <w:p w:rsidR="00311618" w:rsidRPr="009F6986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Cs w:val="24"/>
        </w:rPr>
      </w:pPr>
      <w:r w:rsidRPr="009F6986">
        <w:rPr>
          <w:rFonts w:ascii="Times New Roman" w:eastAsia="Times New Roman" w:hAnsi="Times New Roman" w:cs="Times New Roman"/>
          <w:i/>
          <w:color w:val="303F50"/>
          <w:szCs w:val="24"/>
          <w:u w:val="single"/>
        </w:rPr>
        <w:t>Цель:</w:t>
      </w:r>
      <w:r w:rsidRPr="009F6986">
        <w:rPr>
          <w:rFonts w:ascii="Times New Roman" w:eastAsia="Times New Roman" w:hAnsi="Times New Roman" w:cs="Times New Roman"/>
          <w:i/>
          <w:color w:val="303F50"/>
          <w:szCs w:val="24"/>
        </w:rPr>
        <w:t xml:space="preserve"> развитие </w:t>
      </w:r>
      <w:r w:rsidR="009F6986">
        <w:rPr>
          <w:rFonts w:ascii="Times New Roman" w:eastAsia="Times New Roman" w:hAnsi="Times New Roman" w:cs="Times New Roman"/>
          <w:i/>
          <w:color w:val="303F50"/>
          <w:szCs w:val="24"/>
        </w:rPr>
        <w:t>мелкой моторики, сенсорного восприятия, внимания, мышления и памяти.</w:t>
      </w:r>
    </w:p>
    <w:p w:rsidR="00311618" w:rsidRPr="00C340C2" w:rsidRDefault="009F6986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«Собери пирамидку»,</w:t>
      </w:r>
      <w:r w:rsidR="007A2543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 «Волшебные квадратики», «Золушка»,</w:t>
      </w:r>
      <w:r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 </w:t>
      </w:r>
      <w:r w:rsidR="007A2543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«Застежки</w:t>
      </w:r>
      <w:r w:rsidR="00311618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», </w:t>
      </w:r>
      <w:r w:rsidR="007A2543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разнообразные «Шнуровки» и «Мозаики</w:t>
      </w:r>
      <w:r w:rsidR="00311618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»</w:t>
      </w:r>
      <w:r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, </w:t>
      </w:r>
      <w:r w:rsidR="007A2543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сортер «Ежик с иголками</w:t>
      </w:r>
      <w:r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»</w:t>
      </w:r>
      <w:r w:rsidR="007A2543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, разные виды конструкторов</w:t>
      </w:r>
      <w:r w:rsidR="00311618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игры, которые развивают мелкую моторику и координацию движений.</w:t>
      </w:r>
    </w:p>
    <w:p w:rsidR="00C340C2" w:rsidRDefault="00C340C2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311618" w:rsidRPr="007A2543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</w:pPr>
      <w:r w:rsidRPr="007A2543">
        <w:rPr>
          <w:rFonts w:ascii="Times New Roman" w:eastAsia="Times New Roman" w:hAnsi="Times New Roman" w:cs="Times New Roman"/>
          <w:color w:val="303F50"/>
          <w:sz w:val="24"/>
          <w:szCs w:val="24"/>
          <w:u w:val="single"/>
        </w:rPr>
        <w:t>Игры на развитие речи</w:t>
      </w:r>
    </w:p>
    <w:p w:rsidR="00311618" w:rsidRPr="007A2543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Cs w:val="24"/>
        </w:rPr>
      </w:pPr>
      <w:r w:rsidRPr="007A2543">
        <w:rPr>
          <w:rFonts w:ascii="Times New Roman" w:eastAsia="Times New Roman" w:hAnsi="Times New Roman" w:cs="Times New Roman"/>
          <w:i/>
          <w:color w:val="303F50"/>
          <w:szCs w:val="24"/>
          <w:u w:val="single"/>
        </w:rPr>
        <w:t>Цель:</w:t>
      </w:r>
      <w:r w:rsidRPr="007A2543">
        <w:rPr>
          <w:rFonts w:ascii="Times New Roman" w:eastAsia="Times New Roman" w:hAnsi="Times New Roman" w:cs="Times New Roman"/>
          <w:i/>
          <w:color w:val="303F50"/>
          <w:szCs w:val="24"/>
        </w:rPr>
        <w:t xml:space="preserve"> обогащение словарног</w:t>
      </w:r>
      <w:r w:rsidR="00373F42">
        <w:rPr>
          <w:rFonts w:ascii="Times New Roman" w:eastAsia="Times New Roman" w:hAnsi="Times New Roman" w:cs="Times New Roman"/>
          <w:i/>
          <w:color w:val="303F50"/>
          <w:szCs w:val="24"/>
        </w:rPr>
        <w:t>о запаса, развитие связной речи и понимания обращенной речи.</w:t>
      </w:r>
    </w:p>
    <w:p w:rsidR="007A2543" w:rsidRPr="00417C20" w:rsidRDefault="007A2543" w:rsidP="007A254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</w:pPr>
      <w:r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«Повтори слова»</w:t>
      </w: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>, «Повтори словосочетания/предложения»</w:t>
      </w:r>
      <w:r w:rsidRPr="00417C20">
        <w:rPr>
          <w:rFonts w:ascii="Times New Roman" w:eastAsia="Times New Roman" w:hAnsi="Times New Roman" w:cs="Times New Roman"/>
          <w:color w:val="303F50"/>
          <w:szCs w:val="24"/>
          <w:u w:val="single"/>
        </w:rPr>
        <w:t>:</w:t>
      </w:r>
      <w:r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 дети запоминают и воспроизводят слова</w:t>
      </w:r>
      <w:r>
        <w:rPr>
          <w:rFonts w:ascii="Times New Roman" w:eastAsia="Times New Roman" w:hAnsi="Times New Roman" w:cs="Times New Roman"/>
          <w:color w:val="303F50"/>
          <w:szCs w:val="24"/>
        </w:rPr>
        <w:t>, словосочетания/предложения</w:t>
      </w:r>
      <w:r w:rsidRPr="003078C4">
        <w:rPr>
          <w:rFonts w:ascii="Times New Roman" w:eastAsia="Times New Roman" w:hAnsi="Times New Roman" w:cs="Times New Roman"/>
          <w:color w:val="303F50"/>
          <w:szCs w:val="24"/>
        </w:rPr>
        <w:t xml:space="preserve">, что способствует развитию </w:t>
      </w:r>
      <w:r>
        <w:rPr>
          <w:rFonts w:ascii="Times New Roman" w:eastAsia="Times New Roman" w:hAnsi="Times New Roman" w:cs="Times New Roman"/>
          <w:color w:val="303F50"/>
          <w:szCs w:val="24"/>
        </w:rPr>
        <w:t xml:space="preserve">речи и </w:t>
      </w:r>
      <w:r w:rsidRPr="003078C4">
        <w:rPr>
          <w:rFonts w:ascii="Times New Roman" w:eastAsia="Times New Roman" w:hAnsi="Times New Roman" w:cs="Times New Roman"/>
          <w:color w:val="303F50"/>
          <w:szCs w:val="24"/>
        </w:rPr>
        <w:t>слуховой памяти.</w:t>
      </w:r>
    </w:p>
    <w:p w:rsidR="00311618" w:rsidRPr="00C340C2" w:rsidRDefault="007A2543" w:rsidP="007A2543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«Найди и назови», </w:t>
      </w:r>
      <w:r w:rsidR="00311618" w:rsidRPr="007A2543">
        <w:rPr>
          <w:rFonts w:ascii="Times New Roman" w:eastAsia="Times New Roman" w:hAnsi="Times New Roman" w:cs="Times New Roman"/>
          <w:color w:val="303F50"/>
          <w:szCs w:val="24"/>
          <w:u w:val="single"/>
        </w:rPr>
        <w:t>«Кто больше увидит и назовет»:</w:t>
      </w:r>
      <w:r w:rsidR="00311618"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 дети описывают увиденные предметы, что способствует развитию речевых навыков.</w:t>
      </w:r>
    </w:p>
    <w:p w:rsidR="007A2543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  <w:r w:rsidRPr="00373F42">
        <w:rPr>
          <w:rFonts w:ascii="Times New Roman" w:eastAsia="Times New Roman" w:hAnsi="Times New Roman" w:cs="Times New Roman"/>
          <w:color w:val="303F50"/>
          <w:szCs w:val="24"/>
          <w:u w:val="single"/>
        </w:rPr>
        <w:t>«Поручения»</w:t>
      </w:r>
      <w:r w:rsidR="007A2543" w:rsidRPr="00373F42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, «Собери в корзину все предметы красного </w:t>
      </w:r>
      <w:r w:rsidR="00373F42" w:rsidRPr="00373F42">
        <w:rPr>
          <w:rFonts w:ascii="Times New Roman" w:eastAsia="Times New Roman" w:hAnsi="Times New Roman" w:cs="Times New Roman"/>
          <w:color w:val="303F50"/>
          <w:szCs w:val="24"/>
          <w:u w:val="single"/>
        </w:rPr>
        <w:t xml:space="preserve">цвета»: </w:t>
      </w:r>
      <w:r w:rsidRPr="00C340C2">
        <w:rPr>
          <w:rFonts w:ascii="Times New Roman" w:eastAsia="Times New Roman" w:hAnsi="Times New Roman" w:cs="Times New Roman"/>
          <w:color w:val="303F50"/>
          <w:szCs w:val="24"/>
        </w:rPr>
        <w:t xml:space="preserve">выполнение </w:t>
      </w:r>
      <w:r w:rsidR="007A2543">
        <w:rPr>
          <w:rFonts w:ascii="Times New Roman" w:eastAsia="Times New Roman" w:hAnsi="Times New Roman" w:cs="Times New Roman"/>
          <w:color w:val="303F50"/>
          <w:szCs w:val="24"/>
        </w:rPr>
        <w:t xml:space="preserve">словесных инструкций. </w:t>
      </w:r>
    </w:p>
    <w:p w:rsidR="007A2543" w:rsidRDefault="007A2543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Cs w:val="24"/>
        </w:rPr>
      </w:pPr>
    </w:p>
    <w:p w:rsidR="00311618" w:rsidRPr="00C340C2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</w:pPr>
      <w:r w:rsidRPr="00C340C2">
        <w:rPr>
          <w:rFonts w:ascii="Times New Roman" w:eastAsia="Times New Roman" w:hAnsi="Times New Roman" w:cs="Times New Roman"/>
          <w:i/>
          <w:color w:val="303F50"/>
          <w:sz w:val="24"/>
          <w:szCs w:val="24"/>
          <w:u w:val="single"/>
        </w:rPr>
        <w:t>Принципы организации игр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  <w:t>- Доступность:</w:t>
      </w: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игры должны соответствовать уровню развития детей и быть понятными.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  <w:t>- Постепенное усложнение:</w:t>
      </w: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задания должны усложняться по мере усвоения материала.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  <w:t>- Эмоциональная окраска:</w:t>
      </w: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игры должны вызывать положительные эмоции и интерес у детей.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color w:val="303F50"/>
          <w:sz w:val="24"/>
          <w:szCs w:val="24"/>
        </w:rPr>
        <w:t>- Безопасность:</w:t>
      </w: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 xml:space="preserve"> все используемые материалы должны быть безопасными для детей.</w:t>
      </w:r>
    </w:p>
    <w:p w:rsidR="00311618" w:rsidRPr="00E96D18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</w:p>
    <w:p w:rsidR="00C340C2" w:rsidRDefault="00311618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color w:val="303F50"/>
          <w:sz w:val="24"/>
          <w:szCs w:val="24"/>
        </w:rPr>
        <w:t>Игры являются основным инструментом в работе с детьми с ОВЗ, так как они способствуют не только развитию познавательных процессов, но и формированию социальных навыков и эмоциональной устойчивости. Важно, чтобы каждая игра была тщательно продумана и соответствовала индивидуальным осо</w:t>
      </w:r>
      <w:r w:rsidR="00C340C2">
        <w:rPr>
          <w:rFonts w:ascii="Times New Roman" w:eastAsia="Times New Roman" w:hAnsi="Times New Roman" w:cs="Times New Roman"/>
          <w:color w:val="303F50"/>
          <w:sz w:val="24"/>
          <w:szCs w:val="24"/>
        </w:rPr>
        <w:t>бенностям каждого ребёнка.</w:t>
      </w:r>
    </w:p>
    <w:p w:rsidR="008D2192" w:rsidRPr="00C340C2" w:rsidRDefault="001E0EE0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03F50"/>
          <w:sz w:val="24"/>
          <w:szCs w:val="24"/>
        </w:rPr>
      </w:pPr>
      <w:r w:rsidRPr="00DF025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E542A8" w:rsidRPr="00E542A8" w:rsidRDefault="00311618" w:rsidP="00E542A8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542A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Взаимодействие с родителями по развитию познавательных</w:t>
      </w:r>
      <w:r w:rsidR="00E542A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процессов у детей с </w:t>
      </w:r>
      <w:r w:rsidR="00E542A8" w:rsidRPr="00E542A8">
        <w:rPr>
          <w:rFonts w:ascii="Times New Roman" w:eastAsia="Times New Roman" w:hAnsi="Times New Roman" w:cs="Times New Roman"/>
          <w:i/>
          <w:sz w:val="24"/>
          <w:szCs w:val="24"/>
        </w:rPr>
        <w:t>ОВЗ</w:t>
      </w:r>
      <w:r w:rsidR="00E542A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542A8" w:rsidRPr="00E542A8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="00E542A8" w:rsidRPr="00E96D18">
        <w:rPr>
          <w:rFonts w:ascii="Times New Roman" w:eastAsia="Times New Roman" w:hAnsi="Times New Roman" w:cs="Times New Roman"/>
          <w:sz w:val="24"/>
          <w:szCs w:val="24"/>
        </w:rPr>
        <w:t xml:space="preserve"> ключевым аспектом успешной реализации образовательных программ в рамках Федерального государственного образовательного стандарта (ФГОС). Эффективное сотрудничество между педагогами и родителями способствует не только развитию познавательных процессов у детей, но и их социальной адаптации.</w:t>
      </w:r>
    </w:p>
    <w:p w:rsidR="00DF025C" w:rsidRPr="00E542A8" w:rsidRDefault="00DF025C" w:rsidP="00E542A8">
      <w:pPr>
        <w:spacing w:after="0" w:line="240" w:lineRule="auto"/>
        <w:ind w:right="150"/>
        <w:rPr>
          <w:rFonts w:ascii="Times New Roman" w:eastAsia="Times New Roman" w:hAnsi="Times New Roman" w:cs="Times New Roman"/>
          <w:sz w:val="24"/>
          <w:szCs w:val="24"/>
        </w:rPr>
      </w:pPr>
      <w:r w:rsidRPr="00E542A8">
        <w:rPr>
          <w:rFonts w:ascii="Times New Roman" w:eastAsia="Times New Roman" w:hAnsi="Times New Roman" w:cs="Times New Roman"/>
          <w:sz w:val="24"/>
          <w:szCs w:val="24"/>
        </w:rPr>
        <w:t>Семья не всегда понимает своеобразие личности ребенка, неадекватно оценивает возможности, завышая или занижая их. У некоторых родителей отмечается негативное отношение к рекомендациям по воспитанию и развитию ребенка, неверие в успех работы с ним. У одних родителей нет желания, у других – возможности заниматься с детьми.  Есть родители, которые хотят заниматься с ребенком и имеют условия для этого, но не знают конкретно, что могут и должны делать. На основе проведенного мною анкетирования родителей было выявлено, что 40% родителе</w:t>
      </w:r>
      <w:r w:rsidR="00E542A8" w:rsidRPr="00E542A8">
        <w:rPr>
          <w:rFonts w:ascii="Times New Roman" w:eastAsia="Times New Roman" w:hAnsi="Times New Roman" w:cs="Times New Roman"/>
          <w:sz w:val="24"/>
          <w:szCs w:val="24"/>
        </w:rPr>
        <w:t>й не знают, что познавательные процессы</w:t>
      </w:r>
      <w:r w:rsidRPr="00E542A8">
        <w:rPr>
          <w:rFonts w:ascii="Times New Roman" w:eastAsia="Times New Roman" w:hAnsi="Times New Roman" w:cs="Times New Roman"/>
          <w:sz w:val="24"/>
          <w:szCs w:val="24"/>
        </w:rPr>
        <w:t>, а 50% частично предполагают, что эт</w:t>
      </w:r>
      <w:r w:rsidR="00E542A8" w:rsidRPr="00E542A8">
        <w:rPr>
          <w:rFonts w:ascii="Times New Roman" w:eastAsia="Times New Roman" w:hAnsi="Times New Roman" w:cs="Times New Roman"/>
          <w:sz w:val="24"/>
          <w:szCs w:val="24"/>
        </w:rPr>
        <w:t>о такое и для чего необходимо их</w:t>
      </w:r>
      <w:r w:rsidRPr="00E542A8">
        <w:rPr>
          <w:rFonts w:ascii="Times New Roman" w:eastAsia="Times New Roman" w:hAnsi="Times New Roman" w:cs="Times New Roman"/>
          <w:sz w:val="24"/>
          <w:szCs w:val="24"/>
        </w:rPr>
        <w:t xml:space="preserve"> развивать.</w:t>
      </w:r>
      <w:r w:rsidR="00E542A8" w:rsidRPr="00E542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42A8">
        <w:rPr>
          <w:rFonts w:ascii="Times New Roman" w:eastAsia="Times New Roman" w:hAnsi="Times New Roman" w:cs="Times New Roman"/>
          <w:sz w:val="24"/>
          <w:szCs w:val="24"/>
        </w:rPr>
        <w:t>Прежде всего, необходимо было создать атмосферу доверия и взаимопонимания в общении с род</w:t>
      </w:r>
      <w:r w:rsidR="00E542A8" w:rsidRPr="00E542A8">
        <w:rPr>
          <w:rFonts w:ascii="Times New Roman" w:eastAsia="Times New Roman" w:hAnsi="Times New Roman" w:cs="Times New Roman"/>
          <w:sz w:val="24"/>
          <w:szCs w:val="24"/>
        </w:rPr>
        <w:t>ителями, воспитывающими детей с ЗПР.</w:t>
      </w:r>
    </w:p>
    <w:p w:rsidR="00311618" w:rsidRPr="00E96D18" w:rsidRDefault="00311618" w:rsidP="0083579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DF025C" w:rsidRDefault="00311618" w:rsidP="00DF025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Основные зад</w:t>
      </w:r>
      <w:r w:rsid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ачи взаимодействия с родителями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 xml:space="preserve">- Формирование позитивного отношения: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создание у родителей положительного восприятия коррекционно-образовательного процесса и его значимости для развития ребёнка.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Повышение компетентности родителей: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обучение родителей методам и приёмам, которые помогут им поддерживать развитие ребёнка в домашних условиях.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- Подключение родителей к активному участию: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вовлечение родителей в коррекционно-развивающий процесс, что позволяет им стать полноправными участниками образовательного процесса.</w:t>
      </w:r>
    </w:p>
    <w:p w:rsidR="00311618" w:rsidRPr="00E96D18" w:rsidRDefault="00311618" w:rsidP="00E96D18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DF025C" w:rsidRDefault="00311618" w:rsidP="00DF025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Формы взаимодействия с р</w:t>
      </w:r>
      <w:r w:rsidR="00DF025C" w:rsidRP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одителями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Индивидуальные консультации: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обсуждение особенностей развития ребёнка, рекомендации по коррекционным занятиям и методам поддержки.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Педагогические тренинги и мастер-классы: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обучение родителей практическим навыкам, которые они могут использовать в работе с детьми.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Занятия в систе</w:t>
      </w:r>
      <w:r w:rsidR="00C340C2">
        <w:rPr>
          <w:rFonts w:ascii="Times New Roman" w:eastAsia="Times New Roman" w:hAnsi="Times New Roman" w:cs="Times New Roman"/>
          <w:i/>
          <w:sz w:val="24"/>
          <w:szCs w:val="24"/>
        </w:rPr>
        <w:t>ме «ребёнок-родитель-</w:t>
      </w: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специалист»: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совместные занятия, которые помогают родителям лучше понять потребности и возможности своего ребёнка.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Наглядная пропаганда: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информационных стендов, буклетов и памяток для информирования родителей о коррекционных методах и программах.</w:t>
      </w:r>
    </w:p>
    <w:p w:rsidR="00311618" w:rsidRPr="00E96D18" w:rsidRDefault="00311618" w:rsidP="00E96D18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DF025C" w:rsidRDefault="00DF025C" w:rsidP="00DF025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Этапы взаимодействия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 xml:space="preserve">1. Сбор информации: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изучение анамнеза ребёнка, выявление особых образовательных потребностей и особенностей развития.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2. Разработка индивидуальных программ: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создание адаптированных образовательных программ с учётом рекомендаций психолого-медико-педагогической комиссии (ПМПК) и мнений родителей.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3. Оценка динамики развития: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регулярное отслеживание прогресса ребёнка и корректировка образовательных маршрутов.</w:t>
      </w:r>
    </w:p>
    <w:p w:rsidR="00311618" w:rsidRPr="00E96D18" w:rsidRDefault="00311618" w:rsidP="00E96D18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F025C" w:rsidRPr="00DF025C" w:rsidRDefault="00DF025C" w:rsidP="00DF025C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F025C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Работа с родителями велась мной с учетом таких принципов взаимодействия: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 xml:space="preserve">- Сотрудничество: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установление доверительных отношений между педагогами и родителями, что способствует более эффективному решению проблем.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Поддержка: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оказание помощи родителям в понимании особенностей их детей и в освоении методов коррекционной работы.</w:t>
      </w: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340C2">
        <w:rPr>
          <w:rFonts w:ascii="Times New Roman" w:eastAsia="Times New Roman" w:hAnsi="Times New Roman" w:cs="Times New Roman"/>
          <w:i/>
          <w:sz w:val="24"/>
          <w:szCs w:val="24"/>
        </w:rPr>
        <w:t>- Индивидуальный подход: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учёт уникальных потребностей каждого ребёнка и его семьи при разработке образовательных программ.</w:t>
      </w:r>
    </w:p>
    <w:p w:rsidR="00311618" w:rsidRPr="00E96D18" w:rsidRDefault="00311618" w:rsidP="00E96D18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E96D18" w:rsidRDefault="00311618" w:rsidP="00C340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Взаимодействие с родителями является неотъемлемой частью работы по развитию познавательных процессов у детей с ОВЗ. Оно позволяет создать единую образовательную среду, в которой родители становятся активными участниками коррекционно-развивающего процесса, что в свою очередь способствует более успешной с</w:t>
      </w:r>
      <w:r w:rsidR="00E542A8">
        <w:rPr>
          <w:rFonts w:ascii="Times New Roman" w:eastAsia="Times New Roman" w:hAnsi="Times New Roman" w:cs="Times New Roman"/>
          <w:sz w:val="24"/>
          <w:szCs w:val="24"/>
        </w:rPr>
        <w:t>оциализации и развитию детей.</w:t>
      </w:r>
    </w:p>
    <w:p w:rsidR="00E542A8" w:rsidRDefault="00E542A8" w:rsidP="00E542A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F025C" w:rsidRPr="00E96D18" w:rsidRDefault="00DF025C" w:rsidP="00E542A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>Вся работа по теме проводилась в тесном содружестве со всеми специалистами детского сада. Я делилась опытом работы по данной теме во время консультаций: «Коррекционная ра</w:t>
      </w:r>
      <w:r>
        <w:rPr>
          <w:rFonts w:ascii="Times New Roman" w:eastAsia="Times New Roman" w:hAnsi="Times New Roman" w:cs="Times New Roman"/>
          <w:sz w:val="24"/>
          <w:szCs w:val="24"/>
        </w:rPr>
        <w:t>бота по развитию познавательных процессов у детей дошкольного возраста с ОВЗ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», «</w:t>
      </w:r>
      <w:r w:rsidR="00971D1F">
        <w:rPr>
          <w:rFonts w:ascii="Times New Roman" w:eastAsia="Times New Roman" w:hAnsi="Times New Roman" w:cs="Times New Roman"/>
          <w:sz w:val="24"/>
          <w:szCs w:val="24"/>
        </w:rPr>
        <w:t>Диагностика развития познавательной сферы у детей с ЗПР», «Особенности развития внимания и памяти у детей с ЗПР» и др.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2192" w:rsidRPr="00E96D18" w:rsidRDefault="008D2192" w:rsidP="00E96D1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>Итоги и выводы по теме «Развитие познавательных процессов у детей с ОВЗ в условиях ФГОС»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D18">
        <w:rPr>
          <w:rFonts w:ascii="Times New Roman" w:hAnsi="Times New Roman" w:cs="Times New Roman"/>
          <w:sz w:val="24"/>
          <w:szCs w:val="24"/>
        </w:rPr>
        <w:t>Опыт работы по развитию познавательных процессов у детей с ограниченными возможностями здоровья (ОВЗ) в рамках Федерального государственного образовательного стандарта (ФГОС) позволяет сделать ряд важных выводов и подвести итоги.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>1. Зна</w:t>
      </w:r>
      <w:r w:rsidR="000A50DF" w:rsidRPr="00971D1F">
        <w:rPr>
          <w:rFonts w:ascii="Times New Roman" w:hAnsi="Times New Roman" w:cs="Times New Roman"/>
          <w:i/>
          <w:sz w:val="24"/>
          <w:szCs w:val="24"/>
          <w:u w:val="single"/>
        </w:rPr>
        <w:t>чимость индивидуального подхода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Каждый ребёнок уникален: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успешное развитие познавательных процессов возможно только при учёте индивидуальных особенностей, потребностей и возможностей каждого ребёнка с ОВЗ.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Гибкость образовательных маршрутов: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возможность изменения программ и условий обучения в зависимости от динамики развития ребёнка и рекомендаций специалистов.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 xml:space="preserve">2. Эффективность </w:t>
      </w:r>
      <w:r w:rsidR="000A50DF" w:rsidRPr="00971D1F">
        <w:rPr>
          <w:rFonts w:ascii="Times New Roman" w:hAnsi="Times New Roman" w:cs="Times New Roman"/>
          <w:i/>
          <w:sz w:val="24"/>
          <w:szCs w:val="24"/>
          <w:u w:val="single"/>
        </w:rPr>
        <w:t>коррекционно-развивающей работы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lastRenderedPageBreak/>
        <w:t>- Комплексный подход: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сочетание коррекционных занятий, развивающих игр, ИКТ, проектной и творческой деятельности даёт устойчивую положительную динамику в развитии внимания, памяти, мышления, речи и мелкой моторики.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Постепенное усложнение и дозирование: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материал должен подаваться дозированно, с постепенным усложнением, что способствует лучшему усвоению и закреплению знаний.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>3. Роль и</w:t>
      </w:r>
      <w:r w:rsidR="000A50DF" w:rsidRPr="00971D1F">
        <w:rPr>
          <w:rFonts w:ascii="Times New Roman" w:hAnsi="Times New Roman" w:cs="Times New Roman"/>
          <w:i/>
          <w:sz w:val="24"/>
          <w:szCs w:val="24"/>
          <w:u w:val="single"/>
        </w:rPr>
        <w:t>гровой деятельности и мотивации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Игра как ведущий метод: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игровые технологии, сюжетно-ролевые и дидактические игры, элементы занимательности и проблемные ситуации повышают мотивацию, познавательный интерес и активность детей.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 xml:space="preserve">- Создание «ситуации успеха»: </w:t>
      </w:r>
      <w:r w:rsidRPr="00E96D18">
        <w:rPr>
          <w:rFonts w:ascii="Times New Roman" w:hAnsi="Times New Roman" w:cs="Times New Roman"/>
          <w:sz w:val="24"/>
          <w:szCs w:val="24"/>
        </w:rPr>
        <w:t>формирование у ребёнка уверенности в своих силах, позитивного отношения к учёбе и желания учиться.</w:t>
      </w:r>
    </w:p>
    <w:p w:rsidR="00971D1F" w:rsidRDefault="00971D1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A50DF" w:rsidRPr="00971D1F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3. Повышение мотивации к обучению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Создание ситуации успеха: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 игровых технологий и разнообразных методов обучения позволяет создавать для детей ситуации успеха, что способствует повышению их интереса к учёбе. Дети становятся более активными и заинтересованными в учебном процессе.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Индивидуальный подход: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применение индивидуальных образовательных маршрутов и адаптированных программ позволяет учитывать особенности каждого ребёнка, что также способствует повышению их учебной мотивации.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>4. Влияние предметно-развивающей среды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Обогащённая среда: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создание трансформируемого, безопасного, насыщенного дидактическими материалами пространства способствует развитию самостоятельности, исследовательской активности и творческих способностей.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Интеграция образовательных областей: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сочетание урочной, внеурочной и коррекционной деятельности обеспечивает всестороннее развитие личности ребёнка.</w:t>
      </w:r>
    </w:p>
    <w:p w:rsidR="00971D1F" w:rsidRDefault="00971D1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A50DF" w:rsidRPr="00971D1F" w:rsidRDefault="00971D1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5.</w:t>
      </w:r>
      <w:r w:rsidR="000A50DF" w:rsidRPr="00971D1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Улучшение качества образования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 xml:space="preserve">- Стабильная положительная динамика: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результаты мониторинга показывают, что уровень познавательной активности и качество обучения у детей с ОВЗ стабильно растёт. Например, в некоторых образовательных учреждениях отмечается, что 38% обучающихся достигли повышенного уровня познавательной активности.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Эффективность коррекционных программ: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внедрение современных коррекционно-развивающих технологий и методик, таких как игровые технологии и информационно-коммуникационные технологии, приводит к заметным улучшениям в образовательном процессе.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>6.</w:t>
      </w:r>
      <w:r w:rsidR="000A50DF" w:rsidRPr="00971D1F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Результаты и динамика развития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Положительная динамика: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отмечается стабильный рост познавательной активности, улучшение показателей внимания, памяти, мышления, речи, а также повышение уровня социальной адаптации и учебной мотивации.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Улучшение внимания и памяти: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дети, участвующие в коррекционных программах, показывают улучшение в способности концентрироваться на заданиях и запоминать информацию. Это достигается за счёт использования разнообразных методов, таких как дидактические игры, упражнения на развитие памяти и внимания.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Развитие мышления: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 применение проблемных ситуаций и исследовательских заданий способствует развитию аналитического и критического мышления. Дети учатся делать выводы, устанавливать причинно-следственные связи и решать нестандартные задачи.</w:t>
      </w:r>
    </w:p>
    <w:p w:rsidR="000A50DF" w:rsidRDefault="00311618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Успешная социализация: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дети с ОВЗ становятся более самостоятельными, уверенными, активно участвуют в конкурсах, олимпиадах, проектной деятельности.</w:t>
      </w:r>
      <w:r w:rsidR="000A50DF" w:rsidRPr="000A50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A50DF" w:rsidRPr="00E96D18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t>- Участие в конкурсах и олимпиадах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: дети с ОВЗ активно участвуют в различных конкурсах и олимпиадах, что способствует их социальной адаптации и повышению самооценки. Например, участие в международных и всероссийских конкурсах показывает, что дети могут достигать высоких результатов, что положительно сказывается на их мотивации.</w:t>
      </w:r>
    </w:p>
    <w:p w:rsidR="00311618" w:rsidRPr="00971D1F" w:rsidRDefault="000A50DF" w:rsidP="00971D1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71D1F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- Формирование навыков сотрудничества: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работа в группах и совместные проекты помогают развивать коммуникативные навыки и умение работать в команде, что является важным аспектом социальной интеграции.</w:t>
      </w: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11618" w:rsidRPr="00971D1F" w:rsidRDefault="00311618" w:rsidP="00E96D1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1D1F">
        <w:rPr>
          <w:rFonts w:ascii="Times New Roman" w:hAnsi="Times New Roman" w:cs="Times New Roman"/>
          <w:i/>
          <w:sz w:val="24"/>
          <w:szCs w:val="24"/>
          <w:u w:val="single"/>
        </w:rPr>
        <w:t xml:space="preserve">7. </w:t>
      </w:r>
      <w:r w:rsidR="000A50DF" w:rsidRPr="00971D1F">
        <w:rPr>
          <w:rFonts w:ascii="Times New Roman" w:hAnsi="Times New Roman" w:cs="Times New Roman"/>
          <w:i/>
          <w:sz w:val="24"/>
          <w:szCs w:val="24"/>
          <w:u w:val="single"/>
        </w:rPr>
        <w:t>Профессиональный рост педагогов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Повышение квалификации: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систематическое обучение педагогов современным методам и технологиям работы с детьми с ОВЗ способствует повышению качества образования.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1D1F">
        <w:rPr>
          <w:rFonts w:ascii="Times New Roman" w:hAnsi="Times New Roman" w:cs="Times New Roman"/>
          <w:i/>
          <w:sz w:val="24"/>
          <w:szCs w:val="24"/>
        </w:rPr>
        <w:t>- Обмен опытом:</w:t>
      </w:r>
      <w:r w:rsidRPr="00E96D18">
        <w:rPr>
          <w:rFonts w:ascii="Times New Roman" w:hAnsi="Times New Roman" w:cs="Times New Roman"/>
          <w:sz w:val="24"/>
          <w:szCs w:val="24"/>
        </w:rPr>
        <w:t xml:space="preserve"> трансляция успешных практик, участие в семинарах, конференциях и профессиональных сообществах способствует развитию всей системы коррекционного образования.</w:t>
      </w:r>
    </w:p>
    <w:p w:rsidR="000A50DF" w:rsidRPr="00E96D18" w:rsidRDefault="000A50DF" w:rsidP="000A50DF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0A50DF" w:rsidRPr="00E85F6D" w:rsidRDefault="00E85F6D" w:rsidP="000A50D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85F6D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0A50DF" w:rsidRPr="00E85F6D">
        <w:rPr>
          <w:rFonts w:ascii="Times New Roman" w:hAnsi="Times New Roman" w:cs="Times New Roman"/>
          <w:i/>
          <w:sz w:val="24"/>
          <w:szCs w:val="24"/>
          <w:u w:val="single"/>
        </w:rPr>
        <w:t>. Важность взаимодействия с семьёй</w:t>
      </w:r>
    </w:p>
    <w:p w:rsidR="000A50DF" w:rsidRPr="00E96D18" w:rsidRDefault="000A50DF" w:rsidP="000A5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F6D">
        <w:rPr>
          <w:rFonts w:ascii="Times New Roman" w:hAnsi="Times New Roman" w:cs="Times New Roman"/>
          <w:i/>
          <w:sz w:val="24"/>
          <w:szCs w:val="24"/>
        </w:rPr>
        <w:t xml:space="preserve">- Партнёрство с родителями: </w:t>
      </w:r>
      <w:r w:rsidRPr="00E96D18">
        <w:rPr>
          <w:rFonts w:ascii="Times New Roman" w:hAnsi="Times New Roman" w:cs="Times New Roman"/>
          <w:sz w:val="24"/>
          <w:szCs w:val="24"/>
        </w:rPr>
        <w:t>активное вовлечение родителей в образовательный процесс, повышение их педагогической компетентности, совместная работа по созданию развивающей среды дома и в образовательном учреждении.</w:t>
      </w:r>
    </w:p>
    <w:p w:rsidR="000A50DF" w:rsidRPr="00E96D18" w:rsidRDefault="000A50DF" w:rsidP="000A5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F6D">
        <w:rPr>
          <w:rFonts w:ascii="Times New Roman" w:hAnsi="Times New Roman" w:cs="Times New Roman"/>
          <w:i/>
          <w:sz w:val="24"/>
          <w:szCs w:val="24"/>
        </w:rPr>
        <w:t>- Психологическая поддержка семьи:</w:t>
      </w:r>
      <w:r w:rsidRPr="00E96D18">
        <w:rPr>
          <w:rFonts w:ascii="Times New Roman" w:hAnsi="Times New Roman" w:cs="Times New Roman"/>
          <w:sz w:val="24"/>
          <w:szCs w:val="24"/>
        </w:rPr>
        <w:t xml:space="preserve"> консультирование, тренинги, совместные занятия способствуют формированию позитивного отношения к коррекционной работе и укреплению детско-родительских отношений.</w:t>
      </w:r>
    </w:p>
    <w:p w:rsidR="00373F42" w:rsidRPr="00E96D18" w:rsidRDefault="00373F42" w:rsidP="00703E0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11618" w:rsidRPr="00703E0F" w:rsidRDefault="000A50DF" w:rsidP="00703E0F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результаты </w:t>
      </w:r>
      <w:r w:rsidR="00373F42">
        <w:rPr>
          <w:rFonts w:ascii="Times New Roman" w:eastAsia="Times New Roman" w:hAnsi="Times New Roman" w:cs="Times New Roman"/>
          <w:sz w:val="24"/>
          <w:szCs w:val="24"/>
        </w:rPr>
        <w:t xml:space="preserve">проведенной коррекционной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работы по развитию познавательных процессов у детей с ОВЗ в условиях ФГОС подтверждают эффективность применяемых методов и технологий. Создание благоприятной образовательной среды, активное вовлечение родителей и использование </w:t>
      </w:r>
      <w:r w:rsidR="00373F42">
        <w:rPr>
          <w:rFonts w:ascii="Times New Roman" w:eastAsia="Times New Roman" w:hAnsi="Times New Roman" w:cs="Times New Roman"/>
          <w:sz w:val="24"/>
          <w:szCs w:val="24"/>
        </w:rPr>
        <w:t xml:space="preserve">разнообразных 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 xml:space="preserve">современных подходов к обучению способствуют не только </w:t>
      </w:r>
      <w:r w:rsidR="00373F42">
        <w:rPr>
          <w:rFonts w:ascii="Times New Roman" w:eastAsia="Times New Roman" w:hAnsi="Times New Roman" w:cs="Times New Roman"/>
          <w:sz w:val="24"/>
          <w:szCs w:val="24"/>
        </w:rPr>
        <w:t>улучшению познавательных процессов</w:t>
      </w:r>
      <w:r w:rsidRPr="00E96D18">
        <w:rPr>
          <w:rFonts w:ascii="Times New Roman" w:eastAsia="Times New Roman" w:hAnsi="Times New Roman" w:cs="Times New Roman"/>
          <w:sz w:val="24"/>
          <w:szCs w:val="24"/>
        </w:rPr>
        <w:t>, но и успешной социализации детей с ограниченны</w:t>
      </w:r>
      <w:r w:rsidR="00E85F6D">
        <w:rPr>
          <w:rFonts w:ascii="Times New Roman" w:eastAsia="Times New Roman" w:hAnsi="Times New Roman" w:cs="Times New Roman"/>
          <w:sz w:val="24"/>
          <w:szCs w:val="24"/>
        </w:rPr>
        <w:t>ми возможностями здоровья.</w:t>
      </w:r>
      <w:r w:rsidR="00703E0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11618" w:rsidRPr="00E96D18">
        <w:rPr>
          <w:rFonts w:ascii="Times New Roman" w:hAnsi="Times New Roman" w:cs="Times New Roman"/>
          <w:sz w:val="24"/>
          <w:szCs w:val="24"/>
        </w:rPr>
        <w:t>Реализация педагогического опыта по развитию познавательных процессов у детей с ОВЗ в условиях ФГОС доказывает: при системном, индивидуализированном и гуманистическом подходе возможно достижение значительных результатов. Это не только способствует академическим успехам, но и обеспечивает личностный рост, социализацию и интеграцию детей с ОВЗ в общество. Такой опыт имеет высокую социальную значимость и может быть рекомендован для широкого внедрения в образовательную практику.</w:t>
      </w:r>
    </w:p>
    <w:p w:rsidR="00311618" w:rsidRPr="00E96D18" w:rsidRDefault="00311618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9D5" w:rsidRDefault="00D559D5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0A50DF" w:rsidRDefault="000A50DF" w:rsidP="00E96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9227E" w:rsidRPr="00E96D18" w:rsidRDefault="0029227E" w:rsidP="000A50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5F6D" w:rsidRDefault="00E85F6D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0DF" w:rsidRDefault="0029227E" w:rsidP="00373F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5F6D">
        <w:rPr>
          <w:rFonts w:ascii="Times New Roman" w:hAnsi="Times New Roman" w:cs="Times New Roman"/>
          <w:sz w:val="36"/>
          <w:szCs w:val="24"/>
        </w:rPr>
        <w:t>ФОТОМАТЕРИАЛЫ</w:t>
      </w:r>
    </w:p>
    <w:p w:rsidR="000A50DF" w:rsidRDefault="000A50D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0DF" w:rsidRPr="00703E0F" w:rsidRDefault="000A50DF" w:rsidP="00E96D18">
      <w:pPr>
        <w:spacing w:after="0" w:line="240" w:lineRule="auto"/>
        <w:rPr>
          <w:rFonts w:ascii="Times New Roman" w:hAnsi="Times New Roman" w:cs="Times New Roman"/>
          <w:sz w:val="2"/>
          <w:szCs w:val="24"/>
        </w:rPr>
      </w:pPr>
    </w:p>
    <w:p w:rsidR="00373F42" w:rsidRPr="00373F42" w:rsidRDefault="00703E0F" w:rsidP="00373F42">
      <w:pPr>
        <w:pStyle w:val="af"/>
      </w:pPr>
      <w:r>
        <w:rPr>
          <w:noProof/>
        </w:rPr>
        <w:drawing>
          <wp:inline distT="0" distB="0" distL="0" distR="0">
            <wp:extent cx="2327783" cy="2556329"/>
            <wp:effectExtent l="0" t="0" r="0" b="0"/>
            <wp:docPr id="2" name="Рисунок 2" descr="C:\Users\Admin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" t="16119" r="9163" b="8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141" cy="261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3477260" cy="2556282"/>
            <wp:effectExtent l="0" t="0" r="0" b="0"/>
            <wp:docPr id="3" name="Рисунок 3" descr="C:\Users\Admin\AppData\Local\Microsoft\Windows\INetCache\Content.Word\0e5eee37-f494-4137-8b59-891ed11b96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AppData\Local\Microsoft\Windows\INetCache\Content.Word\0e5eee37-f494-4137-8b59-891ed11b96c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9042" r="12749" b="4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321" cy="258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0DF" w:rsidRPr="00E96D18" w:rsidRDefault="000A50D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3E0F" w:rsidRDefault="00703E0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204.6pt">
            <v:imagedata r:id="rId10" o:title="605fad4c-9499-40a7-b8b8-9f329ae91bab" croptop="-1118f" cropbottom="5229f" cropleft="18101f" cropright="-522f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64255" cy="2540000"/>
            <wp:effectExtent l="0" t="0" r="0" b="0"/>
            <wp:docPr id="8" name="Рисунок 8" descr="C:\Users\Admin\AppData\Local\Microsoft\Windows\INetCache\Content.Word\4d62ef97-f03c-404a-8f6a-a2435e51f0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dmin\AppData\Local\Microsoft\Windows\INetCache\Content.Word\4d62ef97-f03c-404a-8f6a-a2435e51f0c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" t="24467" r="17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005" cy="254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E0F" w:rsidRDefault="00703E0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3E0F" w:rsidRDefault="00703E0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3E0F" w:rsidRDefault="00703E0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703E0F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F42">
        <w:rPr>
          <w:noProof/>
        </w:rPr>
        <w:drawing>
          <wp:inline distT="0" distB="0" distL="0" distR="0" wp14:anchorId="32EEB7C0" wp14:editId="0B0C0084">
            <wp:extent cx="2294467" cy="2549292"/>
            <wp:effectExtent l="0" t="0" r="0" b="0"/>
            <wp:docPr id="1" name="Рисунок 1" descr="C:\Users\Admin\Desktop\Новая папка (3)\IMG_20260505_101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 (3)\IMG_20260505_101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9" t="23261"/>
                    <a:stretch/>
                  </pic:blipFill>
                  <pic:spPr bwMode="auto">
                    <a:xfrm>
                      <a:off x="0" y="0"/>
                      <a:ext cx="2364094" cy="262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47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C475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AD5530" wp14:editId="24A9EB87">
            <wp:extent cx="3581188" cy="2550151"/>
            <wp:effectExtent l="0" t="0" r="0" b="0"/>
            <wp:docPr id="5" name="Рисунок 5" descr="C:\Users\Admin\AppData\Local\Microsoft\Windows\INetCache\Content.Word\5af3567f-102e-440b-9b51-fa7cbbd0a2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dmin\AppData\Local\Microsoft\Windows\INetCache\Content.Word\5af3567f-102e-440b-9b51-fa7cbbd0a22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668" cy="26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192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75B" w:rsidRPr="00E96D18" w:rsidRDefault="004C475B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4C475B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7353EE" wp14:editId="3C67AC6D">
            <wp:extent cx="2294255" cy="2564678"/>
            <wp:effectExtent l="0" t="0" r="0" b="0"/>
            <wp:docPr id="4" name="Рисунок 4" descr="C:\Users\Admin\AppData\Local\Microsoft\Windows\INetCache\Content.Word\a73f4570-94c3-492f-8119-5d68c1c4df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AppData\Local\Microsoft\Windows\INetCache\Content.Word\a73f4570-94c3-492f-8119-5d68c1c4df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3" t="9254" r="2789" b="23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24" cy="259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3E0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56EEE7" wp14:editId="3917CE37">
            <wp:extent cx="3564466" cy="2552700"/>
            <wp:effectExtent l="0" t="0" r="0" b="0"/>
            <wp:docPr id="6" name="Рисунок 6" descr="C:\Users\Admin\AppData\Local\Microsoft\Windows\INetCache\Content.Word\6c7dc8fa-e57e-45f7-bf05-bacdca58fc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dmin\AppData\Local\Microsoft\Windows\INetCache\Content.Word\6c7dc8fa-e57e-45f7-bf05-bacdca58fcd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31" b="20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330" cy="2559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2192" w:rsidRPr="00E96D18" w:rsidRDefault="008D2192" w:rsidP="00E96D18">
      <w:pPr>
        <w:spacing w:after="0" w:line="240" w:lineRule="auto"/>
        <w:contextualSpacing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bookmarkStart w:id="0" w:name="_GoBack"/>
      <w:bookmarkEnd w:id="0"/>
    </w:p>
    <w:sectPr w:rsidR="008D2192" w:rsidRPr="00E96D18">
      <w:type w:val="continuous"/>
      <w:pgSz w:w="11906" w:h="16838"/>
      <w:pgMar w:top="568" w:right="566" w:bottom="567" w:left="1276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711" w:rsidRDefault="007B0711" w:rsidP="00DF025C">
      <w:pPr>
        <w:spacing w:after="0" w:line="240" w:lineRule="auto"/>
      </w:pPr>
      <w:r>
        <w:separator/>
      </w:r>
    </w:p>
  </w:endnote>
  <w:endnote w:type="continuationSeparator" w:id="0">
    <w:p w:rsidR="007B0711" w:rsidRDefault="007B0711" w:rsidP="00DF0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711" w:rsidRDefault="007B0711" w:rsidP="00DF025C">
      <w:pPr>
        <w:spacing w:after="0" w:line="240" w:lineRule="auto"/>
      </w:pPr>
      <w:r>
        <w:separator/>
      </w:r>
    </w:p>
  </w:footnote>
  <w:footnote w:type="continuationSeparator" w:id="0">
    <w:p w:rsidR="007B0711" w:rsidRDefault="007B0711" w:rsidP="00DF0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4344C"/>
    <w:multiLevelType w:val="multilevel"/>
    <w:tmpl w:val="1B6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1E78065B"/>
    <w:multiLevelType w:val="hybridMultilevel"/>
    <w:tmpl w:val="14ECE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03470"/>
    <w:multiLevelType w:val="multilevel"/>
    <w:tmpl w:val="BE16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2D7191"/>
    <w:multiLevelType w:val="multilevel"/>
    <w:tmpl w:val="44A60A02"/>
    <w:lvl w:ilvl="0">
      <w:start w:val="1"/>
      <w:numFmt w:val="bullet"/>
      <w:lvlText w:val=""/>
      <w:lvlJc w:val="left"/>
      <w:pPr>
        <w:ind w:left="90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A7A4EBF"/>
    <w:multiLevelType w:val="multilevel"/>
    <w:tmpl w:val="78D4CDF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F481E09"/>
    <w:multiLevelType w:val="multilevel"/>
    <w:tmpl w:val="D5AA63CE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510" w:hanging="360"/>
      </w:pPr>
    </w:lvl>
    <w:lvl w:ilvl="2">
      <w:start w:val="1"/>
      <w:numFmt w:val="lowerRoman"/>
      <w:lvlText w:val="%3."/>
      <w:lvlJc w:val="right"/>
      <w:pPr>
        <w:ind w:left="2230" w:hanging="180"/>
      </w:pPr>
    </w:lvl>
    <w:lvl w:ilvl="3">
      <w:start w:val="1"/>
      <w:numFmt w:val="decimal"/>
      <w:lvlText w:val="%4."/>
      <w:lvlJc w:val="left"/>
      <w:pPr>
        <w:ind w:left="2950" w:hanging="360"/>
      </w:pPr>
    </w:lvl>
    <w:lvl w:ilvl="4">
      <w:start w:val="1"/>
      <w:numFmt w:val="lowerLetter"/>
      <w:lvlText w:val="%5."/>
      <w:lvlJc w:val="left"/>
      <w:pPr>
        <w:ind w:left="3670" w:hanging="360"/>
      </w:pPr>
    </w:lvl>
    <w:lvl w:ilvl="5">
      <w:start w:val="1"/>
      <w:numFmt w:val="lowerRoman"/>
      <w:lvlText w:val="%6."/>
      <w:lvlJc w:val="right"/>
      <w:pPr>
        <w:ind w:left="4390" w:hanging="180"/>
      </w:pPr>
    </w:lvl>
    <w:lvl w:ilvl="6">
      <w:start w:val="1"/>
      <w:numFmt w:val="decimal"/>
      <w:lvlText w:val="%7."/>
      <w:lvlJc w:val="left"/>
      <w:pPr>
        <w:ind w:left="5110" w:hanging="360"/>
      </w:pPr>
    </w:lvl>
    <w:lvl w:ilvl="7">
      <w:start w:val="1"/>
      <w:numFmt w:val="lowerLetter"/>
      <w:lvlText w:val="%8."/>
      <w:lvlJc w:val="left"/>
      <w:pPr>
        <w:ind w:left="5830" w:hanging="360"/>
      </w:pPr>
    </w:lvl>
    <w:lvl w:ilvl="8">
      <w:start w:val="1"/>
      <w:numFmt w:val="lowerRoman"/>
      <w:lvlText w:val="%9."/>
      <w:lvlJc w:val="right"/>
      <w:pPr>
        <w:ind w:left="6550" w:hanging="180"/>
      </w:pPr>
    </w:lvl>
  </w:abstractNum>
  <w:abstractNum w:abstractNumId="6" w15:restartNumberingAfterBreak="0">
    <w:nsid w:val="395B15F9"/>
    <w:multiLevelType w:val="multilevel"/>
    <w:tmpl w:val="4532FDB4"/>
    <w:lvl w:ilvl="0">
      <w:start w:val="1"/>
      <w:numFmt w:val="bullet"/>
      <w:lvlText w:val=""/>
      <w:lvlJc w:val="left"/>
      <w:pPr>
        <w:ind w:left="7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E0A38F6"/>
    <w:multiLevelType w:val="multilevel"/>
    <w:tmpl w:val="E236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52715"/>
    <w:multiLevelType w:val="multilevel"/>
    <w:tmpl w:val="F05A5472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93943DA"/>
    <w:multiLevelType w:val="multilevel"/>
    <w:tmpl w:val="9656D1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E0963E7"/>
    <w:multiLevelType w:val="multilevel"/>
    <w:tmpl w:val="A4722E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3169DF"/>
    <w:multiLevelType w:val="multilevel"/>
    <w:tmpl w:val="DC9C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509C3E92"/>
    <w:multiLevelType w:val="multilevel"/>
    <w:tmpl w:val="56C05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A14CDE"/>
    <w:multiLevelType w:val="multilevel"/>
    <w:tmpl w:val="4ECE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903456"/>
    <w:multiLevelType w:val="multilevel"/>
    <w:tmpl w:val="1C82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D7222F"/>
    <w:multiLevelType w:val="multilevel"/>
    <w:tmpl w:val="5E1A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2E26B4"/>
    <w:multiLevelType w:val="multilevel"/>
    <w:tmpl w:val="E8FCA2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23C38D9"/>
    <w:multiLevelType w:val="multilevel"/>
    <w:tmpl w:val="15F26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0"/>
  </w:num>
  <w:num w:numId="5">
    <w:abstractNumId w:val="16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9"/>
  </w:num>
  <w:num w:numId="11">
    <w:abstractNumId w:val="7"/>
  </w:num>
  <w:num w:numId="12">
    <w:abstractNumId w:val="12"/>
  </w:num>
  <w:num w:numId="13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>
    <w:abstractNumId w:val="17"/>
  </w:num>
  <w:num w:numId="15">
    <w:abstractNumId w:val="13"/>
  </w:num>
  <w:num w:numId="16">
    <w:abstractNumId w:val="15"/>
  </w:num>
  <w:num w:numId="17">
    <w:abstractNumId w:val="2"/>
  </w:num>
  <w:num w:numId="18">
    <w:abstractNumId w:val="1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2192"/>
    <w:rsid w:val="00007128"/>
    <w:rsid w:val="00087F91"/>
    <w:rsid w:val="00091E91"/>
    <w:rsid w:val="000A50DF"/>
    <w:rsid w:val="000C3B3C"/>
    <w:rsid w:val="00170FD8"/>
    <w:rsid w:val="001E0EE0"/>
    <w:rsid w:val="002233E5"/>
    <w:rsid w:val="00247D3D"/>
    <w:rsid w:val="00256F3B"/>
    <w:rsid w:val="00265278"/>
    <w:rsid w:val="0029227E"/>
    <w:rsid w:val="002E014B"/>
    <w:rsid w:val="002E23E8"/>
    <w:rsid w:val="003078C4"/>
    <w:rsid w:val="00311618"/>
    <w:rsid w:val="003443FB"/>
    <w:rsid w:val="00373F42"/>
    <w:rsid w:val="00395687"/>
    <w:rsid w:val="004178AA"/>
    <w:rsid w:val="00417C20"/>
    <w:rsid w:val="00422AF0"/>
    <w:rsid w:val="004353ED"/>
    <w:rsid w:val="00475F3A"/>
    <w:rsid w:val="004C475B"/>
    <w:rsid w:val="004E0FC0"/>
    <w:rsid w:val="004E6B7B"/>
    <w:rsid w:val="0050324C"/>
    <w:rsid w:val="005104F6"/>
    <w:rsid w:val="005262C3"/>
    <w:rsid w:val="00586A5F"/>
    <w:rsid w:val="00703E0F"/>
    <w:rsid w:val="007A2543"/>
    <w:rsid w:val="007B0711"/>
    <w:rsid w:val="00835799"/>
    <w:rsid w:val="00855AC5"/>
    <w:rsid w:val="008622DB"/>
    <w:rsid w:val="008636C6"/>
    <w:rsid w:val="008D2192"/>
    <w:rsid w:val="008D768E"/>
    <w:rsid w:val="009533D6"/>
    <w:rsid w:val="00971D1F"/>
    <w:rsid w:val="009B559D"/>
    <w:rsid w:val="009D0B91"/>
    <w:rsid w:val="009F6986"/>
    <w:rsid w:val="00A315DA"/>
    <w:rsid w:val="00B26A96"/>
    <w:rsid w:val="00B40A67"/>
    <w:rsid w:val="00C340C2"/>
    <w:rsid w:val="00CE62B6"/>
    <w:rsid w:val="00CF5B8C"/>
    <w:rsid w:val="00D4520C"/>
    <w:rsid w:val="00D559D5"/>
    <w:rsid w:val="00DF025C"/>
    <w:rsid w:val="00E542A8"/>
    <w:rsid w:val="00E85F6D"/>
    <w:rsid w:val="00E96D18"/>
    <w:rsid w:val="00EC56DD"/>
    <w:rsid w:val="00F95860"/>
    <w:rsid w:val="00FF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554FAF-18BE-4B6A-AF84-AAD7EBF0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1CE"/>
    <w:pPr>
      <w:spacing w:after="200" w:line="276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F67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6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956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semiHidden/>
    <w:qFormat/>
    <w:rsid w:val="00D87F6C"/>
  </w:style>
  <w:style w:type="character" w:customStyle="1" w:styleId="a4">
    <w:name w:val="Нижний колонтитул Знак"/>
    <w:basedOn w:val="a0"/>
    <w:uiPriority w:val="99"/>
    <w:semiHidden/>
    <w:qFormat/>
    <w:rsid w:val="00D87F6C"/>
  </w:style>
  <w:style w:type="character" w:customStyle="1" w:styleId="c7c3">
    <w:name w:val="c7 c3"/>
    <w:basedOn w:val="a0"/>
    <w:qFormat/>
    <w:rsid w:val="00AE7EE8"/>
  </w:style>
  <w:style w:type="character" w:customStyle="1" w:styleId="c3">
    <w:name w:val="c3"/>
    <w:basedOn w:val="a0"/>
    <w:qFormat/>
    <w:rsid w:val="00AE7EE8"/>
  </w:style>
  <w:style w:type="character" w:customStyle="1" w:styleId="apple-converted-space">
    <w:name w:val="apple-converted-space"/>
    <w:basedOn w:val="a0"/>
    <w:qFormat/>
    <w:rsid w:val="00AE7EE8"/>
  </w:style>
  <w:style w:type="character" w:customStyle="1" w:styleId="c2">
    <w:name w:val="c2"/>
    <w:basedOn w:val="a0"/>
    <w:qFormat/>
    <w:rsid w:val="00AE7EE8"/>
  </w:style>
  <w:style w:type="character" w:customStyle="1" w:styleId="c3c7">
    <w:name w:val="c3 c7"/>
    <w:basedOn w:val="a0"/>
    <w:qFormat/>
    <w:rsid w:val="00AE7EE8"/>
  </w:style>
  <w:style w:type="character" w:customStyle="1" w:styleId="c7c14">
    <w:name w:val="c7 c14"/>
    <w:basedOn w:val="a0"/>
    <w:qFormat/>
    <w:rsid w:val="00AE7EE8"/>
  </w:style>
  <w:style w:type="character" w:customStyle="1" w:styleId="butback">
    <w:name w:val="butback"/>
    <w:basedOn w:val="a0"/>
    <w:qFormat/>
    <w:rsid w:val="00AE7EE8"/>
  </w:style>
  <w:style w:type="character" w:customStyle="1" w:styleId="submenu-table">
    <w:name w:val="submenu-table"/>
    <w:basedOn w:val="a0"/>
    <w:qFormat/>
    <w:rsid w:val="00AE7EE8"/>
  </w:style>
  <w:style w:type="character" w:customStyle="1" w:styleId="a5">
    <w:name w:val="Текст выноски Знак"/>
    <w:basedOn w:val="a0"/>
    <w:uiPriority w:val="99"/>
    <w:semiHidden/>
    <w:qFormat/>
    <w:rsid w:val="00AE7EE8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4A188D"/>
  </w:style>
  <w:style w:type="character" w:customStyle="1" w:styleId="10">
    <w:name w:val="Заголовок 1 Знак"/>
    <w:basedOn w:val="a0"/>
    <w:link w:val="1"/>
    <w:uiPriority w:val="9"/>
    <w:qFormat/>
    <w:rsid w:val="00FF6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0C21D4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D87F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4c11">
    <w:name w:val="c4 c11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c4">
    <w:name w:val="c9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c4">
    <w:name w:val="c6 c4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c6">
    <w:name w:val="c4 c6"/>
    <w:basedOn w:val="a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qFormat/>
    <w:rsid w:val="00AE7EE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alloon Text"/>
    <w:basedOn w:val="a"/>
    <w:uiPriority w:val="99"/>
    <w:semiHidden/>
    <w:unhideWhenUsed/>
    <w:qFormat/>
    <w:rsid w:val="00AE7EE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4A18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5A4320"/>
    <w:pPr>
      <w:ind w:left="720"/>
      <w:contextualSpacing/>
    </w:pPr>
  </w:style>
  <w:style w:type="paragraph" w:styleId="af2">
    <w:name w:val="No Spacing"/>
    <w:uiPriority w:val="1"/>
    <w:qFormat/>
    <w:rsid w:val="000D79AE"/>
    <w:rPr>
      <w:rFonts w:ascii="Calibri" w:eastAsiaTheme="minorHAnsi" w:hAnsi="Calibri"/>
      <w:sz w:val="22"/>
      <w:lang w:eastAsia="en-US"/>
    </w:rPr>
  </w:style>
  <w:style w:type="table" w:styleId="af3">
    <w:name w:val="Table Grid"/>
    <w:basedOn w:val="a1"/>
    <w:uiPriority w:val="59"/>
    <w:rsid w:val="00D87F6C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">
    <w:name w:val="heading"/>
    <w:basedOn w:val="a0"/>
    <w:rsid w:val="00395687"/>
  </w:style>
  <w:style w:type="character" w:customStyle="1" w:styleId="bold">
    <w:name w:val="bold"/>
    <w:basedOn w:val="a0"/>
    <w:rsid w:val="00395687"/>
  </w:style>
  <w:style w:type="character" w:styleId="af4">
    <w:name w:val="Hyperlink"/>
    <w:basedOn w:val="a0"/>
    <w:uiPriority w:val="99"/>
    <w:semiHidden/>
    <w:unhideWhenUsed/>
    <w:rsid w:val="0039568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9568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956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5">
    <w:name w:val="Emphasis"/>
    <w:basedOn w:val="a0"/>
    <w:uiPriority w:val="20"/>
    <w:qFormat/>
    <w:rsid w:val="003956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4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4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7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FD999-483A-4BB5-8B06-7967F271E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12</Pages>
  <Words>5125</Words>
  <Characters>29218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Homosapiens</dc:creator>
  <dc:description/>
  <cp:lastModifiedBy>Admin</cp:lastModifiedBy>
  <cp:revision>91</cp:revision>
  <cp:lastPrinted>2017-05-20T08:26:00Z</cp:lastPrinted>
  <dcterms:created xsi:type="dcterms:W3CDTF">2015-12-20T19:48:00Z</dcterms:created>
  <dcterms:modified xsi:type="dcterms:W3CDTF">2026-05-11T23:23:00Z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