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FA9" w:rsidRDefault="00F95FA9" w:rsidP="00F95FA9">
      <w:pPr>
        <w:spacing w:before="100" w:beforeAutospacing="1" w:after="100" w:afterAutospacing="1" w:line="240" w:lineRule="auto"/>
        <w:jc w:val="center"/>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 xml:space="preserve">От урока к диагностике: </w:t>
      </w:r>
    </w:p>
    <w:p w:rsidR="00F95FA9" w:rsidRPr="00F95FA9" w:rsidRDefault="00F95FA9" w:rsidP="00F95FA9">
      <w:pPr>
        <w:spacing w:before="100" w:beforeAutospacing="1" w:after="100" w:afterAutospacing="1" w:line="240" w:lineRule="auto"/>
        <w:jc w:val="center"/>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системная подготовка семиклас</w:t>
      </w:r>
      <w:r>
        <w:rPr>
          <w:rFonts w:ascii="Times New Roman" w:eastAsia="Times New Roman" w:hAnsi="Times New Roman" w:cs="Times New Roman"/>
          <w:b/>
          <w:bCs/>
          <w:sz w:val="24"/>
          <w:szCs w:val="24"/>
          <w:lang w:eastAsia="ru-RU"/>
        </w:rPr>
        <w:t>сников к МЦКО по русскому языку</w:t>
      </w:r>
    </w:p>
    <w:p w:rsidR="00F95FA9" w:rsidRPr="00F95FA9" w:rsidRDefault="00F95FA9" w:rsidP="00F95FA9">
      <w:pPr>
        <w:spacing w:after="0"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Что такое МЦКО и зачем оно нужно</w:t>
      </w:r>
    </w:p>
    <w:p w:rsidR="00F95FA9" w:rsidRPr="00F95FA9" w:rsidRDefault="00F95FA9" w:rsidP="00F95FA9">
      <w:pPr>
        <w:spacing w:after="0" w:line="240" w:lineRule="auto"/>
        <w:jc w:val="both"/>
        <w:outlineLvl w:val="1"/>
        <w:rPr>
          <w:rFonts w:ascii="Times New Roman" w:eastAsia="Times New Roman" w:hAnsi="Times New Roman" w:cs="Times New Roman"/>
          <w:b/>
          <w:bCs/>
          <w:sz w:val="24"/>
          <w:szCs w:val="24"/>
          <w:lang w:eastAsia="ru-RU"/>
        </w:rPr>
      </w:pPr>
    </w:p>
    <w:p w:rsidR="00F95FA9" w:rsidRPr="00F95FA9" w:rsidRDefault="00F95FA9" w:rsidP="00F95FA9">
      <w:pPr>
        <w:spacing w:after="0"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МЦКО — Московский центр качества образования — проводит диагностические работы, чтобы объективно оценить уровень освоения школьниками образовательной программы. Для ученика МЦКО — это не «экзамен ради оценки», а возможность увидеть свои сильные стороны и пробелы. Для учителя — инструмент для корректировки учебного процесса: по результатам диагностики понятно, какие темы «просели» у класса в целом и у отдельных ребят. Для школы — показатель качества обучения и основание для адресного методического сопровождения.</w:t>
      </w:r>
    </w:p>
    <w:p w:rsidR="00F95FA9" w:rsidRPr="00F95FA9" w:rsidRDefault="00F95FA9" w:rsidP="00845C9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Формат МЦКО приучает школьников к контрольно-измерительным процедурам: ограниченное время, чёткие инструкции, работа с разными типами заданий. Это снижает тревожность перед более масштабными проверочными работами в будущем.</w:t>
      </w:r>
    </w:p>
    <w:p w:rsidR="00F95FA9" w:rsidRDefault="00F95FA9" w:rsidP="00845C9B">
      <w:pPr>
        <w:spacing w:after="0"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Как готовиться к МЦКО: стратегия для ребёнка и учителя</w:t>
      </w:r>
    </w:p>
    <w:p w:rsidR="00845C9B" w:rsidRPr="00F95FA9" w:rsidRDefault="00845C9B" w:rsidP="00845C9B">
      <w:pPr>
        <w:spacing w:after="0" w:line="240" w:lineRule="auto"/>
        <w:jc w:val="both"/>
        <w:outlineLvl w:val="1"/>
        <w:rPr>
          <w:rFonts w:ascii="Times New Roman" w:eastAsia="Times New Roman" w:hAnsi="Times New Roman" w:cs="Times New Roman"/>
          <w:b/>
          <w:bCs/>
          <w:sz w:val="24"/>
          <w:szCs w:val="24"/>
          <w:lang w:eastAsia="ru-RU"/>
        </w:rPr>
      </w:pPr>
    </w:p>
    <w:p w:rsidR="00F95FA9" w:rsidRPr="00F95FA9" w:rsidRDefault="00F95FA9" w:rsidP="00845C9B">
      <w:pPr>
        <w:spacing w:after="0"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Успешная подготовка к МЦКО строится не на «натаскивании на типовые варианты», а на системном закреплении ключевых умений, которые проверяются в заданиях. Ребёнок может успешно написать работу, если:</w:t>
      </w:r>
    </w:p>
    <w:p w:rsidR="00F95FA9" w:rsidRPr="00F95FA9" w:rsidRDefault="00F95FA9" w:rsidP="00F95FA9">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понимает формулировки заданий и знает, что от него требуется;</w:t>
      </w:r>
    </w:p>
    <w:p w:rsidR="00F95FA9" w:rsidRPr="00F95FA9" w:rsidRDefault="00F95FA9" w:rsidP="00F95FA9">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владеет алгоритмами выполнения типовых операций (разбор слова, анализ текста, расстановка знаков препинания);</w:t>
      </w:r>
    </w:p>
    <w:p w:rsidR="00F95FA9" w:rsidRPr="00F95FA9" w:rsidRDefault="00F95FA9" w:rsidP="00F95FA9">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умеет распределять время и проверять себя;</w:t>
      </w:r>
    </w:p>
    <w:p w:rsidR="00F95FA9" w:rsidRPr="00F95FA9" w:rsidRDefault="00F95FA9" w:rsidP="00F95FA9">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регулярно тренируется на коротких заданиях, близких к формату МЦКО.</w:t>
      </w:r>
    </w:p>
    <w:p w:rsidR="00F95FA9" w:rsidRPr="00F95FA9" w:rsidRDefault="00F95FA9" w:rsidP="00845C9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Задача учителя — встроить эти элементы в обычные уроки, а не выносить подготовку в отдельные «спецкурсы».</w:t>
      </w:r>
    </w:p>
    <w:p w:rsidR="00F95FA9" w:rsidRDefault="00F95FA9" w:rsidP="00845C9B">
      <w:pPr>
        <w:spacing w:after="0"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Разбор диагностики МЦКО (7 класс, русский язык, 28.04.2026)</w:t>
      </w:r>
    </w:p>
    <w:p w:rsidR="00845C9B" w:rsidRPr="00F95FA9" w:rsidRDefault="00845C9B" w:rsidP="00845C9B">
      <w:pPr>
        <w:spacing w:after="0" w:line="240" w:lineRule="auto"/>
        <w:jc w:val="both"/>
        <w:outlineLvl w:val="1"/>
        <w:rPr>
          <w:rFonts w:ascii="Times New Roman" w:eastAsia="Times New Roman" w:hAnsi="Times New Roman" w:cs="Times New Roman"/>
          <w:b/>
          <w:bCs/>
          <w:sz w:val="24"/>
          <w:szCs w:val="24"/>
          <w:lang w:eastAsia="ru-RU"/>
        </w:rPr>
      </w:pPr>
    </w:p>
    <w:p w:rsidR="00845C9B" w:rsidRDefault="00845C9B" w:rsidP="00845C9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Работа</w:t>
      </w:r>
      <w:r w:rsidR="00F95FA9" w:rsidRPr="00F95FA9">
        <w:rPr>
          <w:rFonts w:ascii="Times New Roman" w:eastAsia="Times New Roman" w:hAnsi="Times New Roman" w:cs="Times New Roman"/>
          <w:sz w:val="24"/>
          <w:szCs w:val="24"/>
          <w:lang w:eastAsia="ru-RU"/>
        </w:rPr>
        <w:t xml:space="preserve"> рассчитана на 45 минут с пятиминутным перерывом</w:t>
      </w:r>
      <w:r>
        <w:rPr>
          <w:rFonts w:ascii="Times New Roman" w:eastAsia="Times New Roman" w:hAnsi="Times New Roman" w:cs="Times New Roman"/>
          <w:sz w:val="24"/>
          <w:szCs w:val="24"/>
          <w:lang w:eastAsia="ru-RU"/>
        </w:rPr>
        <w:t xml:space="preserve"> для разминки глаз, проводится </w:t>
      </w:r>
      <w:r w:rsidR="00F95FA9" w:rsidRPr="00F95FA9">
        <w:rPr>
          <w:rFonts w:ascii="Times New Roman" w:eastAsia="Times New Roman" w:hAnsi="Times New Roman" w:cs="Times New Roman"/>
          <w:sz w:val="24"/>
          <w:szCs w:val="24"/>
          <w:lang w:eastAsia="ru-RU"/>
        </w:rPr>
        <w:t>в к</w:t>
      </w:r>
      <w:r>
        <w:rPr>
          <w:rFonts w:ascii="Times New Roman" w:eastAsia="Times New Roman" w:hAnsi="Times New Roman" w:cs="Times New Roman"/>
          <w:sz w:val="24"/>
          <w:szCs w:val="24"/>
          <w:lang w:eastAsia="ru-RU"/>
        </w:rPr>
        <w:t>омпьютерной форме. Работа состоит из</w:t>
      </w:r>
      <w:r w:rsidR="00F95FA9" w:rsidRPr="00F95FA9">
        <w:rPr>
          <w:rFonts w:ascii="Times New Roman" w:eastAsia="Times New Roman" w:hAnsi="Times New Roman" w:cs="Times New Roman"/>
          <w:sz w:val="24"/>
          <w:szCs w:val="24"/>
          <w:lang w:eastAsia="ru-RU"/>
        </w:rPr>
        <w:t xml:space="preserve"> 7 заданий, </w:t>
      </w:r>
      <w:r>
        <w:rPr>
          <w:rFonts w:ascii="Times New Roman" w:eastAsia="Times New Roman" w:hAnsi="Times New Roman" w:cs="Times New Roman"/>
          <w:sz w:val="24"/>
          <w:szCs w:val="24"/>
          <w:lang w:eastAsia="ru-RU"/>
        </w:rPr>
        <w:t xml:space="preserve">суммарный </w:t>
      </w:r>
      <w:r w:rsidR="00F95FA9" w:rsidRPr="00F95FA9">
        <w:rPr>
          <w:rFonts w:ascii="Times New Roman" w:eastAsia="Times New Roman" w:hAnsi="Times New Roman" w:cs="Times New Roman"/>
          <w:sz w:val="24"/>
          <w:szCs w:val="24"/>
          <w:lang w:eastAsia="ru-RU"/>
        </w:rPr>
        <w:t xml:space="preserve">максимальный балл — 23. </w:t>
      </w:r>
      <w:r>
        <w:rPr>
          <w:rFonts w:ascii="Times New Roman" w:eastAsia="Times New Roman" w:hAnsi="Times New Roman" w:cs="Times New Roman"/>
          <w:sz w:val="24"/>
          <w:szCs w:val="24"/>
          <w:lang w:eastAsia="ru-RU"/>
        </w:rPr>
        <w:t xml:space="preserve">Ученики должны четко знать, какое количество баллов они смогут получить за выполнение каждого отдельного задания и за диагностическую работу в целом, а также понимать систему перевода баллов в оценку. </w:t>
      </w:r>
    </w:p>
    <w:p w:rsidR="006347A3" w:rsidRDefault="006347A3" w:rsidP="00845C9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Рассмотрим задания диагностической работы по русскому языку за 2026 год и предложим некоторые рекомендации по отработке их на уроке. </w:t>
      </w:r>
    </w:p>
    <w:p w:rsidR="006347A3" w:rsidRPr="00F95FA9" w:rsidRDefault="00F95FA9" w:rsidP="00F95FA9">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Задание 1. Орфография и пунктуация (до 9 баллов)</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Суть задания.</w:t>
      </w:r>
      <w:r w:rsidRPr="00F95FA9">
        <w:rPr>
          <w:rFonts w:ascii="Times New Roman" w:eastAsia="Times New Roman" w:hAnsi="Times New Roman" w:cs="Times New Roman"/>
          <w:sz w:val="24"/>
          <w:szCs w:val="24"/>
          <w:lang w:eastAsia="ru-RU"/>
        </w:rPr>
        <w:t xml:space="preserve"> Вставить пропущенные орфограммы и знаки препинания в текст объёмом 100–120 слов.</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Что проверяется.</w:t>
      </w:r>
      <w:r w:rsidRPr="00F95FA9">
        <w:rPr>
          <w:rFonts w:ascii="Times New Roman" w:eastAsia="Times New Roman" w:hAnsi="Times New Roman" w:cs="Times New Roman"/>
          <w:sz w:val="24"/>
          <w:szCs w:val="24"/>
          <w:lang w:eastAsia="ru-RU"/>
        </w:rPr>
        <w:t xml:space="preserve"> Орфографическая зоркость, знание правил правописания и умение применять их в связном тексте; владение нормами пунктуации, включая знаки препинания при обособленных членах, в сложных предложениях.</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Как готовить на уроке.</w:t>
      </w:r>
    </w:p>
    <w:p w:rsidR="00F95FA9" w:rsidRPr="00F95FA9" w:rsidRDefault="00F95FA9" w:rsidP="00F95FA9">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Мини-диктанты на 1–2 предложения</w:t>
      </w:r>
      <w:r w:rsidRPr="00F95FA9">
        <w:rPr>
          <w:rFonts w:ascii="Times New Roman" w:eastAsia="Times New Roman" w:hAnsi="Times New Roman" w:cs="Times New Roman"/>
          <w:sz w:val="24"/>
          <w:szCs w:val="24"/>
          <w:lang w:eastAsia="ru-RU"/>
        </w:rPr>
        <w:t xml:space="preserve"> с последующей коллективной проверкой по алгоритму: «нашёл орфограмму — назвал правило — подобрал проверочное слово/пример — записал правильно».</w:t>
      </w:r>
    </w:p>
    <w:p w:rsidR="00F95FA9" w:rsidRPr="00F95FA9" w:rsidRDefault="00F95FA9" w:rsidP="00F95FA9">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lastRenderedPageBreak/>
        <w:t>Редактирование «текста с ошибками»</w:t>
      </w:r>
      <w:r w:rsidRPr="00F95FA9">
        <w:rPr>
          <w:rFonts w:ascii="Times New Roman" w:eastAsia="Times New Roman" w:hAnsi="Times New Roman" w:cs="Times New Roman"/>
          <w:sz w:val="24"/>
          <w:szCs w:val="24"/>
          <w:lang w:eastAsia="ru-RU"/>
        </w:rPr>
        <w:t>. Ученики получают небольшой фрагмент с намеренными ошибками и исправляют их, комментируя каждое исправление.</w:t>
      </w:r>
    </w:p>
    <w:p w:rsidR="00F95FA9" w:rsidRPr="00F95FA9" w:rsidRDefault="00F95FA9" w:rsidP="00F95FA9">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Пунктуационный разбор предложения</w:t>
      </w:r>
      <w:r w:rsidRPr="00F95FA9">
        <w:rPr>
          <w:rFonts w:ascii="Times New Roman" w:eastAsia="Times New Roman" w:hAnsi="Times New Roman" w:cs="Times New Roman"/>
          <w:sz w:val="24"/>
          <w:szCs w:val="24"/>
          <w:lang w:eastAsia="ru-RU"/>
        </w:rPr>
        <w:t>: выделение грамматических основ, определение типа связ</w:t>
      </w:r>
      <w:r w:rsidR="006347A3">
        <w:rPr>
          <w:rFonts w:ascii="Times New Roman" w:eastAsia="Times New Roman" w:hAnsi="Times New Roman" w:cs="Times New Roman"/>
          <w:sz w:val="24"/>
          <w:szCs w:val="24"/>
          <w:lang w:eastAsia="ru-RU"/>
        </w:rPr>
        <w:t xml:space="preserve">и, объяснение постановки знаков препинания. </w:t>
      </w:r>
    </w:p>
    <w:p w:rsidR="00F95FA9" w:rsidRPr="00F95FA9" w:rsidRDefault="00F95FA9" w:rsidP="00F95FA9">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Работа с «сложными местами»</w:t>
      </w:r>
      <w:r w:rsidRPr="00F95FA9">
        <w:rPr>
          <w:rFonts w:ascii="Times New Roman" w:eastAsia="Times New Roman" w:hAnsi="Times New Roman" w:cs="Times New Roman"/>
          <w:sz w:val="24"/>
          <w:szCs w:val="24"/>
          <w:lang w:eastAsia="ru-RU"/>
        </w:rPr>
        <w:t>, типичными для МЦКО: Н/НН, НЕ с разными частями речи, правописание приставок, знаки препинания при причастных и деепричастных оборотах.</w:t>
      </w:r>
    </w:p>
    <w:p w:rsidR="00F95FA9" w:rsidRPr="00F95FA9" w:rsidRDefault="00F95FA9" w:rsidP="006347A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Пример.</w:t>
      </w:r>
      <w:r w:rsidRPr="00F95FA9">
        <w:rPr>
          <w:rFonts w:ascii="Times New Roman" w:eastAsia="Times New Roman" w:hAnsi="Times New Roman" w:cs="Times New Roman"/>
          <w:sz w:val="24"/>
          <w:szCs w:val="24"/>
          <w:lang w:eastAsia="ru-RU"/>
        </w:rPr>
        <w:t xml:space="preserve"> На уроке можно разобрать предложение: </w:t>
      </w:r>
      <w:r w:rsidRPr="00F95FA9">
        <w:rPr>
          <w:rFonts w:ascii="Times New Roman" w:eastAsia="Times New Roman" w:hAnsi="Times New Roman" w:cs="Times New Roman"/>
          <w:i/>
          <w:iCs/>
          <w:sz w:val="24"/>
          <w:szCs w:val="24"/>
          <w:lang w:eastAsia="ru-RU"/>
        </w:rPr>
        <w:t>«В саду, окутанном утренним туманом, тихо шелестели листья, и где-то неподалёку слышался голос птицы»</w:t>
      </w:r>
      <w:r w:rsidRPr="00F95FA9">
        <w:rPr>
          <w:rFonts w:ascii="Times New Roman" w:eastAsia="Times New Roman" w:hAnsi="Times New Roman" w:cs="Times New Roman"/>
          <w:sz w:val="24"/>
          <w:szCs w:val="24"/>
          <w:lang w:eastAsia="ru-RU"/>
        </w:rPr>
        <w:t>. Ученики выделяют причастный оборот, объясняют запятые, проверяют написание «окутанном» (НН в страдательном причастии прошедшего времени), «неподалё</w:t>
      </w:r>
      <w:r w:rsidR="006347A3">
        <w:rPr>
          <w:rFonts w:ascii="Times New Roman" w:eastAsia="Times New Roman" w:hAnsi="Times New Roman" w:cs="Times New Roman"/>
          <w:sz w:val="24"/>
          <w:szCs w:val="24"/>
          <w:lang w:eastAsia="ru-RU"/>
        </w:rPr>
        <w:t>ку» (слитное написание наречия)</w:t>
      </w:r>
    </w:p>
    <w:p w:rsidR="00F95FA9" w:rsidRPr="00F95FA9" w:rsidRDefault="00F95FA9" w:rsidP="006347A3">
      <w:pPr>
        <w:spacing w:after="100" w:afterAutospacing="1" w:line="240" w:lineRule="auto"/>
        <w:jc w:val="both"/>
        <w:outlineLvl w:val="2"/>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Задание 2. Работа с текстом: смысловой анализ и информационная обработка (2 балла)</w:t>
      </w:r>
    </w:p>
    <w:p w:rsidR="00F95FA9" w:rsidRPr="00F95FA9" w:rsidRDefault="00F95FA9" w:rsidP="006347A3">
      <w:pPr>
        <w:spacing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Суть задания.</w:t>
      </w:r>
      <w:r w:rsidRPr="00F95FA9">
        <w:rPr>
          <w:rFonts w:ascii="Times New Roman" w:eastAsia="Times New Roman" w:hAnsi="Times New Roman" w:cs="Times New Roman"/>
          <w:sz w:val="24"/>
          <w:szCs w:val="24"/>
          <w:lang w:eastAsia="ru-RU"/>
        </w:rPr>
        <w:t xml:space="preserve"> Понимание содержания текста, умение выделять главную информацию, определять тему и осно</w:t>
      </w:r>
      <w:r w:rsidR="006347A3">
        <w:rPr>
          <w:rFonts w:ascii="Times New Roman" w:eastAsia="Times New Roman" w:hAnsi="Times New Roman" w:cs="Times New Roman"/>
          <w:sz w:val="24"/>
          <w:szCs w:val="24"/>
          <w:lang w:eastAsia="ru-RU"/>
        </w:rPr>
        <w:t xml:space="preserve">вную мысль, </w:t>
      </w:r>
      <w:r w:rsidRPr="00F95FA9">
        <w:rPr>
          <w:rFonts w:ascii="Times New Roman" w:eastAsia="Times New Roman" w:hAnsi="Times New Roman" w:cs="Times New Roman"/>
          <w:sz w:val="24"/>
          <w:szCs w:val="24"/>
          <w:lang w:eastAsia="ru-RU"/>
        </w:rPr>
        <w:t>устанавливать логические связи между предложениями.</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Что проверяется.</w:t>
      </w:r>
      <w:r w:rsidRPr="00F95FA9">
        <w:rPr>
          <w:rFonts w:ascii="Times New Roman" w:eastAsia="Times New Roman" w:hAnsi="Times New Roman" w:cs="Times New Roman"/>
          <w:sz w:val="24"/>
          <w:szCs w:val="24"/>
          <w:lang w:eastAsia="ru-RU"/>
        </w:rPr>
        <w:t xml:space="preserve"> Читательская грамотность: способность точно интерпретировать текст, не додумывая лишнего и не искажая смысла.</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Как готовить на уроке.</w:t>
      </w:r>
    </w:p>
    <w:p w:rsidR="00F95FA9" w:rsidRPr="00F95FA9" w:rsidRDefault="00F95FA9" w:rsidP="00F95FA9">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«Три предложения»</w:t>
      </w:r>
      <w:r w:rsidRPr="00F95FA9">
        <w:rPr>
          <w:rFonts w:ascii="Times New Roman" w:eastAsia="Times New Roman" w:hAnsi="Times New Roman" w:cs="Times New Roman"/>
          <w:sz w:val="24"/>
          <w:szCs w:val="24"/>
          <w:lang w:eastAsia="ru-RU"/>
        </w:rPr>
        <w:t>. После прочтения небольшого текста ученики формулируют: 1) тему (о чём?), 2) основную мысль (что хотел сказать автор?), 3) 2–3 ключевых факта.</w:t>
      </w:r>
    </w:p>
    <w:p w:rsidR="00F95FA9" w:rsidRPr="00F95FA9" w:rsidRDefault="00F95FA9" w:rsidP="00F95FA9">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«Ложные утверждения»</w:t>
      </w:r>
      <w:r w:rsidRPr="00F95FA9">
        <w:rPr>
          <w:rFonts w:ascii="Times New Roman" w:eastAsia="Times New Roman" w:hAnsi="Times New Roman" w:cs="Times New Roman"/>
          <w:sz w:val="24"/>
          <w:szCs w:val="24"/>
          <w:lang w:eastAsia="ru-RU"/>
        </w:rPr>
        <w:t>. Учитель предлагает 3–4 утверждения о тексте, часть из которых неверна. Ученики находят ошибки и доказывают свою позицию цитатами.</w:t>
      </w:r>
    </w:p>
    <w:p w:rsidR="00F95FA9" w:rsidRPr="00F95FA9" w:rsidRDefault="00F95FA9" w:rsidP="00F95FA9">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Составление плана</w:t>
      </w:r>
      <w:r w:rsidRPr="00F95FA9">
        <w:rPr>
          <w:rFonts w:ascii="Times New Roman" w:eastAsia="Times New Roman" w:hAnsi="Times New Roman" w:cs="Times New Roman"/>
          <w:sz w:val="24"/>
          <w:szCs w:val="24"/>
          <w:lang w:eastAsia="ru-RU"/>
        </w:rPr>
        <w:t xml:space="preserve"> в разных форматах: назывной, вопросный, тезисный. Это тренирует структурирование информации.</w:t>
      </w:r>
    </w:p>
    <w:p w:rsidR="00F95FA9" w:rsidRPr="00F95FA9" w:rsidRDefault="00F95FA9" w:rsidP="006347A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Пример.</w:t>
      </w:r>
      <w:r w:rsidRPr="00F95FA9">
        <w:rPr>
          <w:rFonts w:ascii="Times New Roman" w:eastAsia="Times New Roman" w:hAnsi="Times New Roman" w:cs="Times New Roman"/>
          <w:sz w:val="24"/>
          <w:szCs w:val="24"/>
          <w:lang w:eastAsia="ru-RU"/>
        </w:rPr>
        <w:t xml:space="preserve"> К тексту о значении языка можно задать вопросы: «Какова главная мысль абзаца?», «Какое предложение лучше всего подходит в качестве заголовка?», «Какие два факта подтверждают основную мысль?»</w:t>
      </w:r>
    </w:p>
    <w:p w:rsidR="00F95FA9" w:rsidRPr="00F95FA9" w:rsidRDefault="00F95FA9" w:rsidP="006347A3">
      <w:pPr>
        <w:spacing w:after="100" w:afterAutospacing="1" w:line="240" w:lineRule="auto"/>
        <w:jc w:val="both"/>
        <w:outlineLvl w:val="2"/>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Задание 3. Лексика: многозначные слова (3 балла)</w:t>
      </w:r>
    </w:p>
    <w:p w:rsidR="00F95FA9" w:rsidRPr="00F95FA9" w:rsidRDefault="00F95FA9" w:rsidP="006347A3">
      <w:pPr>
        <w:spacing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Суть задания.</w:t>
      </w:r>
      <w:r w:rsidRPr="00F95FA9">
        <w:rPr>
          <w:rFonts w:ascii="Times New Roman" w:eastAsia="Times New Roman" w:hAnsi="Times New Roman" w:cs="Times New Roman"/>
          <w:sz w:val="24"/>
          <w:szCs w:val="24"/>
          <w:lang w:eastAsia="ru-RU"/>
        </w:rPr>
        <w:t xml:space="preserve"> Распознавание многозначных слов и понимание их употребления в разных значениях.</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Что проверяется.</w:t>
      </w:r>
      <w:r w:rsidRPr="00F95FA9">
        <w:rPr>
          <w:rFonts w:ascii="Times New Roman" w:eastAsia="Times New Roman" w:hAnsi="Times New Roman" w:cs="Times New Roman"/>
          <w:sz w:val="24"/>
          <w:szCs w:val="24"/>
          <w:lang w:eastAsia="ru-RU"/>
        </w:rPr>
        <w:t xml:space="preserve"> Лексическая зоркость, понимание контекста, умение различать прямое и переносное значение слова.</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Как готовить на уроке.</w:t>
      </w:r>
    </w:p>
    <w:p w:rsidR="00F95FA9" w:rsidRPr="00F95FA9" w:rsidRDefault="00F95FA9" w:rsidP="00F95FA9">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«Одно слово — несколько значений»</w:t>
      </w:r>
      <w:r w:rsidRPr="00F95FA9">
        <w:rPr>
          <w:rFonts w:ascii="Times New Roman" w:eastAsia="Times New Roman" w:hAnsi="Times New Roman" w:cs="Times New Roman"/>
          <w:sz w:val="24"/>
          <w:szCs w:val="24"/>
          <w:lang w:eastAsia="ru-RU"/>
        </w:rPr>
        <w:t>. На доске выписывается многозначное слово (например, «ключ», «свет», «тяжёлый»), ученики приводят разные значения и примеры употребления.</w:t>
      </w:r>
    </w:p>
    <w:p w:rsidR="00F95FA9" w:rsidRPr="00F95FA9" w:rsidRDefault="00F95FA9" w:rsidP="00F95FA9">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Контекстные карточки</w:t>
      </w:r>
      <w:r w:rsidRPr="00F95FA9">
        <w:rPr>
          <w:rFonts w:ascii="Times New Roman" w:eastAsia="Times New Roman" w:hAnsi="Times New Roman" w:cs="Times New Roman"/>
          <w:sz w:val="24"/>
          <w:szCs w:val="24"/>
          <w:lang w:eastAsia="ru-RU"/>
        </w:rPr>
        <w:t>. Ученики получают 4–5 предложений с одним и тем же словом в разных значениях и определяют, какое значение реализуется в каждом случае.</w:t>
      </w:r>
    </w:p>
    <w:p w:rsidR="00F95FA9" w:rsidRPr="00F95FA9" w:rsidRDefault="00F95FA9" w:rsidP="00F95FA9">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Мини-словарик на уроке</w:t>
      </w:r>
      <w:r w:rsidRPr="00F95FA9">
        <w:rPr>
          <w:rFonts w:ascii="Times New Roman" w:eastAsia="Times New Roman" w:hAnsi="Times New Roman" w:cs="Times New Roman"/>
          <w:sz w:val="24"/>
          <w:szCs w:val="24"/>
          <w:lang w:eastAsia="ru-RU"/>
        </w:rPr>
        <w:t>. В начале</w:t>
      </w:r>
      <w:r w:rsidR="00830F4C">
        <w:rPr>
          <w:rFonts w:ascii="Times New Roman" w:eastAsia="Times New Roman" w:hAnsi="Times New Roman" w:cs="Times New Roman"/>
          <w:sz w:val="24"/>
          <w:szCs w:val="24"/>
          <w:lang w:eastAsia="ru-RU"/>
        </w:rPr>
        <w:t xml:space="preserve"> или конце урока фиксируется 3-4</w:t>
      </w:r>
      <w:r w:rsidRPr="00F95FA9">
        <w:rPr>
          <w:rFonts w:ascii="Times New Roman" w:eastAsia="Times New Roman" w:hAnsi="Times New Roman" w:cs="Times New Roman"/>
          <w:sz w:val="24"/>
          <w:szCs w:val="24"/>
          <w:lang w:eastAsia="ru-RU"/>
        </w:rPr>
        <w:t xml:space="preserve"> слова с несколькими значениями, которые разбираются и записываются в личный словарик.</w:t>
      </w:r>
    </w:p>
    <w:p w:rsidR="00F95FA9" w:rsidRPr="00F95FA9" w:rsidRDefault="00F95FA9" w:rsidP="00830F4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lastRenderedPageBreak/>
        <w:t>Пример.</w:t>
      </w:r>
      <w:r w:rsidRPr="00F95FA9">
        <w:rPr>
          <w:rFonts w:ascii="Times New Roman" w:eastAsia="Times New Roman" w:hAnsi="Times New Roman" w:cs="Times New Roman"/>
          <w:sz w:val="24"/>
          <w:szCs w:val="24"/>
          <w:lang w:eastAsia="ru-RU"/>
        </w:rPr>
        <w:t xml:space="preserve"> Слово «тяжёлый»: </w:t>
      </w:r>
      <w:r w:rsidRPr="00F95FA9">
        <w:rPr>
          <w:rFonts w:ascii="Times New Roman" w:eastAsia="Times New Roman" w:hAnsi="Times New Roman" w:cs="Times New Roman"/>
          <w:i/>
          <w:iCs/>
          <w:sz w:val="24"/>
          <w:szCs w:val="24"/>
          <w:lang w:eastAsia="ru-RU"/>
        </w:rPr>
        <w:t>тяжёлый чемодан</w:t>
      </w:r>
      <w:r w:rsidRPr="00F95FA9">
        <w:rPr>
          <w:rFonts w:ascii="Times New Roman" w:eastAsia="Times New Roman" w:hAnsi="Times New Roman" w:cs="Times New Roman"/>
          <w:sz w:val="24"/>
          <w:szCs w:val="24"/>
          <w:lang w:eastAsia="ru-RU"/>
        </w:rPr>
        <w:t xml:space="preserve"> (прямое значение), </w:t>
      </w:r>
      <w:r w:rsidRPr="00F95FA9">
        <w:rPr>
          <w:rFonts w:ascii="Times New Roman" w:eastAsia="Times New Roman" w:hAnsi="Times New Roman" w:cs="Times New Roman"/>
          <w:i/>
          <w:iCs/>
          <w:sz w:val="24"/>
          <w:szCs w:val="24"/>
          <w:lang w:eastAsia="ru-RU"/>
        </w:rPr>
        <w:t>тяжёлый день</w:t>
      </w:r>
      <w:r w:rsidRPr="00F95FA9">
        <w:rPr>
          <w:rFonts w:ascii="Times New Roman" w:eastAsia="Times New Roman" w:hAnsi="Times New Roman" w:cs="Times New Roman"/>
          <w:sz w:val="24"/>
          <w:szCs w:val="24"/>
          <w:lang w:eastAsia="ru-RU"/>
        </w:rPr>
        <w:t xml:space="preserve"> (переносное). Ученики подбирают свои примеры и объясняют разницу.</w:t>
      </w:r>
    </w:p>
    <w:p w:rsidR="00F95FA9" w:rsidRPr="00F95FA9" w:rsidRDefault="00F95FA9" w:rsidP="00830F4C">
      <w:pPr>
        <w:spacing w:after="100" w:afterAutospacing="1" w:line="240" w:lineRule="auto"/>
        <w:jc w:val="both"/>
        <w:outlineLvl w:val="2"/>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Задание 4. Морфология: морфологический анализ причастий (4 балла)</w:t>
      </w:r>
    </w:p>
    <w:p w:rsidR="00F95FA9" w:rsidRPr="00F95FA9" w:rsidRDefault="00F95FA9" w:rsidP="00830F4C">
      <w:pPr>
        <w:spacing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Суть задания.</w:t>
      </w:r>
      <w:r w:rsidRPr="00F95FA9">
        <w:rPr>
          <w:rFonts w:ascii="Times New Roman" w:eastAsia="Times New Roman" w:hAnsi="Times New Roman" w:cs="Times New Roman"/>
          <w:sz w:val="24"/>
          <w:szCs w:val="24"/>
          <w:lang w:eastAsia="ru-RU"/>
        </w:rPr>
        <w:t xml:space="preserve"> Морфологический разбор причастия: определение постоянных и непостоянных признаков, роли в предложении.</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Что проверяется.</w:t>
      </w:r>
      <w:r w:rsidRPr="00F95FA9">
        <w:rPr>
          <w:rFonts w:ascii="Times New Roman" w:eastAsia="Times New Roman" w:hAnsi="Times New Roman" w:cs="Times New Roman"/>
          <w:sz w:val="24"/>
          <w:szCs w:val="24"/>
          <w:lang w:eastAsia="ru-RU"/>
        </w:rPr>
        <w:t xml:space="preserve"> Владение морфологическими категориями, умение отличать причастие от прилагательного и глагола, правильно определять признаки.</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Как готовить на уроке.</w:t>
      </w:r>
    </w:p>
    <w:p w:rsidR="00F95FA9" w:rsidRPr="00F95FA9" w:rsidRDefault="00F95FA9" w:rsidP="00F95FA9">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Алгоритм разбора на доске</w:t>
      </w:r>
      <w:r w:rsidRPr="00F95FA9">
        <w:rPr>
          <w:rFonts w:ascii="Times New Roman" w:eastAsia="Times New Roman" w:hAnsi="Times New Roman" w:cs="Times New Roman"/>
          <w:sz w:val="24"/>
          <w:szCs w:val="24"/>
          <w:lang w:eastAsia="ru-RU"/>
        </w:rPr>
        <w:t>. Учитель вместе с классом разбирает 1–2 причастия по чёткому плану: часть речи, начальная форма, постоянные признаки (вид, время, залог, возвратность), непостоянные (род, число, падеж), синтаксическая роль.</w:t>
      </w:r>
    </w:p>
    <w:p w:rsidR="00F95FA9" w:rsidRPr="00F95FA9" w:rsidRDefault="00F95FA9" w:rsidP="00F95FA9">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«Найди причастие»</w:t>
      </w:r>
      <w:r w:rsidRPr="00F95FA9">
        <w:rPr>
          <w:rFonts w:ascii="Times New Roman" w:eastAsia="Times New Roman" w:hAnsi="Times New Roman" w:cs="Times New Roman"/>
          <w:sz w:val="24"/>
          <w:szCs w:val="24"/>
          <w:lang w:eastAsia="ru-RU"/>
        </w:rPr>
        <w:t>. В небольшом тексте ученики подчёркивают все причастия и кратко характеризуют их.</w:t>
      </w:r>
    </w:p>
    <w:p w:rsidR="00F95FA9" w:rsidRPr="00F95FA9" w:rsidRDefault="00830F4C" w:rsidP="00F95FA9">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Сопоставление «причастие или</w:t>
      </w:r>
      <w:r w:rsidR="00F95FA9" w:rsidRPr="00F95FA9">
        <w:rPr>
          <w:rFonts w:ascii="Times New Roman" w:eastAsia="Times New Roman" w:hAnsi="Times New Roman" w:cs="Times New Roman"/>
          <w:b/>
          <w:bCs/>
          <w:sz w:val="24"/>
          <w:szCs w:val="24"/>
          <w:lang w:eastAsia="ru-RU"/>
        </w:rPr>
        <w:t xml:space="preserve"> прилагательное»</w:t>
      </w:r>
      <w:r w:rsidR="00F95FA9" w:rsidRPr="00F95FA9">
        <w:rPr>
          <w:rFonts w:ascii="Times New Roman" w:eastAsia="Times New Roman" w:hAnsi="Times New Roman" w:cs="Times New Roman"/>
          <w:sz w:val="24"/>
          <w:szCs w:val="24"/>
          <w:lang w:eastAsia="ru-RU"/>
        </w:rPr>
        <w:t>. Пары предложений, где похожие по форме слова выполняют разную функцию, помогают закрепить различия.</w:t>
      </w:r>
    </w:p>
    <w:p w:rsidR="00F95FA9" w:rsidRPr="00F95FA9" w:rsidRDefault="00F95FA9" w:rsidP="00830F4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Пример.</w:t>
      </w:r>
      <w:r w:rsidRPr="00F95FA9">
        <w:rPr>
          <w:rFonts w:ascii="Times New Roman" w:eastAsia="Times New Roman" w:hAnsi="Times New Roman" w:cs="Times New Roman"/>
          <w:sz w:val="24"/>
          <w:szCs w:val="24"/>
          <w:lang w:eastAsia="ru-RU"/>
        </w:rPr>
        <w:t xml:space="preserve"> </w:t>
      </w:r>
      <w:r w:rsidRPr="00F95FA9">
        <w:rPr>
          <w:rFonts w:ascii="Times New Roman" w:eastAsia="Times New Roman" w:hAnsi="Times New Roman" w:cs="Times New Roman"/>
          <w:i/>
          <w:iCs/>
          <w:sz w:val="24"/>
          <w:szCs w:val="24"/>
          <w:lang w:eastAsia="ru-RU"/>
        </w:rPr>
        <w:t>Освещённый двор</w:t>
      </w:r>
      <w:r w:rsidRPr="00F95FA9">
        <w:rPr>
          <w:rFonts w:ascii="Times New Roman" w:eastAsia="Times New Roman" w:hAnsi="Times New Roman" w:cs="Times New Roman"/>
          <w:sz w:val="24"/>
          <w:szCs w:val="24"/>
          <w:lang w:eastAsia="ru-RU"/>
        </w:rPr>
        <w:t xml:space="preserve"> (причастие: страдательное, </w:t>
      </w:r>
      <w:proofErr w:type="spellStart"/>
      <w:r w:rsidRPr="00F95FA9">
        <w:rPr>
          <w:rFonts w:ascii="Times New Roman" w:eastAsia="Times New Roman" w:hAnsi="Times New Roman" w:cs="Times New Roman"/>
          <w:sz w:val="24"/>
          <w:szCs w:val="24"/>
          <w:lang w:eastAsia="ru-RU"/>
        </w:rPr>
        <w:t>прош</w:t>
      </w:r>
      <w:proofErr w:type="spellEnd"/>
      <w:r w:rsidRPr="00F95FA9">
        <w:rPr>
          <w:rFonts w:ascii="Times New Roman" w:eastAsia="Times New Roman" w:hAnsi="Times New Roman" w:cs="Times New Roman"/>
          <w:sz w:val="24"/>
          <w:szCs w:val="24"/>
          <w:lang w:eastAsia="ru-RU"/>
        </w:rPr>
        <w:t xml:space="preserve">. </w:t>
      </w:r>
      <w:proofErr w:type="spellStart"/>
      <w:proofErr w:type="gramStart"/>
      <w:r w:rsidRPr="00F95FA9">
        <w:rPr>
          <w:rFonts w:ascii="Times New Roman" w:eastAsia="Times New Roman" w:hAnsi="Times New Roman" w:cs="Times New Roman"/>
          <w:sz w:val="24"/>
          <w:szCs w:val="24"/>
          <w:lang w:eastAsia="ru-RU"/>
        </w:rPr>
        <w:t>вр</w:t>
      </w:r>
      <w:proofErr w:type="spellEnd"/>
      <w:r w:rsidRPr="00F95FA9">
        <w:rPr>
          <w:rFonts w:ascii="Times New Roman" w:eastAsia="Times New Roman" w:hAnsi="Times New Roman" w:cs="Times New Roman"/>
          <w:sz w:val="24"/>
          <w:szCs w:val="24"/>
          <w:lang w:eastAsia="ru-RU"/>
        </w:rPr>
        <w:t>.,</w:t>
      </w:r>
      <w:proofErr w:type="gramEnd"/>
      <w:r w:rsidRPr="00F95FA9">
        <w:rPr>
          <w:rFonts w:ascii="Times New Roman" w:eastAsia="Times New Roman" w:hAnsi="Times New Roman" w:cs="Times New Roman"/>
          <w:sz w:val="24"/>
          <w:szCs w:val="24"/>
          <w:lang w:eastAsia="ru-RU"/>
        </w:rPr>
        <w:t xml:space="preserve"> с</w:t>
      </w:r>
      <w:r w:rsidR="00830F4C">
        <w:rPr>
          <w:rFonts w:ascii="Times New Roman" w:eastAsia="Times New Roman" w:hAnsi="Times New Roman" w:cs="Times New Roman"/>
          <w:sz w:val="24"/>
          <w:szCs w:val="24"/>
          <w:lang w:eastAsia="ru-RU"/>
        </w:rPr>
        <w:t xml:space="preserve">ов. вид), </w:t>
      </w:r>
      <w:r w:rsidRPr="00F95FA9">
        <w:rPr>
          <w:rFonts w:ascii="Times New Roman" w:eastAsia="Times New Roman" w:hAnsi="Times New Roman" w:cs="Times New Roman"/>
          <w:sz w:val="24"/>
          <w:szCs w:val="24"/>
          <w:lang w:eastAsia="ru-RU"/>
        </w:rPr>
        <w:t xml:space="preserve"> </w:t>
      </w:r>
      <w:r w:rsidRPr="00F95FA9">
        <w:rPr>
          <w:rFonts w:ascii="Times New Roman" w:eastAsia="Times New Roman" w:hAnsi="Times New Roman" w:cs="Times New Roman"/>
          <w:i/>
          <w:iCs/>
          <w:sz w:val="24"/>
          <w:szCs w:val="24"/>
          <w:lang w:eastAsia="ru-RU"/>
        </w:rPr>
        <w:t>светлый двор</w:t>
      </w:r>
      <w:r w:rsidRPr="00F95FA9">
        <w:rPr>
          <w:rFonts w:ascii="Times New Roman" w:eastAsia="Times New Roman" w:hAnsi="Times New Roman" w:cs="Times New Roman"/>
          <w:sz w:val="24"/>
          <w:szCs w:val="24"/>
          <w:lang w:eastAsia="ru-RU"/>
        </w:rPr>
        <w:t xml:space="preserve"> (прилагательное). Ученики формулируют критерии отличия.</w:t>
      </w:r>
    </w:p>
    <w:p w:rsidR="00F95FA9" w:rsidRPr="00F95FA9" w:rsidRDefault="00F95FA9" w:rsidP="00830F4C">
      <w:pPr>
        <w:spacing w:after="100" w:afterAutospacing="1" w:line="240" w:lineRule="auto"/>
        <w:jc w:val="both"/>
        <w:outlineLvl w:val="2"/>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З</w:t>
      </w:r>
      <w:r w:rsidR="00830F4C">
        <w:rPr>
          <w:rFonts w:ascii="Times New Roman" w:eastAsia="Times New Roman" w:hAnsi="Times New Roman" w:cs="Times New Roman"/>
          <w:b/>
          <w:bCs/>
          <w:sz w:val="24"/>
          <w:szCs w:val="24"/>
          <w:lang w:eastAsia="ru-RU"/>
        </w:rPr>
        <w:t xml:space="preserve">адание 5. Морфология: предлоги </w:t>
      </w:r>
      <w:r w:rsidRPr="00F95FA9">
        <w:rPr>
          <w:rFonts w:ascii="Times New Roman" w:eastAsia="Times New Roman" w:hAnsi="Times New Roman" w:cs="Times New Roman"/>
          <w:b/>
          <w:bCs/>
          <w:sz w:val="24"/>
          <w:szCs w:val="24"/>
          <w:lang w:eastAsia="ru-RU"/>
        </w:rPr>
        <w:t>производны</w:t>
      </w:r>
      <w:r w:rsidR="00830F4C">
        <w:rPr>
          <w:rFonts w:ascii="Times New Roman" w:eastAsia="Times New Roman" w:hAnsi="Times New Roman" w:cs="Times New Roman"/>
          <w:b/>
          <w:bCs/>
          <w:sz w:val="24"/>
          <w:szCs w:val="24"/>
          <w:lang w:eastAsia="ru-RU"/>
        </w:rPr>
        <w:t>е и непроизводные, правописание производных предлогов, их отличие от омонимичных частей речи (2 балла)</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Суть задания.</w:t>
      </w:r>
      <w:r w:rsidRPr="00F95FA9">
        <w:rPr>
          <w:rFonts w:ascii="Times New Roman" w:eastAsia="Times New Roman" w:hAnsi="Times New Roman" w:cs="Times New Roman"/>
          <w:sz w:val="24"/>
          <w:szCs w:val="24"/>
          <w:lang w:eastAsia="ru-RU"/>
        </w:rPr>
        <w:t xml:space="preserve"> Различение производных и непроизводных предлогов, их правописание, понимание функции предлога в построении словосочетаний и предложений.</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Что проверяется.</w:t>
      </w:r>
      <w:r w:rsidRPr="00F95FA9">
        <w:rPr>
          <w:rFonts w:ascii="Times New Roman" w:eastAsia="Times New Roman" w:hAnsi="Times New Roman" w:cs="Times New Roman"/>
          <w:sz w:val="24"/>
          <w:szCs w:val="24"/>
          <w:lang w:eastAsia="ru-RU"/>
        </w:rPr>
        <w:t xml:space="preserve"> Знание классификации предлогов, умение отличать предлоги от омонимичных форм (наречий, деепричастий), владение правилами слитного/раздельного написания.</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Как готовить на уроке.</w:t>
      </w:r>
    </w:p>
    <w:p w:rsidR="00F95FA9" w:rsidRPr="00F95FA9" w:rsidRDefault="00F95FA9" w:rsidP="00F95FA9">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«Предлог или не предлог?»</w:t>
      </w:r>
      <w:r w:rsidRPr="00F95FA9">
        <w:rPr>
          <w:rFonts w:ascii="Times New Roman" w:eastAsia="Times New Roman" w:hAnsi="Times New Roman" w:cs="Times New Roman"/>
          <w:sz w:val="24"/>
          <w:szCs w:val="24"/>
          <w:lang w:eastAsia="ru-RU"/>
        </w:rPr>
        <w:t xml:space="preserve">. Короткие пары предложений, где одно и то же слово выступает в роли предлога или другой части речи (например, </w:t>
      </w:r>
      <w:r w:rsidRPr="00F95FA9">
        <w:rPr>
          <w:rFonts w:ascii="Times New Roman" w:eastAsia="Times New Roman" w:hAnsi="Times New Roman" w:cs="Times New Roman"/>
          <w:i/>
          <w:iCs/>
          <w:sz w:val="24"/>
          <w:szCs w:val="24"/>
          <w:lang w:eastAsia="ru-RU"/>
        </w:rPr>
        <w:t>в течение дня</w:t>
      </w:r>
      <w:r w:rsidR="00830F4C">
        <w:rPr>
          <w:rFonts w:ascii="Times New Roman" w:eastAsia="Times New Roman" w:hAnsi="Times New Roman" w:cs="Times New Roman"/>
          <w:sz w:val="24"/>
          <w:szCs w:val="24"/>
          <w:lang w:eastAsia="ru-RU"/>
        </w:rPr>
        <w:t xml:space="preserve"> или</w:t>
      </w:r>
      <w:r w:rsidRPr="00F95FA9">
        <w:rPr>
          <w:rFonts w:ascii="Times New Roman" w:eastAsia="Times New Roman" w:hAnsi="Times New Roman" w:cs="Times New Roman"/>
          <w:sz w:val="24"/>
          <w:szCs w:val="24"/>
          <w:lang w:eastAsia="ru-RU"/>
        </w:rPr>
        <w:t xml:space="preserve"> </w:t>
      </w:r>
      <w:r w:rsidRPr="00F95FA9">
        <w:rPr>
          <w:rFonts w:ascii="Times New Roman" w:eastAsia="Times New Roman" w:hAnsi="Times New Roman" w:cs="Times New Roman"/>
          <w:i/>
          <w:iCs/>
          <w:sz w:val="24"/>
          <w:szCs w:val="24"/>
          <w:lang w:eastAsia="ru-RU"/>
        </w:rPr>
        <w:t>в течении реки</w:t>
      </w:r>
      <w:r w:rsidRPr="00F95FA9">
        <w:rPr>
          <w:rFonts w:ascii="Times New Roman" w:eastAsia="Times New Roman" w:hAnsi="Times New Roman" w:cs="Times New Roman"/>
          <w:sz w:val="24"/>
          <w:szCs w:val="24"/>
          <w:lang w:eastAsia="ru-RU"/>
        </w:rPr>
        <w:t>).</w:t>
      </w:r>
    </w:p>
    <w:p w:rsidR="00F95FA9" w:rsidRPr="00F95FA9" w:rsidRDefault="00830F4C" w:rsidP="00F95FA9">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М</w:t>
      </w:r>
      <w:r w:rsidR="00F95FA9" w:rsidRPr="00F95FA9">
        <w:rPr>
          <w:rFonts w:ascii="Times New Roman" w:eastAsia="Times New Roman" w:hAnsi="Times New Roman" w:cs="Times New Roman"/>
          <w:b/>
          <w:bCs/>
          <w:sz w:val="24"/>
          <w:szCs w:val="24"/>
          <w:lang w:eastAsia="ru-RU"/>
        </w:rPr>
        <w:t>ини-таблицы</w:t>
      </w:r>
      <w:r w:rsidR="00F95FA9" w:rsidRPr="00F95FA9">
        <w:rPr>
          <w:rFonts w:ascii="Times New Roman" w:eastAsia="Times New Roman" w:hAnsi="Times New Roman" w:cs="Times New Roman"/>
          <w:sz w:val="24"/>
          <w:szCs w:val="24"/>
          <w:lang w:eastAsia="ru-RU"/>
        </w:rPr>
        <w:t>. Ученики распределяют предлоги по колонкам: производные/непроизводные; слитно/раздельно.</w:t>
      </w:r>
    </w:p>
    <w:p w:rsidR="00F95FA9" w:rsidRPr="00F95FA9" w:rsidRDefault="00F95FA9" w:rsidP="00F95FA9">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Конструирование фраз</w:t>
      </w:r>
      <w:r w:rsidRPr="00F95FA9">
        <w:rPr>
          <w:rFonts w:ascii="Times New Roman" w:eastAsia="Times New Roman" w:hAnsi="Times New Roman" w:cs="Times New Roman"/>
          <w:sz w:val="24"/>
          <w:szCs w:val="24"/>
          <w:lang w:eastAsia="ru-RU"/>
        </w:rPr>
        <w:t>. Даны существительные, нужно подобрать подходящий предлог и объяснить выбор.</w:t>
      </w:r>
    </w:p>
    <w:p w:rsid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Пример.</w:t>
      </w:r>
      <w:r w:rsidRPr="00F95FA9">
        <w:rPr>
          <w:rFonts w:ascii="Times New Roman" w:eastAsia="Times New Roman" w:hAnsi="Times New Roman" w:cs="Times New Roman"/>
          <w:sz w:val="24"/>
          <w:szCs w:val="24"/>
          <w:lang w:eastAsia="ru-RU"/>
        </w:rPr>
        <w:t xml:space="preserve"> Ученики работают с парами: </w:t>
      </w:r>
      <w:r w:rsidRPr="00F95FA9">
        <w:rPr>
          <w:rFonts w:ascii="Times New Roman" w:eastAsia="Times New Roman" w:hAnsi="Times New Roman" w:cs="Times New Roman"/>
          <w:i/>
          <w:iCs/>
          <w:sz w:val="24"/>
          <w:szCs w:val="24"/>
          <w:lang w:eastAsia="ru-RU"/>
        </w:rPr>
        <w:t>на счёт</w:t>
      </w:r>
      <w:r w:rsidR="00830F4C">
        <w:rPr>
          <w:rFonts w:ascii="Times New Roman" w:eastAsia="Times New Roman" w:hAnsi="Times New Roman" w:cs="Times New Roman"/>
          <w:sz w:val="24"/>
          <w:szCs w:val="24"/>
          <w:lang w:eastAsia="ru-RU"/>
        </w:rPr>
        <w:t xml:space="preserve"> (сущ.) или</w:t>
      </w:r>
      <w:r w:rsidRPr="00F95FA9">
        <w:rPr>
          <w:rFonts w:ascii="Times New Roman" w:eastAsia="Times New Roman" w:hAnsi="Times New Roman" w:cs="Times New Roman"/>
          <w:sz w:val="24"/>
          <w:szCs w:val="24"/>
          <w:lang w:eastAsia="ru-RU"/>
        </w:rPr>
        <w:t xml:space="preserve"> </w:t>
      </w:r>
      <w:r w:rsidRPr="00F95FA9">
        <w:rPr>
          <w:rFonts w:ascii="Times New Roman" w:eastAsia="Times New Roman" w:hAnsi="Times New Roman" w:cs="Times New Roman"/>
          <w:i/>
          <w:iCs/>
          <w:sz w:val="24"/>
          <w:szCs w:val="24"/>
          <w:lang w:eastAsia="ru-RU"/>
        </w:rPr>
        <w:t>насчёт</w:t>
      </w:r>
      <w:r w:rsidRPr="00F95FA9">
        <w:rPr>
          <w:rFonts w:ascii="Times New Roman" w:eastAsia="Times New Roman" w:hAnsi="Times New Roman" w:cs="Times New Roman"/>
          <w:sz w:val="24"/>
          <w:szCs w:val="24"/>
          <w:lang w:eastAsia="ru-RU"/>
        </w:rPr>
        <w:t xml:space="preserve"> (предлог), </w:t>
      </w:r>
      <w:r w:rsidRPr="00F95FA9">
        <w:rPr>
          <w:rFonts w:ascii="Times New Roman" w:eastAsia="Times New Roman" w:hAnsi="Times New Roman" w:cs="Times New Roman"/>
          <w:i/>
          <w:iCs/>
          <w:sz w:val="24"/>
          <w:szCs w:val="24"/>
          <w:lang w:eastAsia="ru-RU"/>
        </w:rPr>
        <w:t>ввиду</w:t>
      </w:r>
      <w:r w:rsidR="00830F4C">
        <w:rPr>
          <w:rFonts w:ascii="Times New Roman" w:eastAsia="Times New Roman" w:hAnsi="Times New Roman" w:cs="Times New Roman"/>
          <w:sz w:val="24"/>
          <w:szCs w:val="24"/>
          <w:lang w:eastAsia="ru-RU"/>
        </w:rPr>
        <w:t xml:space="preserve"> (предлог) или</w:t>
      </w:r>
      <w:r w:rsidRPr="00F95FA9">
        <w:rPr>
          <w:rFonts w:ascii="Times New Roman" w:eastAsia="Times New Roman" w:hAnsi="Times New Roman" w:cs="Times New Roman"/>
          <w:sz w:val="24"/>
          <w:szCs w:val="24"/>
          <w:lang w:eastAsia="ru-RU"/>
        </w:rPr>
        <w:t xml:space="preserve"> </w:t>
      </w:r>
      <w:r w:rsidRPr="00F95FA9">
        <w:rPr>
          <w:rFonts w:ascii="Times New Roman" w:eastAsia="Times New Roman" w:hAnsi="Times New Roman" w:cs="Times New Roman"/>
          <w:i/>
          <w:iCs/>
          <w:sz w:val="24"/>
          <w:szCs w:val="24"/>
          <w:lang w:eastAsia="ru-RU"/>
        </w:rPr>
        <w:t>в виду</w:t>
      </w:r>
      <w:r w:rsidRPr="00F95FA9">
        <w:rPr>
          <w:rFonts w:ascii="Times New Roman" w:eastAsia="Times New Roman" w:hAnsi="Times New Roman" w:cs="Times New Roman"/>
          <w:sz w:val="24"/>
          <w:szCs w:val="24"/>
          <w:lang w:eastAsia="ru-RU"/>
        </w:rPr>
        <w:t xml:space="preserve"> (устойчивое сочетание).</w:t>
      </w:r>
    </w:p>
    <w:p w:rsidR="00EA042D" w:rsidRPr="00F95FA9" w:rsidRDefault="00EA042D" w:rsidP="00EA042D">
      <w:pPr>
        <w:spacing w:before="100" w:beforeAutospacing="1" w:after="100" w:afterAutospacing="1"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З</w:t>
      </w:r>
      <w:r>
        <w:rPr>
          <w:rFonts w:ascii="Times New Roman" w:eastAsia="Times New Roman" w:hAnsi="Times New Roman" w:cs="Times New Roman"/>
          <w:b/>
          <w:bCs/>
          <w:sz w:val="24"/>
          <w:szCs w:val="24"/>
          <w:lang w:eastAsia="ru-RU"/>
        </w:rPr>
        <w:t>адание 6. Морфология: правописание союзов (2 балла)</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Суть задания.</w:t>
      </w:r>
      <w:r w:rsidRPr="00F95FA9">
        <w:rPr>
          <w:rFonts w:ascii="Times New Roman" w:eastAsia="Times New Roman" w:hAnsi="Times New Roman" w:cs="Times New Roman"/>
          <w:sz w:val="24"/>
          <w:szCs w:val="24"/>
          <w:lang w:eastAsia="ru-RU"/>
        </w:rPr>
        <w:t xml:space="preserve"> Ученику нужно правильно написать союзы, отличая их от омонимичных сочетаний (например, </w:t>
      </w:r>
      <w:r w:rsidRPr="00F95FA9">
        <w:rPr>
          <w:rFonts w:ascii="Times New Roman" w:eastAsia="Times New Roman" w:hAnsi="Times New Roman" w:cs="Times New Roman"/>
          <w:i/>
          <w:iCs/>
          <w:sz w:val="24"/>
          <w:szCs w:val="24"/>
          <w:lang w:eastAsia="ru-RU"/>
        </w:rPr>
        <w:t>тоже/то же</w:t>
      </w:r>
      <w:r w:rsidRPr="00F95FA9">
        <w:rPr>
          <w:rFonts w:ascii="Times New Roman" w:eastAsia="Times New Roman" w:hAnsi="Times New Roman" w:cs="Times New Roman"/>
          <w:sz w:val="24"/>
          <w:szCs w:val="24"/>
          <w:lang w:eastAsia="ru-RU"/>
        </w:rPr>
        <w:t xml:space="preserve">, </w:t>
      </w:r>
      <w:r w:rsidRPr="00F95FA9">
        <w:rPr>
          <w:rFonts w:ascii="Times New Roman" w:eastAsia="Times New Roman" w:hAnsi="Times New Roman" w:cs="Times New Roman"/>
          <w:i/>
          <w:iCs/>
          <w:sz w:val="24"/>
          <w:szCs w:val="24"/>
          <w:lang w:eastAsia="ru-RU"/>
        </w:rPr>
        <w:t>также/так же</w:t>
      </w:r>
      <w:r w:rsidRPr="00F95FA9">
        <w:rPr>
          <w:rFonts w:ascii="Times New Roman" w:eastAsia="Times New Roman" w:hAnsi="Times New Roman" w:cs="Times New Roman"/>
          <w:sz w:val="24"/>
          <w:szCs w:val="24"/>
          <w:lang w:eastAsia="ru-RU"/>
        </w:rPr>
        <w:t xml:space="preserve">, </w:t>
      </w:r>
      <w:r w:rsidRPr="00F95FA9">
        <w:rPr>
          <w:rFonts w:ascii="Times New Roman" w:eastAsia="Times New Roman" w:hAnsi="Times New Roman" w:cs="Times New Roman"/>
          <w:i/>
          <w:iCs/>
          <w:sz w:val="24"/>
          <w:szCs w:val="24"/>
          <w:lang w:eastAsia="ru-RU"/>
        </w:rPr>
        <w:t>чтобы/что бы</w:t>
      </w:r>
      <w:r w:rsidRPr="00F95FA9">
        <w:rPr>
          <w:rFonts w:ascii="Times New Roman" w:eastAsia="Times New Roman" w:hAnsi="Times New Roman" w:cs="Times New Roman"/>
          <w:sz w:val="24"/>
          <w:szCs w:val="24"/>
          <w:lang w:eastAsia="ru-RU"/>
        </w:rPr>
        <w:t>).</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Что проверяется.</w:t>
      </w:r>
    </w:p>
    <w:p w:rsidR="00EA042D" w:rsidRPr="00F95FA9" w:rsidRDefault="00EA042D" w:rsidP="00EA042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знание классификации союзов и умение определять их функцию в предложении;</w:t>
      </w:r>
    </w:p>
    <w:p w:rsidR="00EA042D" w:rsidRPr="00F95FA9" w:rsidRDefault="00EA042D" w:rsidP="00EA042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lastRenderedPageBreak/>
        <w:t>владение правилами слитного/раздельного написания и способность различать союзы и местоимения/наречия с частицами;</w:t>
      </w:r>
    </w:p>
    <w:p w:rsidR="00EA042D" w:rsidRPr="00F95FA9" w:rsidRDefault="00EA042D" w:rsidP="00EA042D">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понимание роли союза в построении синтаксических конструкций (ССП, СПП).</w:t>
      </w:r>
    </w:p>
    <w:p w:rsidR="00EA042D" w:rsidRPr="00F95FA9" w:rsidRDefault="00EA042D" w:rsidP="00EA042D">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Ка</w:t>
      </w:r>
      <w:r>
        <w:rPr>
          <w:rFonts w:ascii="Times New Roman" w:eastAsia="Times New Roman" w:hAnsi="Times New Roman" w:cs="Times New Roman"/>
          <w:b/>
          <w:bCs/>
          <w:sz w:val="24"/>
          <w:szCs w:val="24"/>
          <w:lang w:eastAsia="ru-RU"/>
        </w:rPr>
        <w:t>к готовить на уроке.</w:t>
      </w:r>
    </w:p>
    <w:p w:rsidR="00EA042D" w:rsidRPr="00F95FA9" w:rsidRDefault="00EA042D" w:rsidP="00EA042D">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«Союз или не союз?»</w:t>
      </w:r>
      <w:r w:rsidRPr="00F95FA9">
        <w:rPr>
          <w:rFonts w:ascii="Times New Roman" w:eastAsia="Times New Roman" w:hAnsi="Times New Roman" w:cs="Times New Roman"/>
          <w:sz w:val="24"/>
          <w:szCs w:val="24"/>
          <w:lang w:eastAsia="ru-RU"/>
        </w:rPr>
        <w:t>. Даются пары предложений, где внешне похожие слова выполняют разную роль:</w:t>
      </w:r>
    </w:p>
    <w:p w:rsidR="00EA042D" w:rsidRPr="00F95FA9" w:rsidRDefault="00EA042D" w:rsidP="00EA042D">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i/>
          <w:iCs/>
          <w:sz w:val="24"/>
          <w:szCs w:val="24"/>
          <w:lang w:eastAsia="ru-RU"/>
        </w:rPr>
        <w:t>Я тоже хочу пойти.</w:t>
      </w:r>
      <w:r w:rsidRPr="00F95FA9">
        <w:rPr>
          <w:rFonts w:ascii="Times New Roman" w:eastAsia="Times New Roman" w:hAnsi="Times New Roman" w:cs="Times New Roman"/>
          <w:sz w:val="24"/>
          <w:szCs w:val="24"/>
          <w:lang w:eastAsia="ru-RU"/>
        </w:rPr>
        <w:t xml:space="preserve"> (союз «тоже» в значении «и»)</w:t>
      </w:r>
    </w:p>
    <w:p w:rsidR="00EA042D" w:rsidRPr="00F95FA9" w:rsidRDefault="00EA042D" w:rsidP="00EA042D">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i/>
          <w:iCs/>
          <w:sz w:val="24"/>
          <w:szCs w:val="24"/>
          <w:lang w:eastAsia="ru-RU"/>
        </w:rPr>
        <w:t>Я сделал то же задание, что и ты.</w:t>
      </w:r>
      <w:r w:rsidRPr="00F95FA9">
        <w:rPr>
          <w:rFonts w:ascii="Times New Roman" w:eastAsia="Times New Roman" w:hAnsi="Times New Roman" w:cs="Times New Roman"/>
          <w:sz w:val="24"/>
          <w:szCs w:val="24"/>
          <w:lang w:eastAsia="ru-RU"/>
        </w:rPr>
        <w:t xml:space="preserve"> (местоимение «то» + частица «же»</w:t>
      </w:r>
      <w:proofErr w:type="gramStart"/>
      <w:r w:rsidRPr="00F95FA9">
        <w:rPr>
          <w:rFonts w:ascii="Times New Roman" w:eastAsia="Times New Roman" w:hAnsi="Times New Roman" w:cs="Times New Roman"/>
          <w:sz w:val="24"/>
          <w:szCs w:val="24"/>
          <w:lang w:eastAsia="ru-RU"/>
        </w:rPr>
        <w:t>).</w:t>
      </w:r>
      <w:r w:rsidRPr="00F95FA9">
        <w:rPr>
          <w:rFonts w:ascii="Times New Roman" w:eastAsia="Times New Roman" w:hAnsi="Times New Roman" w:cs="Times New Roman"/>
          <w:sz w:val="24"/>
          <w:szCs w:val="24"/>
          <w:lang w:eastAsia="ru-RU"/>
        </w:rPr>
        <w:br/>
        <w:t>Ученики</w:t>
      </w:r>
      <w:proofErr w:type="gramEnd"/>
      <w:r w:rsidRPr="00F95FA9">
        <w:rPr>
          <w:rFonts w:ascii="Times New Roman" w:eastAsia="Times New Roman" w:hAnsi="Times New Roman" w:cs="Times New Roman"/>
          <w:sz w:val="24"/>
          <w:szCs w:val="24"/>
          <w:lang w:eastAsia="ru-RU"/>
        </w:rPr>
        <w:t xml:space="preserve"> объясняют разницу, подбирают замену: «тоже» можно заменить на «и», а «то же» — на «такое же».</w:t>
      </w:r>
    </w:p>
    <w:p w:rsidR="00EA042D" w:rsidRPr="00F95FA9" w:rsidRDefault="00EA042D" w:rsidP="00EA042D">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Таблица разрядов с примерами</w:t>
      </w:r>
      <w:r w:rsidRPr="00F95FA9">
        <w:rPr>
          <w:rFonts w:ascii="Times New Roman" w:eastAsia="Times New Roman" w:hAnsi="Times New Roman" w:cs="Times New Roman"/>
          <w:sz w:val="24"/>
          <w:szCs w:val="24"/>
          <w:lang w:eastAsia="ru-RU"/>
        </w:rPr>
        <w:t>. На доске или в тетради заполняется таблица:</w:t>
      </w:r>
    </w:p>
    <w:p w:rsidR="00EA042D" w:rsidRPr="00F95FA9" w:rsidRDefault="00EA042D" w:rsidP="00EA042D">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сочинительные: соединительные (</w:t>
      </w:r>
      <w:r w:rsidRPr="00F95FA9">
        <w:rPr>
          <w:rFonts w:ascii="Times New Roman" w:eastAsia="Times New Roman" w:hAnsi="Times New Roman" w:cs="Times New Roman"/>
          <w:i/>
          <w:iCs/>
          <w:sz w:val="24"/>
          <w:szCs w:val="24"/>
          <w:lang w:eastAsia="ru-RU"/>
        </w:rPr>
        <w:t>и, да=и, тоже, также</w:t>
      </w:r>
      <w:r w:rsidRPr="00F95FA9">
        <w:rPr>
          <w:rFonts w:ascii="Times New Roman" w:eastAsia="Times New Roman" w:hAnsi="Times New Roman" w:cs="Times New Roman"/>
          <w:sz w:val="24"/>
          <w:szCs w:val="24"/>
          <w:lang w:eastAsia="ru-RU"/>
        </w:rPr>
        <w:t>), противительные (</w:t>
      </w:r>
      <w:r w:rsidRPr="00F95FA9">
        <w:rPr>
          <w:rFonts w:ascii="Times New Roman" w:eastAsia="Times New Roman" w:hAnsi="Times New Roman" w:cs="Times New Roman"/>
          <w:i/>
          <w:iCs/>
          <w:sz w:val="24"/>
          <w:szCs w:val="24"/>
          <w:lang w:eastAsia="ru-RU"/>
        </w:rPr>
        <w:t>а, но, зато, однако</w:t>
      </w:r>
      <w:r w:rsidRPr="00F95FA9">
        <w:rPr>
          <w:rFonts w:ascii="Times New Roman" w:eastAsia="Times New Roman" w:hAnsi="Times New Roman" w:cs="Times New Roman"/>
          <w:sz w:val="24"/>
          <w:szCs w:val="24"/>
          <w:lang w:eastAsia="ru-RU"/>
        </w:rPr>
        <w:t>), разделительные (</w:t>
      </w:r>
      <w:r w:rsidRPr="00F95FA9">
        <w:rPr>
          <w:rFonts w:ascii="Times New Roman" w:eastAsia="Times New Roman" w:hAnsi="Times New Roman" w:cs="Times New Roman"/>
          <w:i/>
          <w:iCs/>
          <w:sz w:val="24"/>
          <w:szCs w:val="24"/>
          <w:lang w:eastAsia="ru-RU"/>
        </w:rPr>
        <w:t>или, либо</w:t>
      </w:r>
      <w:r w:rsidRPr="00F95FA9">
        <w:rPr>
          <w:rFonts w:ascii="Times New Roman" w:eastAsia="Times New Roman" w:hAnsi="Times New Roman" w:cs="Times New Roman"/>
          <w:sz w:val="24"/>
          <w:szCs w:val="24"/>
          <w:lang w:eastAsia="ru-RU"/>
        </w:rPr>
        <w:t>);</w:t>
      </w:r>
    </w:p>
    <w:p w:rsidR="00EA042D" w:rsidRPr="00F95FA9" w:rsidRDefault="00EA042D" w:rsidP="00EA042D">
      <w:pPr>
        <w:numPr>
          <w:ilvl w:val="1"/>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подчинительные: временные (</w:t>
      </w:r>
      <w:r w:rsidRPr="00F95FA9">
        <w:rPr>
          <w:rFonts w:ascii="Times New Roman" w:eastAsia="Times New Roman" w:hAnsi="Times New Roman" w:cs="Times New Roman"/>
          <w:i/>
          <w:iCs/>
          <w:sz w:val="24"/>
          <w:szCs w:val="24"/>
          <w:lang w:eastAsia="ru-RU"/>
        </w:rPr>
        <w:t>когда, пока</w:t>
      </w:r>
      <w:r w:rsidRPr="00F95FA9">
        <w:rPr>
          <w:rFonts w:ascii="Times New Roman" w:eastAsia="Times New Roman" w:hAnsi="Times New Roman" w:cs="Times New Roman"/>
          <w:sz w:val="24"/>
          <w:szCs w:val="24"/>
          <w:lang w:eastAsia="ru-RU"/>
        </w:rPr>
        <w:t>), причинные (</w:t>
      </w:r>
      <w:r w:rsidRPr="00F95FA9">
        <w:rPr>
          <w:rFonts w:ascii="Times New Roman" w:eastAsia="Times New Roman" w:hAnsi="Times New Roman" w:cs="Times New Roman"/>
          <w:i/>
          <w:iCs/>
          <w:sz w:val="24"/>
          <w:szCs w:val="24"/>
          <w:lang w:eastAsia="ru-RU"/>
        </w:rPr>
        <w:t>потому что, так как</w:t>
      </w:r>
      <w:r w:rsidRPr="00F95FA9">
        <w:rPr>
          <w:rFonts w:ascii="Times New Roman" w:eastAsia="Times New Roman" w:hAnsi="Times New Roman" w:cs="Times New Roman"/>
          <w:sz w:val="24"/>
          <w:szCs w:val="24"/>
          <w:lang w:eastAsia="ru-RU"/>
        </w:rPr>
        <w:t>), целевые (</w:t>
      </w:r>
      <w:r w:rsidRPr="00F95FA9">
        <w:rPr>
          <w:rFonts w:ascii="Times New Roman" w:eastAsia="Times New Roman" w:hAnsi="Times New Roman" w:cs="Times New Roman"/>
          <w:i/>
          <w:iCs/>
          <w:sz w:val="24"/>
          <w:szCs w:val="24"/>
          <w:lang w:eastAsia="ru-RU"/>
        </w:rPr>
        <w:t>чтобы</w:t>
      </w:r>
      <w:r w:rsidRPr="00F95FA9">
        <w:rPr>
          <w:rFonts w:ascii="Times New Roman" w:eastAsia="Times New Roman" w:hAnsi="Times New Roman" w:cs="Times New Roman"/>
          <w:sz w:val="24"/>
          <w:szCs w:val="24"/>
          <w:lang w:eastAsia="ru-RU"/>
        </w:rPr>
        <w:t>), условные (</w:t>
      </w:r>
      <w:r w:rsidRPr="00F95FA9">
        <w:rPr>
          <w:rFonts w:ascii="Times New Roman" w:eastAsia="Times New Roman" w:hAnsi="Times New Roman" w:cs="Times New Roman"/>
          <w:i/>
          <w:iCs/>
          <w:sz w:val="24"/>
          <w:szCs w:val="24"/>
          <w:lang w:eastAsia="ru-RU"/>
        </w:rPr>
        <w:t>если</w:t>
      </w:r>
      <w:r w:rsidRPr="00F95FA9">
        <w:rPr>
          <w:rFonts w:ascii="Times New Roman" w:eastAsia="Times New Roman" w:hAnsi="Times New Roman" w:cs="Times New Roman"/>
          <w:sz w:val="24"/>
          <w:szCs w:val="24"/>
          <w:lang w:eastAsia="ru-RU"/>
        </w:rPr>
        <w:t>) и др.</w:t>
      </w:r>
      <w:r w:rsidRPr="00F95FA9">
        <w:rPr>
          <w:rFonts w:ascii="Times New Roman" w:eastAsia="Times New Roman" w:hAnsi="Times New Roman" w:cs="Times New Roman"/>
          <w:sz w:val="24"/>
          <w:szCs w:val="24"/>
          <w:lang w:eastAsia="ru-RU"/>
        </w:rPr>
        <w:br/>
        <w:t>Ученики подбирают по 1–2 своих примера к каждому разряду.</w:t>
      </w:r>
    </w:p>
    <w:p w:rsidR="00EA042D" w:rsidRPr="00F95FA9" w:rsidRDefault="00EA042D" w:rsidP="00EA042D">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Мини-конструирование</w:t>
      </w:r>
      <w:r w:rsidRPr="00F95FA9">
        <w:rPr>
          <w:rFonts w:ascii="Times New Roman" w:eastAsia="Times New Roman" w:hAnsi="Times New Roman" w:cs="Times New Roman"/>
          <w:sz w:val="24"/>
          <w:szCs w:val="24"/>
          <w:lang w:eastAsia="ru-RU"/>
        </w:rPr>
        <w:t xml:space="preserve">. Из двух простых предложений нужно составить сложное, используя заданный союз и объясняя его </w:t>
      </w:r>
      <w:proofErr w:type="gramStart"/>
      <w:r w:rsidRPr="00F95FA9">
        <w:rPr>
          <w:rFonts w:ascii="Times New Roman" w:eastAsia="Times New Roman" w:hAnsi="Times New Roman" w:cs="Times New Roman"/>
          <w:sz w:val="24"/>
          <w:szCs w:val="24"/>
          <w:lang w:eastAsia="ru-RU"/>
        </w:rPr>
        <w:t>значение:</w:t>
      </w:r>
      <w:r w:rsidRPr="00F95FA9">
        <w:rPr>
          <w:rFonts w:ascii="Times New Roman" w:eastAsia="Times New Roman" w:hAnsi="Times New Roman" w:cs="Times New Roman"/>
          <w:sz w:val="24"/>
          <w:szCs w:val="24"/>
          <w:lang w:eastAsia="ru-RU"/>
        </w:rPr>
        <w:br/>
      </w:r>
      <w:r w:rsidRPr="00F95FA9">
        <w:rPr>
          <w:rFonts w:ascii="Times New Roman" w:eastAsia="Times New Roman" w:hAnsi="Times New Roman" w:cs="Times New Roman"/>
          <w:i/>
          <w:iCs/>
          <w:sz w:val="24"/>
          <w:szCs w:val="24"/>
          <w:lang w:eastAsia="ru-RU"/>
        </w:rPr>
        <w:t>«</w:t>
      </w:r>
      <w:proofErr w:type="gramEnd"/>
      <w:r w:rsidRPr="00F95FA9">
        <w:rPr>
          <w:rFonts w:ascii="Times New Roman" w:eastAsia="Times New Roman" w:hAnsi="Times New Roman" w:cs="Times New Roman"/>
          <w:i/>
          <w:iCs/>
          <w:sz w:val="24"/>
          <w:szCs w:val="24"/>
          <w:lang w:eastAsia="ru-RU"/>
        </w:rPr>
        <w:t>Мы пришли вовремя. Автобус ещё не уехал.» → «Мы пришли вовремя, и автобус ещё не уехал» (соединительный союз) или «…а автобус ещё не уехал» (противительный).</w:t>
      </w:r>
    </w:p>
    <w:p w:rsidR="00EA042D" w:rsidRPr="00F95FA9" w:rsidRDefault="00EA042D" w:rsidP="00EA042D">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Орфографические мини-диктанты</w:t>
      </w:r>
      <w:r>
        <w:rPr>
          <w:rFonts w:ascii="Times New Roman" w:eastAsia="Times New Roman" w:hAnsi="Times New Roman" w:cs="Times New Roman"/>
          <w:b/>
          <w:bCs/>
          <w:sz w:val="24"/>
          <w:szCs w:val="24"/>
          <w:lang w:eastAsia="ru-RU"/>
        </w:rPr>
        <w:t xml:space="preserve"> с </w:t>
      </w:r>
      <w:proofErr w:type="gramStart"/>
      <w:r>
        <w:rPr>
          <w:rFonts w:ascii="Times New Roman" w:eastAsia="Times New Roman" w:hAnsi="Times New Roman" w:cs="Times New Roman"/>
          <w:b/>
          <w:bCs/>
          <w:sz w:val="24"/>
          <w:szCs w:val="24"/>
          <w:lang w:eastAsia="ru-RU"/>
        </w:rPr>
        <w:t xml:space="preserve">объяснением </w:t>
      </w:r>
      <w:r w:rsidRPr="00F95FA9">
        <w:rPr>
          <w:rFonts w:ascii="Times New Roman" w:eastAsia="Times New Roman" w:hAnsi="Times New Roman" w:cs="Times New Roman"/>
          <w:b/>
          <w:bCs/>
          <w:sz w:val="24"/>
          <w:szCs w:val="24"/>
          <w:lang w:eastAsia="ru-RU"/>
        </w:rPr>
        <w:t xml:space="preserve"> на</w:t>
      </w:r>
      <w:proofErr w:type="gramEnd"/>
      <w:r w:rsidRPr="00F95FA9">
        <w:rPr>
          <w:rFonts w:ascii="Times New Roman" w:eastAsia="Times New Roman" w:hAnsi="Times New Roman" w:cs="Times New Roman"/>
          <w:b/>
          <w:bCs/>
          <w:sz w:val="24"/>
          <w:szCs w:val="24"/>
          <w:lang w:eastAsia="ru-RU"/>
        </w:rPr>
        <w:t xml:space="preserve"> 3–4 предложения</w:t>
      </w:r>
      <w:r w:rsidRPr="00F95FA9">
        <w:rPr>
          <w:rFonts w:ascii="Times New Roman" w:eastAsia="Times New Roman" w:hAnsi="Times New Roman" w:cs="Times New Roman"/>
          <w:sz w:val="24"/>
          <w:szCs w:val="24"/>
          <w:lang w:eastAsia="ru-RU"/>
        </w:rPr>
        <w:t>, где встречаются проблемные пары (</w:t>
      </w:r>
      <w:r w:rsidRPr="00F95FA9">
        <w:rPr>
          <w:rFonts w:ascii="Times New Roman" w:eastAsia="Times New Roman" w:hAnsi="Times New Roman" w:cs="Times New Roman"/>
          <w:i/>
          <w:iCs/>
          <w:sz w:val="24"/>
          <w:szCs w:val="24"/>
          <w:lang w:eastAsia="ru-RU"/>
        </w:rPr>
        <w:t>тоже/то же, также/так же, чтобы/что бы, зато/за то</w:t>
      </w:r>
      <w:r w:rsidRPr="00F95FA9">
        <w:rPr>
          <w:rFonts w:ascii="Times New Roman" w:eastAsia="Times New Roman" w:hAnsi="Times New Roman" w:cs="Times New Roman"/>
          <w:sz w:val="24"/>
          <w:szCs w:val="24"/>
          <w:lang w:eastAsia="ru-RU"/>
        </w:rPr>
        <w:t xml:space="preserve">). </w:t>
      </w:r>
    </w:p>
    <w:p w:rsidR="00EA042D" w:rsidRPr="00F95FA9" w:rsidRDefault="00EA042D" w:rsidP="00EA042D">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Пример. </w:t>
      </w:r>
      <w:r w:rsidRPr="00F95FA9">
        <w:rPr>
          <w:rFonts w:ascii="Times New Roman" w:eastAsia="Times New Roman" w:hAnsi="Times New Roman" w:cs="Times New Roman"/>
          <w:sz w:val="24"/>
          <w:szCs w:val="24"/>
          <w:lang w:eastAsia="ru-RU"/>
        </w:rPr>
        <w:t xml:space="preserve">Предложение: </w:t>
      </w:r>
      <w:r w:rsidRPr="00F95FA9">
        <w:rPr>
          <w:rFonts w:ascii="Times New Roman" w:eastAsia="Times New Roman" w:hAnsi="Times New Roman" w:cs="Times New Roman"/>
          <w:i/>
          <w:iCs/>
          <w:sz w:val="24"/>
          <w:szCs w:val="24"/>
          <w:lang w:eastAsia="ru-RU"/>
        </w:rPr>
        <w:t>«Я хотел бы поехать в поход, чтобы научиться ставить палатку</w:t>
      </w:r>
      <w:proofErr w:type="gramStart"/>
      <w:r w:rsidRPr="00F95FA9">
        <w:rPr>
          <w:rFonts w:ascii="Times New Roman" w:eastAsia="Times New Roman" w:hAnsi="Times New Roman" w:cs="Times New Roman"/>
          <w:i/>
          <w:iCs/>
          <w:sz w:val="24"/>
          <w:szCs w:val="24"/>
          <w:lang w:eastAsia="ru-RU"/>
        </w:rPr>
        <w:t>».</w:t>
      </w:r>
      <w:r w:rsidRPr="00F95FA9">
        <w:rPr>
          <w:rFonts w:ascii="Times New Roman" w:eastAsia="Times New Roman" w:hAnsi="Times New Roman" w:cs="Times New Roman"/>
          <w:sz w:val="24"/>
          <w:szCs w:val="24"/>
          <w:lang w:eastAsia="ru-RU"/>
        </w:rPr>
        <w:br/>
        <w:t>Разбор</w:t>
      </w:r>
      <w:proofErr w:type="gramEnd"/>
      <w:r w:rsidRPr="00F95FA9">
        <w:rPr>
          <w:rFonts w:ascii="Times New Roman" w:eastAsia="Times New Roman" w:hAnsi="Times New Roman" w:cs="Times New Roman"/>
          <w:sz w:val="24"/>
          <w:szCs w:val="24"/>
          <w:lang w:eastAsia="ru-RU"/>
        </w:rPr>
        <w:t>:</w:t>
      </w:r>
    </w:p>
    <w:p w:rsidR="00EA042D" w:rsidRPr="00F95FA9" w:rsidRDefault="00EA042D" w:rsidP="00EA042D">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i/>
          <w:iCs/>
          <w:sz w:val="24"/>
          <w:szCs w:val="24"/>
          <w:lang w:eastAsia="ru-RU"/>
        </w:rPr>
        <w:t>чтобы</w:t>
      </w:r>
      <w:r w:rsidRPr="00F95FA9">
        <w:rPr>
          <w:rFonts w:ascii="Times New Roman" w:eastAsia="Times New Roman" w:hAnsi="Times New Roman" w:cs="Times New Roman"/>
          <w:sz w:val="24"/>
          <w:szCs w:val="24"/>
          <w:lang w:eastAsia="ru-RU"/>
        </w:rPr>
        <w:t xml:space="preserve"> — подчинительный союз (целевой), пишется слитно; его нельзя разбить без потери смысла.</w:t>
      </w:r>
    </w:p>
    <w:p w:rsidR="00EA042D" w:rsidRPr="00F95FA9" w:rsidRDefault="00EA042D" w:rsidP="00EA042D">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 xml:space="preserve">Если попробовать: </w:t>
      </w:r>
      <w:r w:rsidRPr="00F95FA9">
        <w:rPr>
          <w:rFonts w:ascii="Times New Roman" w:eastAsia="Times New Roman" w:hAnsi="Times New Roman" w:cs="Times New Roman"/>
          <w:i/>
          <w:iCs/>
          <w:sz w:val="24"/>
          <w:szCs w:val="24"/>
          <w:lang w:eastAsia="ru-RU"/>
        </w:rPr>
        <w:t xml:space="preserve">«Я хотел бы поехать в поход, </w:t>
      </w:r>
      <w:proofErr w:type="gramStart"/>
      <w:r w:rsidRPr="00F95FA9">
        <w:rPr>
          <w:rFonts w:ascii="Times New Roman" w:eastAsia="Times New Roman" w:hAnsi="Times New Roman" w:cs="Times New Roman"/>
          <w:i/>
          <w:iCs/>
          <w:sz w:val="24"/>
          <w:szCs w:val="24"/>
          <w:lang w:eastAsia="ru-RU"/>
        </w:rPr>
        <w:t>что бы</w:t>
      </w:r>
      <w:proofErr w:type="gramEnd"/>
      <w:r w:rsidRPr="00F95FA9">
        <w:rPr>
          <w:rFonts w:ascii="Times New Roman" w:eastAsia="Times New Roman" w:hAnsi="Times New Roman" w:cs="Times New Roman"/>
          <w:i/>
          <w:iCs/>
          <w:sz w:val="24"/>
          <w:szCs w:val="24"/>
          <w:lang w:eastAsia="ru-RU"/>
        </w:rPr>
        <w:t xml:space="preserve"> научиться ставить палатку»</w:t>
      </w:r>
      <w:r w:rsidRPr="00F95FA9">
        <w:rPr>
          <w:rFonts w:ascii="Times New Roman" w:eastAsia="Times New Roman" w:hAnsi="Times New Roman" w:cs="Times New Roman"/>
          <w:sz w:val="24"/>
          <w:szCs w:val="24"/>
          <w:lang w:eastAsia="ru-RU"/>
        </w:rPr>
        <w:t xml:space="preserve"> — смысл ломается, конструкция становится неестественной.</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 xml:space="preserve">Другой пример: </w:t>
      </w:r>
      <w:r w:rsidRPr="00F95FA9">
        <w:rPr>
          <w:rFonts w:ascii="Times New Roman" w:eastAsia="Times New Roman" w:hAnsi="Times New Roman" w:cs="Times New Roman"/>
          <w:i/>
          <w:iCs/>
          <w:sz w:val="24"/>
          <w:szCs w:val="24"/>
          <w:lang w:eastAsia="ru-RU"/>
        </w:rPr>
        <w:t>«Он тоже устал, зато мы всё успели».</w:t>
      </w:r>
    </w:p>
    <w:p w:rsidR="00EA042D" w:rsidRPr="00F95FA9" w:rsidRDefault="00EA042D" w:rsidP="00EA042D">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i/>
          <w:iCs/>
          <w:sz w:val="24"/>
          <w:szCs w:val="24"/>
          <w:lang w:eastAsia="ru-RU"/>
        </w:rPr>
        <w:t>тоже</w:t>
      </w:r>
      <w:r w:rsidRPr="00F95FA9">
        <w:rPr>
          <w:rFonts w:ascii="Times New Roman" w:eastAsia="Times New Roman" w:hAnsi="Times New Roman" w:cs="Times New Roman"/>
          <w:sz w:val="24"/>
          <w:szCs w:val="24"/>
          <w:lang w:eastAsia="ru-RU"/>
        </w:rPr>
        <w:t xml:space="preserve"> — союз в значении «и», можно заменить: </w:t>
      </w:r>
      <w:r w:rsidRPr="00F95FA9">
        <w:rPr>
          <w:rFonts w:ascii="Times New Roman" w:eastAsia="Times New Roman" w:hAnsi="Times New Roman" w:cs="Times New Roman"/>
          <w:i/>
          <w:iCs/>
          <w:sz w:val="24"/>
          <w:szCs w:val="24"/>
          <w:lang w:eastAsia="ru-RU"/>
        </w:rPr>
        <w:t>«И он устал»</w:t>
      </w:r>
      <w:r w:rsidRPr="00F95FA9">
        <w:rPr>
          <w:rFonts w:ascii="Times New Roman" w:eastAsia="Times New Roman" w:hAnsi="Times New Roman" w:cs="Times New Roman"/>
          <w:sz w:val="24"/>
          <w:szCs w:val="24"/>
          <w:lang w:eastAsia="ru-RU"/>
        </w:rPr>
        <w:t>.</w:t>
      </w:r>
    </w:p>
    <w:p w:rsidR="00EA042D" w:rsidRPr="00F95FA9" w:rsidRDefault="00EA042D" w:rsidP="00EA042D">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i/>
          <w:iCs/>
          <w:sz w:val="24"/>
          <w:szCs w:val="24"/>
          <w:lang w:eastAsia="ru-RU"/>
        </w:rPr>
        <w:t>зато</w:t>
      </w:r>
      <w:r w:rsidRPr="00F95FA9">
        <w:rPr>
          <w:rFonts w:ascii="Times New Roman" w:eastAsia="Times New Roman" w:hAnsi="Times New Roman" w:cs="Times New Roman"/>
          <w:sz w:val="24"/>
          <w:szCs w:val="24"/>
          <w:lang w:eastAsia="ru-RU"/>
        </w:rPr>
        <w:t xml:space="preserve"> — противительный союз, пишется слитно, нельзя заменить на </w:t>
      </w:r>
      <w:r w:rsidRPr="00F95FA9">
        <w:rPr>
          <w:rFonts w:ascii="Times New Roman" w:eastAsia="Times New Roman" w:hAnsi="Times New Roman" w:cs="Times New Roman"/>
          <w:i/>
          <w:iCs/>
          <w:sz w:val="24"/>
          <w:szCs w:val="24"/>
          <w:lang w:eastAsia="ru-RU"/>
        </w:rPr>
        <w:t>«за то»</w:t>
      </w:r>
      <w:r w:rsidRPr="00F95FA9">
        <w:rPr>
          <w:rFonts w:ascii="Times New Roman" w:eastAsia="Times New Roman" w:hAnsi="Times New Roman" w:cs="Times New Roman"/>
          <w:sz w:val="24"/>
          <w:szCs w:val="24"/>
          <w:lang w:eastAsia="ru-RU"/>
        </w:rPr>
        <w:t xml:space="preserve"> без изменения смысла.</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Такой разбор формирует у учеников привычку проверять написание через подстановку и анализ смысла — именно это и требуется в формате МЦКО.</w:t>
      </w:r>
    </w:p>
    <w:p w:rsidR="00EA042D" w:rsidRPr="00F95FA9" w:rsidRDefault="00EA042D" w:rsidP="00EA042D">
      <w:pPr>
        <w:spacing w:before="100" w:beforeAutospacing="1" w:after="100" w:afterAutospacing="1"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 xml:space="preserve">Задание 7. Пунктуация: знаки препинания в предложениях с причастными и </w:t>
      </w:r>
      <w:r>
        <w:rPr>
          <w:rFonts w:ascii="Times New Roman" w:eastAsia="Times New Roman" w:hAnsi="Times New Roman" w:cs="Times New Roman"/>
          <w:b/>
          <w:bCs/>
          <w:sz w:val="24"/>
          <w:szCs w:val="24"/>
          <w:lang w:eastAsia="ru-RU"/>
        </w:rPr>
        <w:t>деепричастными оборотами (2 балла</w:t>
      </w:r>
      <w:r w:rsidRPr="00F95FA9">
        <w:rPr>
          <w:rFonts w:ascii="Times New Roman" w:eastAsia="Times New Roman" w:hAnsi="Times New Roman" w:cs="Times New Roman"/>
          <w:b/>
          <w:bCs/>
          <w:sz w:val="24"/>
          <w:szCs w:val="24"/>
          <w:lang w:eastAsia="ru-RU"/>
        </w:rPr>
        <w:t>)</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Суть задания.</w:t>
      </w:r>
      <w:r w:rsidRPr="00F95FA9">
        <w:rPr>
          <w:rFonts w:ascii="Times New Roman" w:eastAsia="Times New Roman" w:hAnsi="Times New Roman" w:cs="Times New Roman"/>
          <w:sz w:val="24"/>
          <w:szCs w:val="24"/>
          <w:lang w:eastAsia="ru-RU"/>
        </w:rPr>
        <w:t xml:space="preserve"> Расставить знаки препинания в предложениях, </w:t>
      </w:r>
      <w:r>
        <w:rPr>
          <w:rFonts w:ascii="Times New Roman" w:eastAsia="Times New Roman" w:hAnsi="Times New Roman" w:cs="Times New Roman"/>
          <w:sz w:val="24"/>
          <w:szCs w:val="24"/>
          <w:lang w:eastAsia="ru-RU"/>
        </w:rPr>
        <w:t xml:space="preserve">объяснить постановку знаков препинания, найти предложения, </w:t>
      </w:r>
      <w:r w:rsidRPr="00F95FA9">
        <w:rPr>
          <w:rFonts w:ascii="Times New Roman" w:eastAsia="Times New Roman" w:hAnsi="Times New Roman" w:cs="Times New Roman"/>
          <w:sz w:val="24"/>
          <w:szCs w:val="24"/>
          <w:lang w:eastAsia="ru-RU"/>
        </w:rPr>
        <w:t>где есть прич</w:t>
      </w:r>
      <w:r>
        <w:rPr>
          <w:rFonts w:ascii="Times New Roman" w:eastAsia="Times New Roman" w:hAnsi="Times New Roman" w:cs="Times New Roman"/>
          <w:sz w:val="24"/>
          <w:szCs w:val="24"/>
          <w:lang w:eastAsia="ru-RU"/>
        </w:rPr>
        <w:t xml:space="preserve">астные и деепричастные обороты. </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Что проверяется.</w:t>
      </w:r>
    </w:p>
    <w:p w:rsidR="00EA042D" w:rsidRPr="00F95FA9" w:rsidRDefault="00EA042D" w:rsidP="00EA042D">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умение находить причастные и деепричастные обороты;</w:t>
      </w:r>
    </w:p>
    <w:p w:rsidR="00EA042D" w:rsidRPr="00F95FA9" w:rsidRDefault="00EA042D" w:rsidP="00EA042D">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знание правил обособления: деепричастные обороты почти всегда обособляются, причастные — в зависимости от позиции относительно определяемого слова;</w:t>
      </w:r>
    </w:p>
    <w:p w:rsidR="00EA042D" w:rsidRPr="00F95FA9" w:rsidRDefault="00EA042D" w:rsidP="00EA042D">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lastRenderedPageBreak/>
        <w:t>способность различать причастный и деепричастный оборот по вопросам и синтаксической роли.</w:t>
      </w:r>
    </w:p>
    <w:p w:rsidR="00EA042D" w:rsidRPr="00F95FA9" w:rsidRDefault="00EA042D" w:rsidP="00EA042D">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Как готовить на уроке.</w:t>
      </w:r>
    </w:p>
    <w:p w:rsidR="00EA042D" w:rsidRPr="00F95FA9" w:rsidRDefault="00EA042D" w:rsidP="00EA042D">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Алгоритм «найди — задай вопрос — определи позицию — поставь запятую»</w:t>
      </w:r>
      <w:r w:rsidRPr="00F95FA9">
        <w:rPr>
          <w:rFonts w:ascii="Times New Roman" w:eastAsia="Times New Roman" w:hAnsi="Times New Roman" w:cs="Times New Roman"/>
          <w:sz w:val="24"/>
          <w:szCs w:val="24"/>
          <w:lang w:eastAsia="ru-RU"/>
        </w:rPr>
        <w:t>. Ученики фиксируют его в тетради и используют как чек-лист:</w:t>
      </w:r>
    </w:p>
    <w:p w:rsidR="00EA042D" w:rsidRPr="00F95FA9" w:rsidRDefault="00EA042D" w:rsidP="00EA042D">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найти причастие/деепричастие;</w:t>
      </w:r>
    </w:p>
    <w:p w:rsidR="00EA042D" w:rsidRPr="00F95FA9" w:rsidRDefault="00EA042D" w:rsidP="00EA042D">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 xml:space="preserve">задать вопрос: причастие отвечает на </w:t>
      </w:r>
      <w:r w:rsidRPr="00F95FA9">
        <w:rPr>
          <w:rFonts w:ascii="Times New Roman" w:eastAsia="Times New Roman" w:hAnsi="Times New Roman" w:cs="Times New Roman"/>
          <w:i/>
          <w:iCs/>
          <w:sz w:val="24"/>
          <w:szCs w:val="24"/>
          <w:lang w:eastAsia="ru-RU"/>
        </w:rPr>
        <w:t xml:space="preserve">какой? что делающий? что </w:t>
      </w:r>
      <w:proofErr w:type="gramStart"/>
      <w:r w:rsidRPr="00F95FA9">
        <w:rPr>
          <w:rFonts w:ascii="Times New Roman" w:eastAsia="Times New Roman" w:hAnsi="Times New Roman" w:cs="Times New Roman"/>
          <w:i/>
          <w:iCs/>
          <w:sz w:val="24"/>
          <w:szCs w:val="24"/>
          <w:lang w:eastAsia="ru-RU"/>
        </w:rPr>
        <w:t>сделанный?</w:t>
      </w:r>
      <w:r w:rsidRPr="00F95FA9">
        <w:rPr>
          <w:rFonts w:ascii="Times New Roman" w:eastAsia="Times New Roman" w:hAnsi="Times New Roman" w:cs="Times New Roman"/>
          <w:sz w:val="24"/>
          <w:szCs w:val="24"/>
          <w:lang w:eastAsia="ru-RU"/>
        </w:rPr>
        <w:t>,</w:t>
      </w:r>
      <w:proofErr w:type="gramEnd"/>
      <w:r w:rsidRPr="00F95FA9">
        <w:rPr>
          <w:rFonts w:ascii="Times New Roman" w:eastAsia="Times New Roman" w:hAnsi="Times New Roman" w:cs="Times New Roman"/>
          <w:sz w:val="24"/>
          <w:szCs w:val="24"/>
          <w:lang w:eastAsia="ru-RU"/>
        </w:rPr>
        <w:t xml:space="preserve"> деепричастие — на </w:t>
      </w:r>
      <w:r w:rsidRPr="00F95FA9">
        <w:rPr>
          <w:rFonts w:ascii="Times New Roman" w:eastAsia="Times New Roman" w:hAnsi="Times New Roman" w:cs="Times New Roman"/>
          <w:i/>
          <w:iCs/>
          <w:sz w:val="24"/>
          <w:szCs w:val="24"/>
          <w:lang w:eastAsia="ru-RU"/>
        </w:rPr>
        <w:t>что делая? что сделав?</w:t>
      </w:r>
      <w:r w:rsidRPr="00F95FA9">
        <w:rPr>
          <w:rFonts w:ascii="Times New Roman" w:eastAsia="Times New Roman" w:hAnsi="Times New Roman" w:cs="Times New Roman"/>
          <w:sz w:val="24"/>
          <w:szCs w:val="24"/>
          <w:lang w:eastAsia="ru-RU"/>
        </w:rPr>
        <w:t>;</w:t>
      </w:r>
    </w:p>
    <w:p w:rsidR="00EA042D" w:rsidRPr="00F95FA9" w:rsidRDefault="00EA042D" w:rsidP="00EA042D">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определить границы оборота (все зависимые слова);</w:t>
      </w:r>
    </w:p>
    <w:p w:rsidR="00EA042D" w:rsidRPr="00F95FA9" w:rsidRDefault="00EA042D" w:rsidP="00EA042D">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для причастного оборота: если стоит после определяемого слова — обособляется; если перед — чаще всего нет;</w:t>
      </w:r>
    </w:p>
    <w:p w:rsidR="00EA042D" w:rsidRPr="00F95FA9" w:rsidRDefault="00EA042D" w:rsidP="00EA042D">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для деепричастного оборота: почти всегда обособляется.</w:t>
      </w:r>
    </w:p>
    <w:p w:rsidR="00EA042D" w:rsidRPr="00F95FA9" w:rsidRDefault="00EA042D" w:rsidP="00EA042D">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«Выдели цветом/скобками»</w:t>
      </w:r>
      <w:r w:rsidRPr="00F95FA9">
        <w:rPr>
          <w:rFonts w:ascii="Times New Roman" w:eastAsia="Times New Roman" w:hAnsi="Times New Roman" w:cs="Times New Roman"/>
          <w:sz w:val="24"/>
          <w:szCs w:val="24"/>
          <w:lang w:eastAsia="ru-RU"/>
        </w:rPr>
        <w:t>. На карточке или на слайде ученики графически выделяют обороты: квадратными скобками — причастные, круглыми — деепричастные. Это помогает визуализировать структуру предложения.</w:t>
      </w:r>
    </w:p>
    <w:p w:rsidR="00EA042D" w:rsidRPr="00F95FA9" w:rsidRDefault="00EA042D" w:rsidP="00EA042D">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Карточки «верно/неверно»</w:t>
      </w:r>
      <w:r w:rsidRPr="00F95FA9">
        <w:rPr>
          <w:rFonts w:ascii="Times New Roman" w:eastAsia="Times New Roman" w:hAnsi="Times New Roman" w:cs="Times New Roman"/>
          <w:sz w:val="24"/>
          <w:szCs w:val="24"/>
          <w:lang w:eastAsia="ru-RU"/>
        </w:rPr>
        <w:t>. Даётся 4–5 вариантов расстановки знаков препинания в одном предложении. Ученики выбирают правильный и объясняют, почему остальные ошибочны.</w:t>
      </w:r>
    </w:p>
    <w:p w:rsidR="00EA042D" w:rsidRPr="00F95FA9" w:rsidRDefault="00EA042D" w:rsidP="00EA042D">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Мини-редактирование</w:t>
      </w:r>
      <w:r w:rsidRPr="00F95FA9">
        <w:rPr>
          <w:rFonts w:ascii="Times New Roman" w:eastAsia="Times New Roman" w:hAnsi="Times New Roman" w:cs="Times New Roman"/>
          <w:sz w:val="24"/>
          <w:szCs w:val="24"/>
          <w:lang w:eastAsia="ru-RU"/>
        </w:rPr>
        <w:t>. В коротком тексте (3–4 предложения) нужно расставить знаки и прокомментировать каждый случай обособления.</w:t>
      </w:r>
    </w:p>
    <w:p w:rsidR="00EA042D" w:rsidRPr="00F95FA9" w:rsidRDefault="00EA042D" w:rsidP="00EA042D">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П</w:t>
      </w:r>
      <w:r>
        <w:rPr>
          <w:rFonts w:ascii="Times New Roman" w:eastAsia="Times New Roman" w:hAnsi="Times New Roman" w:cs="Times New Roman"/>
          <w:b/>
          <w:bCs/>
          <w:sz w:val="24"/>
          <w:szCs w:val="24"/>
          <w:lang w:eastAsia="ru-RU"/>
        </w:rPr>
        <w:t>римеры.</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Пример 1 (причастный оборот после определяемого слова</w:t>
      </w:r>
      <w:proofErr w:type="gramStart"/>
      <w:r w:rsidRPr="00F95FA9">
        <w:rPr>
          <w:rFonts w:ascii="Times New Roman" w:eastAsia="Times New Roman" w:hAnsi="Times New Roman" w:cs="Times New Roman"/>
          <w:b/>
          <w:bCs/>
          <w:sz w:val="24"/>
          <w:szCs w:val="24"/>
          <w:lang w:eastAsia="ru-RU"/>
        </w:rPr>
        <w:t>):</w:t>
      </w:r>
      <w:r w:rsidRPr="00F95FA9">
        <w:rPr>
          <w:rFonts w:ascii="Times New Roman" w:eastAsia="Times New Roman" w:hAnsi="Times New Roman" w:cs="Times New Roman"/>
          <w:sz w:val="24"/>
          <w:szCs w:val="24"/>
          <w:lang w:eastAsia="ru-RU"/>
        </w:rPr>
        <w:br/>
      </w:r>
      <w:r w:rsidRPr="00F95FA9">
        <w:rPr>
          <w:rFonts w:ascii="Times New Roman" w:eastAsia="Times New Roman" w:hAnsi="Times New Roman" w:cs="Times New Roman"/>
          <w:i/>
          <w:iCs/>
          <w:sz w:val="24"/>
          <w:szCs w:val="24"/>
          <w:lang w:eastAsia="ru-RU"/>
        </w:rPr>
        <w:t>«</w:t>
      </w:r>
      <w:proofErr w:type="gramEnd"/>
      <w:r w:rsidRPr="00F95FA9">
        <w:rPr>
          <w:rFonts w:ascii="Times New Roman" w:eastAsia="Times New Roman" w:hAnsi="Times New Roman" w:cs="Times New Roman"/>
          <w:i/>
          <w:iCs/>
          <w:sz w:val="24"/>
          <w:szCs w:val="24"/>
          <w:lang w:eastAsia="ru-RU"/>
        </w:rPr>
        <w:t>Дорога, покрытая утренним инеем, блестела на солнце».</w:t>
      </w:r>
      <w:r w:rsidRPr="00F95FA9">
        <w:rPr>
          <w:rFonts w:ascii="Times New Roman" w:eastAsia="Times New Roman" w:hAnsi="Times New Roman" w:cs="Times New Roman"/>
          <w:sz w:val="24"/>
          <w:szCs w:val="24"/>
          <w:lang w:eastAsia="ru-RU"/>
        </w:rPr>
        <w:br/>
        <w:t xml:space="preserve">Оборот </w:t>
      </w:r>
      <w:r w:rsidRPr="00F95FA9">
        <w:rPr>
          <w:rFonts w:ascii="Times New Roman" w:eastAsia="Times New Roman" w:hAnsi="Times New Roman" w:cs="Times New Roman"/>
          <w:i/>
          <w:iCs/>
          <w:sz w:val="24"/>
          <w:szCs w:val="24"/>
          <w:lang w:eastAsia="ru-RU"/>
        </w:rPr>
        <w:t>покрытая утренним инеем</w:t>
      </w:r>
      <w:r w:rsidRPr="00F95FA9">
        <w:rPr>
          <w:rFonts w:ascii="Times New Roman" w:eastAsia="Times New Roman" w:hAnsi="Times New Roman" w:cs="Times New Roman"/>
          <w:sz w:val="24"/>
          <w:szCs w:val="24"/>
          <w:lang w:eastAsia="ru-RU"/>
        </w:rPr>
        <w:t xml:space="preserve"> стоит после слова </w:t>
      </w:r>
      <w:r w:rsidRPr="00F95FA9">
        <w:rPr>
          <w:rFonts w:ascii="Times New Roman" w:eastAsia="Times New Roman" w:hAnsi="Times New Roman" w:cs="Times New Roman"/>
          <w:i/>
          <w:iCs/>
          <w:sz w:val="24"/>
          <w:szCs w:val="24"/>
          <w:lang w:eastAsia="ru-RU"/>
        </w:rPr>
        <w:t>дорога</w:t>
      </w:r>
      <w:r w:rsidRPr="00F95FA9">
        <w:rPr>
          <w:rFonts w:ascii="Times New Roman" w:eastAsia="Times New Roman" w:hAnsi="Times New Roman" w:cs="Times New Roman"/>
          <w:sz w:val="24"/>
          <w:szCs w:val="24"/>
          <w:lang w:eastAsia="ru-RU"/>
        </w:rPr>
        <w:t xml:space="preserve"> → обособляется запятыми.</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Пример 2 (причастный оборот перед определяемым словом</w:t>
      </w:r>
      <w:proofErr w:type="gramStart"/>
      <w:r w:rsidRPr="00F95FA9">
        <w:rPr>
          <w:rFonts w:ascii="Times New Roman" w:eastAsia="Times New Roman" w:hAnsi="Times New Roman" w:cs="Times New Roman"/>
          <w:b/>
          <w:bCs/>
          <w:sz w:val="24"/>
          <w:szCs w:val="24"/>
          <w:lang w:eastAsia="ru-RU"/>
        </w:rPr>
        <w:t>):</w:t>
      </w:r>
      <w:r w:rsidRPr="00F95FA9">
        <w:rPr>
          <w:rFonts w:ascii="Times New Roman" w:eastAsia="Times New Roman" w:hAnsi="Times New Roman" w:cs="Times New Roman"/>
          <w:sz w:val="24"/>
          <w:szCs w:val="24"/>
          <w:lang w:eastAsia="ru-RU"/>
        </w:rPr>
        <w:br/>
      </w:r>
      <w:r w:rsidRPr="00F95FA9">
        <w:rPr>
          <w:rFonts w:ascii="Times New Roman" w:eastAsia="Times New Roman" w:hAnsi="Times New Roman" w:cs="Times New Roman"/>
          <w:i/>
          <w:iCs/>
          <w:sz w:val="24"/>
          <w:szCs w:val="24"/>
          <w:lang w:eastAsia="ru-RU"/>
        </w:rPr>
        <w:t>«</w:t>
      </w:r>
      <w:proofErr w:type="gramEnd"/>
      <w:r w:rsidRPr="00F95FA9">
        <w:rPr>
          <w:rFonts w:ascii="Times New Roman" w:eastAsia="Times New Roman" w:hAnsi="Times New Roman" w:cs="Times New Roman"/>
          <w:i/>
          <w:iCs/>
          <w:sz w:val="24"/>
          <w:szCs w:val="24"/>
          <w:lang w:eastAsia="ru-RU"/>
        </w:rPr>
        <w:t>Покрытая утренним инеем дорога блестела на солнце».</w:t>
      </w:r>
      <w:r w:rsidRPr="00F95FA9">
        <w:rPr>
          <w:rFonts w:ascii="Times New Roman" w:eastAsia="Times New Roman" w:hAnsi="Times New Roman" w:cs="Times New Roman"/>
          <w:sz w:val="24"/>
          <w:szCs w:val="24"/>
          <w:lang w:eastAsia="ru-RU"/>
        </w:rPr>
        <w:br/>
        <w:t xml:space="preserve">Тот же оборот стоит перед </w:t>
      </w:r>
      <w:r w:rsidRPr="00F95FA9">
        <w:rPr>
          <w:rFonts w:ascii="Times New Roman" w:eastAsia="Times New Roman" w:hAnsi="Times New Roman" w:cs="Times New Roman"/>
          <w:i/>
          <w:iCs/>
          <w:sz w:val="24"/>
          <w:szCs w:val="24"/>
          <w:lang w:eastAsia="ru-RU"/>
        </w:rPr>
        <w:t>дорога</w:t>
      </w:r>
      <w:r w:rsidRPr="00F95FA9">
        <w:rPr>
          <w:rFonts w:ascii="Times New Roman" w:eastAsia="Times New Roman" w:hAnsi="Times New Roman" w:cs="Times New Roman"/>
          <w:sz w:val="24"/>
          <w:szCs w:val="24"/>
          <w:lang w:eastAsia="ru-RU"/>
        </w:rPr>
        <w:t xml:space="preserve"> → запятые не нужны.</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Пример 3 (деепричастный оборот</w:t>
      </w:r>
      <w:proofErr w:type="gramStart"/>
      <w:r w:rsidRPr="00F95FA9">
        <w:rPr>
          <w:rFonts w:ascii="Times New Roman" w:eastAsia="Times New Roman" w:hAnsi="Times New Roman" w:cs="Times New Roman"/>
          <w:b/>
          <w:bCs/>
          <w:sz w:val="24"/>
          <w:szCs w:val="24"/>
          <w:lang w:eastAsia="ru-RU"/>
        </w:rPr>
        <w:t>):</w:t>
      </w:r>
      <w:r w:rsidRPr="00F95FA9">
        <w:rPr>
          <w:rFonts w:ascii="Times New Roman" w:eastAsia="Times New Roman" w:hAnsi="Times New Roman" w:cs="Times New Roman"/>
          <w:sz w:val="24"/>
          <w:szCs w:val="24"/>
          <w:lang w:eastAsia="ru-RU"/>
        </w:rPr>
        <w:br/>
      </w:r>
      <w:r w:rsidRPr="00F95FA9">
        <w:rPr>
          <w:rFonts w:ascii="Times New Roman" w:eastAsia="Times New Roman" w:hAnsi="Times New Roman" w:cs="Times New Roman"/>
          <w:i/>
          <w:iCs/>
          <w:sz w:val="24"/>
          <w:szCs w:val="24"/>
          <w:lang w:eastAsia="ru-RU"/>
        </w:rPr>
        <w:t>«</w:t>
      </w:r>
      <w:proofErr w:type="gramEnd"/>
      <w:r w:rsidRPr="00F95FA9">
        <w:rPr>
          <w:rFonts w:ascii="Times New Roman" w:eastAsia="Times New Roman" w:hAnsi="Times New Roman" w:cs="Times New Roman"/>
          <w:i/>
          <w:iCs/>
          <w:sz w:val="24"/>
          <w:szCs w:val="24"/>
          <w:lang w:eastAsia="ru-RU"/>
        </w:rPr>
        <w:t>Прочитав рассказ, ученики обсудили его содержание».</w:t>
      </w:r>
      <w:r w:rsidRPr="00F95FA9">
        <w:rPr>
          <w:rFonts w:ascii="Times New Roman" w:eastAsia="Times New Roman" w:hAnsi="Times New Roman" w:cs="Times New Roman"/>
          <w:sz w:val="24"/>
          <w:szCs w:val="24"/>
          <w:lang w:eastAsia="ru-RU"/>
        </w:rPr>
        <w:br/>
        <w:t xml:space="preserve">Деепричастный оборот </w:t>
      </w:r>
      <w:r w:rsidRPr="00F95FA9">
        <w:rPr>
          <w:rFonts w:ascii="Times New Roman" w:eastAsia="Times New Roman" w:hAnsi="Times New Roman" w:cs="Times New Roman"/>
          <w:i/>
          <w:iCs/>
          <w:sz w:val="24"/>
          <w:szCs w:val="24"/>
          <w:lang w:eastAsia="ru-RU"/>
        </w:rPr>
        <w:t>прочитав рассказ</w:t>
      </w:r>
      <w:r w:rsidRPr="00F95FA9">
        <w:rPr>
          <w:rFonts w:ascii="Times New Roman" w:eastAsia="Times New Roman" w:hAnsi="Times New Roman" w:cs="Times New Roman"/>
          <w:sz w:val="24"/>
          <w:szCs w:val="24"/>
          <w:lang w:eastAsia="ru-RU"/>
        </w:rPr>
        <w:t xml:space="preserve"> обособляется независимо от позиции.</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Пример 4 (смешанный случай</w:t>
      </w:r>
      <w:proofErr w:type="gramStart"/>
      <w:r w:rsidRPr="00F95FA9">
        <w:rPr>
          <w:rFonts w:ascii="Times New Roman" w:eastAsia="Times New Roman" w:hAnsi="Times New Roman" w:cs="Times New Roman"/>
          <w:b/>
          <w:bCs/>
          <w:sz w:val="24"/>
          <w:szCs w:val="24"/>
          <w:lang w:eastAsia="ru-RU"/>
        </w:rPr>
        <w:t>):</w:t>
      </w:r>
      <w:r w:rsidRPr="00F95FA9">
        <w:rPr>
          <w:rFonts w:ascii="Times New Roman" w:eastAsia="Times New Roman" w:hAnsi="Times New Roman" w:cs="Times New Roman"/>
          <w:sz w:val="24"/>
          <w:szCs w:val="24"/>
          <w:lang w:eastAsia="ru-RU"/>
        </w:rPr>
        <w:br/>
      </w:r>
      <w:r w:rsidRPr="00F95FA9">
        <w:rPr>
          <w:rFonts w:ascii="Times New Roman" w:eastAsia="Times New Roman" w:hAnsi="Times New Roman" w:cs="Times New Roman"/>
          <w:i/>
          <w:iCs/>
          <w:sz w:val="24"/>
          <w:szCs w:val="24"/>
          <w:lang w:eastAsia="ru-RU"/>
        </w:rPr>
        <w:t>«</w:t>
      </w:r>
      <w:proofErr w:type="gramEnd"/>
      <w:r w:rsidRPr="00F95FA9">
        <w:rPr>
          <w:rFonts w:ascii="Times New Roman" w:eastAsia="Times New Roman" w:hAnsi="Times New Roman" w:cs="Times New Roman"/>
          <w:i/>
          <w:iCs/>
          <w:sz w:val="24"/>
          <w:szCs w:val="24"/>
          <w:lang w:eastAsia="ru-RU"/>
        </w:rPr>
        <w:t>Ветер, внезапно усилившийся, гнал по дороге сухие листья, поднимая пыль».</w:t>
      </w:r>
      <w:r w:rsidRPr="00F95FA9">
        <w:rPr>
          <w:rFonts w:ascii="Times New Roman" w:eastAsia="Times New Roman" w:hAnsi="Times New Roman" w:cs="Times New Roman"/>
          <w:sz w:val="24"/>
          <w:szCs w:val="24"/>
          <w:lang w:eastAsia="ru-RU"/>
        </w:rPr>
        <w:br/>
        <w:t>Здесь два оборота: причастный (</w:t>
      </w:r>
      <w:r w:rsidRPr="00F95FA9">
        <w:rPr>
          <w:rFonts w:ascii="Times New Roman" w:eastAsia="Times New Roman" w:hAnsi="Times New Roman" w:cs="Times New Roman"/>
          <w:i/>
          <w:iCs/>
          <w:sz w:val="24"/>
          <w:szCs w:val="24"/>
          <w:lang w:eastAsia="ru-RU"/>
        </w:rPr>
        <w:t>внезапно усилившийся</w:t>
      </w:r>
      <w:r w:rsidRPr="00F95FA9">
        <w:rPr>
          <w:rFonts w:ascii="Times New Roman" w:eastAsia="Times New Roman" w:hAnsi="Times New Roman" w:cs="Times New Roman"/>
          <w:sz w:val="24"/>
          <w:szCs w:val="24"/>
          <w:lang w:eastAsia="ru-RU"/>
        </w:rPr>
        <w:t xml:space="preserve">) обособлен, потому что стоит после </w:t>
      </w:r>
      <w:r w:rsidRPr="00F95FA9">
        <w:rPr>
          <w:rFonts w:ascii="Times New Roman" w:eastAsia="Times New Roman" w:hAnsi="Times New Roman" w:cs="Times New Roman"/>
          <w:i/>
          <w:iCs/>
          <w:sz w:val="24"/>
          <w:szCs w:val="24"/>
          <w:lang w:eastAsia="ru-RU"/>
        </w:rPr>
        <w:t>ветер</w:t>
      </w:r>
      <w:r w:rsidRPr="00F95FA9">
        <w:rPr>
          <w:rFonts w:ascii="Times New Roman" w:eastAsia="Times New Roman" w:hAnsi="Times New Roman" w:cs="Times New Roman"/>
          <w:sz w:val="24"/>
          <w:szCs w:val="24"/>
          <w:lang w:eastAsia="ru-RU"/>
        </w:rPr>
        <w:t>; деепричастный (</w:t>
      </w:r>
      <w:r w:rsidRPr="00F95FA9">
        <w:rPr>
          <w:rFonts w:ascii="Times New Roman" w:eastAsia="Times New Roman" w:hAnsi="Times New Roman" w:cs="Times New Roman"/>
          <w:i/>
          <w:iCs/>
          <w:sz w:val="24"/>
          <w:szCs w:val="24"/>
          <w:lang w:eastAsia="ru-RU"/>
        </w:rPr>
        <w:t>поднимая пыль</w:t>
      </w:r>
      <w:r w:rsidRPr="00F95FA9">
        <w:rPr>
          <w:rFonts w:ascii="Times New Roman" w:eastAsia="Times New Roman" w:hAnsi="Times New Roman" w:cs="Times New Roman"/>
          <w:sz w:val="24"/>
          <w:szCs w:val="24"/>
          <w:lang w:eastAsia="ru-RU"/>
        </w:rPr>
        <w:t>) обособлен по правилу для деепричастий.</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На уроке полезно сразу просить учеников проговаривать: «Нашёл оборот, задал вопрос, определил позицию, поставил запятую (или не поставил)». Это формирует устойчивый навык, который легко переносится на компьютерную форму МЦКО, где нет возможности «расписать» разбор, но логика остаётся той же.</w:t>
      </w:r>
    </w:p>
    <w:p w:rsidR="00F95FA9" w:rsidRPr="00F95FA9" w:rsidRDefault="00F95FA9" w:rsidP="00F95FA9">
      <w:pPr>
        <w:spacing w:after="0" w:line="240" w:lineRule="auto"/>
        <w:jc w:val="both"/>
        <w:rPr>
          <w:rFonts w:ascii="Times New Roman" w:eastAsia="Times New Roman" w:hAnsi="Times New Roman" w:cs="Times New Roman"/>
          <w:sz w:val="24"/>
          <w:szCs w:val="24"/>
          <w:lang w:eastAsia="ru-RU"/>
        </w:rPr>
      </w:pPr>
    </w:p>
    <w:p w:rsidR="00F95FA9" w:rsidRPr="00F95FA9" w:rsidRDefault="00F95FA9" w:rsidP="00830F4C">
      <w:pPr>
        <w:spacing w:after="100" w:afterAutospacing="1"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Практические приёмы для уроков: как встроить подготовку без перегрузки</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Чтобы подготовка к МЦКО не становилась «отдельным предметом», её интегрируют в повседневную учебную работу:</w:t>
      </w:r>
    </w:p>
    <w:p w:rsidR="00F95FA9" w:rsidRPr="00F95FA9" w:rsidRDefault="00F95FA9" w:rsidP="00F95FA9">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5–7 минут в начале или конце урока</w:t>
      </w:r>
      <w:r w:rsidRPr="00F95FA9">
        <w:rPr>
          <w:rFonts w:ascii="Times New Roman" w:eastAsia="Times New Roman" w:hAnsi="Times New Roman" w:cs="Times New Roman"/>
          <w:sz w:val="24"/>
          <w:szCs w:val="24"/>
          <w:lang w:eastAsia="ru-RU"/>
        </w:rPr>
        <w:t xml:space="preserve"> — мини-задание в формате МЦКО: вставить орфограммы в 2–3 предложения, разобрать одно причастие, найти многозначное слово.</w:t>
      </w:r>
    </w:p>
    <w:p w:rsidR="00F95FA9" w:rsidRPr="00F95FA9" w:rsidRDefault="00F95FA9" w:rsidP="00F95FA9">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lastRenderedPageBreak/>
        <w:t>Рубрика «Готовимся к диагностике»</w:t>
      </w:r>
      <w:r w:rsidRPr="00F95FA9">
        <w:rPr>
          <w:rFonts w:ascii="Times New Roman" w:eastAsia="Times New Roman" w:hAnsi="Times New Roman" w:cs="Times New Roman"/>
          <w:sz w:val="24"/>
          <w:szCs w:val="24"/>
          <w:lang w:eastAsia="ru-RU"/>
        </w:rPr>
        <w:t>. Один раз в неделю учитель выделяет 10 минут на разбор одного типа задания, обязательно с рефлексией: «Что было сложно? Какой шаг алгоритма я забыл?»</w:t>
      </w:r>
    </w:p>
    <w:p w:rsidR="00F95FA9" w:rsidRPr="00F95FA9" w:rsidRDefault="00F95FA9" w:rsidP="00EA042D">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Самопроверка по критериям</w:t>
      </w:r>
      <w:r w:rsidRPr="00F95FA9">
        <w:rPr>
          <w:rFonts w:ascii="Times New Roman" w:eastAsia="Times New Roman" w:hAnsi="Times New Roman" w:cs="Times New Roman"/>
          <w:sz w:val="24"/>
          <w:szCs w:val="24"/>
          <w:lang w:eastAsia="ru-RU"/>
        </w:rPr>
        <w:t>. Ученики учатся оценивать свою работу по тем же критериям, по которым её будут оценивать на МЦКО. Это развивает осознанность и самостоятельность.</w:t>
      </w:r>
    </w:p>
    <w:p w:rsidR="00F95FA9" w:rsidRPr="00F95FA9" w:rsidRDefault="00F95FA9" w:rsidP="00F95FA9">
      <w:pPr>
        <w:spacing w:before="100" w:beforeAutospacing="1" w:after="100" w:afterAutospacing="1"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Психологический аспект и тайм-менеджмент</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Компьютерная форма и ограниченное время требуют от учеников умения управлять своим состоянием. На уроках полезно:</w:t>
      </w:r>
    </w:p>
    <w:p w:rsidR="00F95FA9" w:rsidRPr="00F95FA9" w:rsidRDefault="00F95FA9" w:rsidP="00F95FA9">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тренировать короткие задания на время (например, 3 минуты на 5 орфограмм);</w:t>
      </w:r>
    </w:p>
    <w:p w:rsidR="00F95FA9" w:rsidRPr="00F95FA9" w:rsidRDefault="00F95FA9" w:rsidP="00F95FA9">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отрабатывать алгоритм «прочитал — понял — выбрал правило — проверил»;</w:t>
      </w:r>
    </w:p>
    <w:p w:rsidR="00F95FA9" w:rsidRDefault="00F95FA9" w:rsidP="00EA042D">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напоминать о необходимости короткой паузы для снятия напряжения глаз — это часть формата МЦКО, и ученики должны привыкнуть к ней.</w:t>
      </w:r>
    </w:p>
    <w:p w:rsidR="00EA042D" w:rsidRPr="00F95FA9" w:rsidRDefault="00EA042D" w:rsidP="00EA042D">
      <w:pPr>
        <w:spacing w:before="100" w:beforeAutospacing="1" w:after="100" w:afterAutospacing="1"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Связь с форматом МЦКО: что учитывать при подготовке</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Поскольку работа МЦКО проходила в компьютерной форме и была ограничена по времени, важно тренировать не только знание правил, но и скорость применения алгоритмов:</w:t>
      </w:r>
    </w:p>
    <w:p w:rsidR="00EA042D" w:rsidRPr="00F95FA9" w:rsidRDefault="00EA042D" w:rsidP="00EA042D">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Чёткие шаблоны рассуждений</w:t>
      </w:r>
      <w:r w:rsidRPr="00F95FA9">
        <w:rPr>
          <w:rFonts w:ascii="Times New Roman" w:eastAsia="Times New Roman" w:hAnsi="Times New Roman" w:cs="Times New Roman"/>
          <w:sz w:val="24"/>
          <w:szCs w:val="24"/>
          <w:lang w:eastAsia="ru-RU"/>
        </w:rPr>
        <w:t xml:space="preserve"> (вроде «если после — запятая, если перед — без запятой» для причастных оборотов) помогают действовать быстро и уверенно.</w:t>
      </w:r>
    </w:p>
    <w:p w:rsidR="00EA042D" w:rsidRPr="00F95FA9" w:rsidRDefault="00EA042D" w:rsidP="00EA042D">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Привычка к самоконтролю</w:t>
      </w:r>
      <w:r w:rsidRPr="00F95FA9">
        <w:rPr>
          <w:rFonts w:ascii="Times New Roman" w:eastAsia="Times New Roman" w:hAnsi="Times New Roman" w:cs="Times New Roman"/>
          <w:sz w:val="24"/>
          <w:szCs w:val="24"/>
          <w:lang w:eastAsia="ru-RU"/>
        </w:rPr>
        <w:t>: после выполнения задания ученик должен за 10–15 секунд мысленно пройтись по пунктам: «все ли обороты нашёл?», «союзы проверил?», «нет ли омонимов?».</w:t>
      </w:r>
    </w:p>
    <w:p w:rsidR="00EA042D" w:rsidRPr="00F95FA9" w:rsidRDefault="00EA042D" w:rsidP="00EA042D">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b/>
          <w:bCs/>
          <w:sz w:val="24"/>
          <w:szCs w:val="24"/>
          <w:lang w:eastAsia="ru-RU"/>
        </w:rPr>
        <w:t>Работа с таймером</w:t>
      </w:r>
      <w:r w:rsidRPr="00F95FA9">
        <w:rPr>
          <w:rFonts w:ascii="Times New Roman" w:eastAsia="Times New Roman" w:hAnsi="Times New Roman" w:cs="Times New Roman"/>
          <w:sz w:val="24"/>
          <w:szCs w:val="24"/>
          <w:lang w:eastAsia="ru-RU"/>
        </w:rPr>
        <w:t>: короткие задания на 2–3 минуты приучают к темпу диагностики.</w:t>
      </w:r>
    </w:p>
    <w:p w:rsidR="00EA042D" w:rsidRPr="00F95FA9" w:rsidRDefault="00EA042D" w:rsidP="00EA042D">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Таким образом, задания </w:t>
      </w:r>
      <w:r w:rsidRPr="00F95FA9">
        <w:rPr>
          <w:rFonts w:ascii="Times New Roman" w:eastAsia="Times New Roman" w:hAnsi="Times New Roman" w:cs="Times New Roman"/>
          <w:sz w:val="24"/>
          <w:szCs w:val="24"/>
          <w:lang w:eastAsia="ru-RU"/>
        </w:rPr>
        <w:t>МЦКО проверяют не столько «знание теории ради теории», сколько способность ученика быстро и точно применить правила в условиях ограниченного времени и компьютерного формата. Систематическая отработка на уроках через мини-задания, алгоритмы и графические приёмы позволяет сформировать эти навыки и существенно повысить шансы на успешное выполнение работы.</w:t>
      </w:r>
      <w:bookmarkStart w:id="0" w:name="_GoBack"/>
      <w:bookmarkEnd w:id="0"/>
    </w:p>
    <w:p w:rsidR="00F95FA9" w:rsidRPr="00F95FA9" w:rsidRDefault="00F95FA9" w:rsidP="00F95FA9">
      <w:pPr>
        <w:spacing w:before="100" w:beforeAutospacing="1" w:after="100" w:afterAutospacing="1" w:line="240" w:lineRule="auto"/>
        <w:jc w:val="both"/>
        <w:outlineLvl w:val="1"/>
        <w:rPr>
          <w:rFonts w:ascii="Times New Roman" w:eastAsia="Times New Roman" w:hAnsi="Times New Roman" w:cs="Times New Roman"/>
          <w:b/>
          <w:bCs/>
          <w:sz w:val="24"/>
          <w:szCs w:val="24"/>
          <w:lang w:eastAsia="ru-RU"/>
        </w:rPr>
      </w:pPr>
      <w:r w:rsidRPr="00F95FA9">
        <w:rPr>
          <w:rFonts w:ascii="Times New Roman" w:eastAsia="Times New Roman" w:hAnsi="Times New Roman" w:cs="Times New Roman"/>
          <w:b/>
          <w:bCs/>
          <w:sz w:val="24"/>
          <w:szCs w:val="24"/>
          <w:lang w:eastAsia="ru-RU"/>
        </w:rPr>
        <w:t>Вывод</w:t>
      </w:r>
    </w:p>
    <w:p w:rsidR="00F95FA9" w:rsidRPr="00F95FA9" w:rsidRDefault="00F95FA9" w:rsidP="00F95FA9">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95FA9">
        <w:rPr>
          <w:rFonts w:ascii="Times New Roman" w:eastAsia="Times New Roman" w:hAnsi="Times New Roman" w:cs="Times New Roman"/>
          <w:sz w:val="24"/>
          <w:szCs w:val="24"/>
          <w:lang w:eastAsia="ru-RU"/>
        </w:rPr>
        <w:t>Подготовка к МЦКО на уроках русского языка в 7 классе — это не дополнительная нагрузка, а естественная часть учебного процесса. Систематическая работа над орфографией, пунк</w:t>
      </w:r>
      <w:r w:rsidR="00EA042D">
        <w:rPr>
          <w:rFonts w:ascii="Times New Roman" w:eastAsia="Times New Roman" w:hAnsi="Times New Roman" w:cs="Times New Roman"/>
          <w:sz w:val="24"/>
          <w:szCs w:val="24"/>
          <w:lang w:eastAsia="ru-RU"/>
        </w:rPr>
        <w:t>туацией, лексикой и морфологией</w:t>
      </w:r>
      <w:r w:rsidRPr="00F95FA9">
        <w:rPr>
          <w:rFonts w:ascii="Times New Roman" w:eastAsia="Times New Roman" w:hAnsi="Times New Roman" w:cs="Times New Roman"/>
          <w:sz w:val="24"/>
          <w:szCs w:val="24"/>
          <w:lang w:eastAsia="ru-RU"/>
        </w:rPr>
        <w:t xml:space="preserve"> в сочетании с развитием читательской грамотности и навыков самоко</w:t>
      </w:r>
      <w:r w:rsidR="00EA042D">
        <w:rPr>
          <w:rFonts w:ascii="Times New Roman" w:eastAsia="Times New Roman" w:hAnsi="Times New Roman" w:cs="Times New Roman"/>
          <w:sz w:val="24"/>
          <w:szCs w:val="24"/>
          <w:lang w:eastAsia="ru-RU"/>
        </w:rPr>
        <w:t>нтроля</w:t>
      </w:r>
      <w:r w:rsidRPr="00F95FA9">
        <w:rPr>
          <w:rFonts w:ascii="Times New Roman" w:eastAsia="Times New Roman" w:hAnsi="Times New Roman" w:cs="Times New Roman"/>
          <w:sz w:val="24"/>
          <w:szCs w:val="24"/>
          <w:lang w:eastAsia="ru-RU"/>
        </w:rPr>
        <w:t xml:space="preserve"> позволяет ученикам уверенно справляться с диагностическими заданиями. Разбор конкретных типов заданий МЦКО помогает учителю точнее планировать уроки и адресно работать с пробелами, а ученикам — видеть прогресс и чувствовать себя увереннее в любой проверочной работе.</w:t>
      </w:r>
    </w:p>
    <w:p w:rsidR="00F95FA9" w:rsidRPr="00F95FA9" w:rsidRDefault="00F95FA9" w:rsidP="00F95FA9">
      <w:pPr>
        <w:spacing w:before="100" w:beforeAutospacing="1" w:after="100" w:afterAutospacing="1" w:line="240" w:lineRule="auto"/>
        <w:jc w:val="both"/>
        <w:outlineLvl w:val="1"/>
        <w:rPr>
          <w:rFonts w:ascii="Times New Roman" w:eastAsia="Times New Roman" w:hAnsi="Times New Roman" w:cs="Times New Roman"/>
          <w:b/>
          <w:bCs/>
          <w:sz w:val="24"/>
          <w:szCs w:val="24"/>
          <w:lang w:eastAsia="ru-RU"/>
        </w:rPr>
      </w:pPr>
    </w:p>
    <w:p w:rsidR="00F95FA9" w:rsidRPr="00F95FA9" w:rsidRDefault="00F95FA9" w:rsidP="00F95FA9">
      <w:pPr>
        <w:spacing w:before="100" w:beforeAutospacing="1" w:after="100" w:afterAutospacing="1" w:line="240" w:lineRule="auto"/>
        <w:jc w:val="both"/>
        <w:outlineLvl w:val="1"/>
        <w:rPr>
          <w:rFonts w:ascii="Times New Roman" w:eastAsia="Times New Roman" w:hAnsi="Times New Roman" w:cs="Times New Roman"/>
          <w:b/>
          <w:bCs/>
          <w:sz w:val="24"/>
          <w:szCs w:val="24"/>
          <w:lang w:eastAsia="ru-RU"/>
        </w:rPr>
      </w:pPr>
    </w:p>
    <w:p w:rsidR="00F95FA9" w:rsidRPr="00F95FA9" w:rsidRDefault="00F95FA9" w:rsidP="00F95FA9">
      <w:pPr>
        <w:spacing w:after="0" w:line="240" w:lineRule="auto"/>
        <w:jc w:val="both"/>
        <w:rPr>
          <w:rFonts w:ascii="Times New Roman" w:eastAsia="Times New Roman" w:hAnsi="Times New Roman" w:cs="Times New Roman"/>
          <w:sz w:val="24"/>
          <w:szCs w:val="24"/>
          <w:lang w:eastAsia="ru-RU"/>
        </w:rPr>
      </w:pPr>
    </w:p>
    <w:p w:rsidR="00F95FA9" w:rsidRPr="00F95FA9" w:rsidRDefault="00F95FA9" w:rsidP="00F95FA9">
      <w:pPr>
        <w:spacing w:after="0" w:line="240" w:lineRule="auto"/>
        <w:jc w:val="both"/>
        <w:rPr>
          <w:rFonts w:ascii="Times New Roman" w:eastAsia="Times New Roman" w:hAnsi="Times New Roman" w:cs="Times New Roman"/>
          <w:sz w:val="24"/>
          <w:szCs w:val="24"/>
          <w:lang w:eastAsia="ru-RU"/>
        </w:rPr>
      </w:pPr>
    </w:p>
    <w:p w:rsidR="00655BCA" w:rsidRPr="00F95FA9" w:rsidRDefault="00655BCA">
      <w:pPr>
        <w:rPr>
          <w:rFonts w:ascii="Times New Roman" w:hAnsi="Times New Roman" w:cs="Times New Roman"/>
          <w:sz w:val="24"/>
          <w:szCs w:val="24"/>
        </w:rPr>
      </w:pPr>
    </w:p>
    <w:sectPr w:rsidR="00655BCA" w:rsidRPr="00F95FA9" w:rsidSect="006347A3">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0E0"/>
    <w:multiLevelType w:val="multilevel"/>
    <w:tmpl w:val="924C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F2600"/>
    <w:multiLevelType w:val="multilevel"/>
    <w:tmpl w:val="27A09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0B2359"/>
    <w:multiLevelType w:val="multilevel"/>
    <w:tmpl w:val="B0C274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F76C27"/>
    <w:multiLevelType w:val="multilevel"/>
    <w:tmpl w:val="CE8A3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130961"/>
    <w:multiLevelType w:val="multilevel"/>
    <w:tmpl w:val="F41E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24277"/>
    <w:multiLevelType w:val="multilevel"/>
    <w:tmpl w:val="42EE2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897AF2"/>
    <w:multiLevelType w:val="multilevel"/>
    <w:tmpl w:val="EF4A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77489B"/>
    <w:multiLevelType w:val="multilevel"/>
    <w:tmpl w:val="32F4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3B48F7"/>
    <w:multiLevelType w:val="multilevel"/>
    <w:tmpl w:val="C69C0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D765F8"/>
    <w:multiLevelType w:val="multilevel"/>
    <w:tmpl w:val="2B1C1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7C636A"/>
    <w:multiLevelType w:val="multilevel"/>
    <w:tmpl w:val="283629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5A2237"/>
    <w:multiLevelType w:val="multilevel"/>
    <w:tmpl w:val="A5CC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F61051"/>
    <w:multiLevelType w:val="multilevel"/>
    <w:tmpl w:val="4B54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0141B3"/>
    <w:multiLevelType w:val="multilevel"/>
    <w:tmpl w:val="3DB46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AE3984"/>
    <w:multiLevelType w:val="multilevel"/>
    <w:tmpl w:val="8724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46207C"/>
    <w:multiLevelType w:val="multilevel"/>
    <w:tmpl w:val="E7C2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0"/>
  </w:num>
  <w:num w:numId="3">
    <w:abstractNumId w:val="7"/>
  </w:num>
  <w:num w:numId="4">
    <w:abstractNumId w:val="6"/>
  </w:num>
  <w:num w:numId="5">
    <w:abstractNumId w:val="11"/>
  </w:num>
  <w:num w:numId="6">
    <w:abstractNumId w:val="2"/>
  </w:num>
  <w:num w:numId="7">
    <w:abstractNumId w:val="9"/>
  </w:num>
  <w:num w:numId="8">
    <w:abstractNumId w:val="4"/>
  </w:num>
  <w:num w:numId="9">
    <w:abstractNumId w:val="12"/>
  </w:num>
  <w:num w:numId="10">
    <w:abstractNumId w:val="3"/>
  </w:num>
  <w:num w:numId="11">
    <w:abstractNumId w:val="1"/>
  </w:num>
  <w:num w:numId="12">
    <w:abstractNumId w:val="8"/>
  </w:num>
  <w:num w:numId="13">
    <w:abstractNumId w:val="13"/>
  </w:num>
  <w:num w:numId="14">
    <w:abstractNumId w:val="5"/>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FA9"/>
    <w:rsid w:val="002555B6"/>
    <w:rsid w:val="004B389C"/>
    <w:rsid w:val="006347A3"/>
    <w:rsid w:val="00655BCA"/>
    <w:rsid w:val="00830F4C"/>
    <w:rsid w:val="00845C9B"/>
    <w:rsid w:val="00EA042D"/>
    <w:rsid w:val="00F95F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05FD57-1F06-472C-95D3-5F5C1F83C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F95FA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95FA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95FA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95FA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9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95FA9"/>
    <w:rPr>
      <w:b/>
      <w:bCs/>
    </w:rPr>
  </w:style>
  <w:style w:type="character" w:styleId="a5">
    <w:name w:val="Emphasis"/>
    <w:basedOn w:val="a0"/>
    <w:uiPriority w:val="20"/>
    <w:qFormat/>
    <w:rsid w:val="00F95F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50787">
      <w:bodyDiv w:val="1"/>
      <w:marLeft w:val="0"/>
      <w:marRight w:val="0"/>
      <w:marTop w:val="0"/>
      <w:marBottom w:val="0"/>
      <w:divBdr>
        <w:top w:val="none" w:sz="0" w:space="0" w:color="auto"/>
        <w:left w:val="none" w:sz="0" w:space="0" w:color="auto"/>
        <w:bottom w:val="none" w:sz="0" w:space="0" w:color="auto"/>
        <w:right w:val="none" w:sz="0" w:space="0" w:color="auto"/>
      </w:divBdr>
    </w:div>
    <w:div w:id="202258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6</Pages>
  <Words>2221</Words>
  <Characters>12660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2026-06-30T06:56:00Z</dcterms:created>
  <dcterms:modified xsi:type="dcterms:W3CDTF">2026-06-30T09:38:00Z</dcterms:modified>
</cp:coreProperties>
</file>