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3A" w:rsidRDefault="00940A3A" w:rsidP="001D3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  <w:t>ВЗАИМОДЕЙСТВ</w:t>
      </w:r>
      <w:r w:rsidR="00E1661E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  <w:t xml:space="preserve">ИЕ 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  <w:t>ДОШКОЛЬНОГО ОБРАЗОВАТЕЛЬНОГО УЧРЕЖДЕНИЯ И АРЗАМАССКОГО ИСТОРИКО-ХУДОЖЕСТВЕННОГО МУЗЕЯ В ОЗНАКОМЛЕНИИ СТАРШИХ ДОШКОЛЬНИКОВ С ИСТОРИЕЙ ГОРОДА АРЗАМАСА</w:t>
      </w:r>
    </w:p>
    <w:p w:rsidR="001D3377" w:rsidRPr="001D3377" w:rsidRDefault="001D3377" w:rsidP="001D3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i/>
          <w:color w:val="222222"/>
          <w:spacing w:val="-5"/>
          <w:kern w:val="36"/>
          <w:sz w:val="24"/>
          <w:szCs w:val="24"/>
          <w:lang w:eastAsia="ru-RU"/>
        </w:rPr>
      </w:pPr>
      <w:proofErr w:type="spellStart"/>
      <w:r w:rsidRPr="001D3377">
        <w:rPr>
          <w:rFonts w:ascii="Times New Roman" w:eastAsia="Times New Roman" w:hAnsi="Times New Roman" w:cs="Times New Roman"/>
          <w:bCs/>
          <w:i/>
          <w:color w:val="222222"/>
          <w:spacing w:val="-5"/>
          <w:kern w:val="36"/>
          <w:sz w:val="24"/>
          <w:szCs w:val="24"/>
          <w:lang w:eastAsia="ru-RU"/>
        </w:rPr>
        <w:t>Колистратова</w:t>
      </w:r>
      <w:proofErr w:type="spellEnd"/>
      <w:r w:rsidRPr="001D3377">
        <w:rPr>
          <w:rFonts w:ascii="Times New Roman" w:eastAsia="Times New Roman" w:hAnsi="Times New Roman" w:cs="Times New Roman"/>
          <w:bCs/>
          <w:i/>
          <w:color w:val="222222"/>
          <w:spacing w:val="-5"/>
          <w:kern w:val="36"/>
          <w:sz w:val="24"/>
          <w:szCs w:val="24"/>
          <w:lang w:eastAsia="ru-RU"/>
        </w:rPr>
        <w:t xml:space="preserve"> Татьяна Сергеевна, воспитатель, МБДОУ «Детский сад №23»</w:t>
      </w:r>
    </w:p>
    <w:p w:rsidR="00940A3A" w:rsidRPr="00341FBC" w:rsidRDefault="00940A3A" w:rsidP="003873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222222"/>
          <w:spacing w:val="-5"/>
          <w:sz w:val="28"/>
          <w:szCs w:val="28"/>
          <w:lang w:val="en-US" w:eastAsia="ru-RU"/>
        </w:rPr>
      </w:pPr>
      <w:r w:rsidRPr="00940A3A">
        <w:rPr>
          <w:rFonts w:ascii="Times New Roman" w:eastAsia="Times New Roman" w:hAnsi="Times New Roman" w:cs="Times New Roman"/>
          <w:b/>
          <w:bCs/>
          <w:i/>
          <w:color w:val="222222"/>
          <w:spacing w:val="-5"/>
          <w:sz w:val="28"/>
          <w:szCs w:val="28"/>
          <w:lang w:eastAsia="ru-RU"/>
        </w:rPr>
        <w:t xml:space="preserve">Аннотация: </w:t>
      </w:r>
      <w:r w:rsidR="003873E5" w:rsidRPr="003873E5">
        <w:rPr>
          <w:rFonts w:ascii="Times New Roman" w:hAnsi="Times New Roman" w:cs="Times New Roman"/>
          <w:i/>
          <w:spacing w:val="-5"/>
          <w:sz w:val="28"/>
          <w:szCs w:val="28"/>
        </w:rPr>
        <w:t>Статья посвящена анализу опыта взаимодействия дошкольного образовательного учр</w:t>
      </w:r>
      <w:r w:rsidR="003873E5">
        <w:rPr>
          <w:rFonts w:ascii="Times New Roman" w:hAnsi="Times New Roman" w:cs="Times New Roman"/>
          <w:i/>
          <w:spacing w:val="-5"/>
          <w:sz w:val="28"/>
          <w:szCs w:val="28"/>
        </w:rPr>
        <w:t xml:space="preserve">еждения и </w:t>
      </w:r>
      <w:proofErr w:type="spellStart"/>
      <w:r w:rsidR="003873E5">
        <w:rPr>
          <w:rFonts w:ascii="Times New Roman" w:hAnsi="Times New Roman" w:cs="Times New Roman"/>
          <w:i/>
          <w:spacing w:val="-5"/>
          <w:sz w:val="28"/>
          <w:szCs w:val="28"/>
        </w:rPr>
        <w:t>Арзамасского</w:t>
      </w:r>
      <w:proofErr w:type="spellEnd"/>
      <w:r w:rsidR="003873E5">
        <w:rPr>
          <w:rFonts w:ascii="Times New Roman" w:hAnsi="Times New Roman" w:cs="Times New Roman"/>
          <w:i/>
          <w:spacing w:val="-5"/>
          <w:sz w:val="28"/>
          <w:szCs w:val="28"/>
        </w:rPr>
        <w:t xml:space="preserve"> историко-</w:t>
      </w:r>
      <w:r w:rsidR="003873E5" w:rsidRPr="003873E5">
        <w:rPr>
          <w:rFonts w:ascii="Times New Roman" w:hAnsi="Times New Roman" w:cs="Times New Roman"/>
          <w:i/>
          <w:spacing w:val="-5"/>
          <w:sz w:val="28"/>
          <w:szCs w:val="28"/>
        </w:rPr>
        <w:t>художественного музея в процессе ознакомления старших дошкольников с историей и культурой родного города. Рассматриваются формы и методы музейной педагогики, способствующие формированию у детей устойчивого интереса к истории Арзамаса, развитию патриотических чувств, уважения к традициям и культурному наследию.</w:t>
      </w:r>
    </w:p>
    <w:p w:rsidR="00C810AF" w:rsidRPr="00940A3A" w:rsidRDefault="00C810AF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i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222222"/>
          <w:spacing w:val="-5"/>
          <w:sz w:val="28"/>
          <w:szCs w:val="28"/>
          <w:lang w:eastAsia="ru-RU"/>
        </w:rPr>
        <w:t>Ключевые слова:</w:t>
      </w:r>
      <w:r w:rsidR="00BF0DB8">
        <w:rPr>
          <w:rFonts w:ascii="Times New Roman" w:eastAsia="Times New Roman" w:hAnsi="Times New Roman" w:cs="Times New Roman"/>
          <w:b/>
          <w:bCs/>
          <w:i/>
          <w:color w:val="222222"/>
          <w:spacing w:val="-5"/>
          <w:sz w:val="28"/>
          <w:szCs w:val="28"/>
          <w:lang w:eastAsia="ru-RU"/>
        </w:rPr>
        <w:t xml:space="preserve"> </w:t>
      </w:r>
      <w:r w:rsidR="00BF0DB8" w:rsidRPr="00BF0DB8">
        <w:rPr>
          <w:rFonts w:ascii="Times New Roman" w:eastAsia="Times New Roman" w:hAnsi="Times New Roman" w:cs="Times New Roman"/>
          <w:bCs/>
          <w:i/>
          <w:color w:val="222222"/>
          <w:spacing w:val="-5"/>
          <w:sz w:val="28"/>
          <w:szCs w:val="28"/>
          <w:lang w:eastAsia="ru-RU"/>
        </w:rPr>
        <w:t>историко-худо</w:t>
      </w:r>
      <w:r w:rsidR="00BF0DB8">
        <w:rPr>
          <w:rFonts w:ascii="Times New Roman" w:eastAsia="Times New Roman" w:hAnsi="Times New Roman" w:cs="Times New Roman"/>
          <w:bCs/>
          <w:i/>
          <w:color w:val="222222"/>
          <w:spacing w:val="-5"/>
          <w:sz w:val="28"/>
          <w:szCs w:val="28"/>
          <w:lang w:eastAsia="ru-RU"/>
        </w:rPr>
        <w:t xml:space="preserve">жественный музей, </w:t>
      </w:r>
      <w:proofErr w:type="gramStart"/>
      <w:r w:rsidR="00BF0DB8">
        <w:rPr>
          <w:rFonts w:ascii="Times New Roman" w:eastAsia="Times New Roman" w:hAnsi="Times New Roman" w:cs="Times New Roman"/>
          <w:bCs/>
          <w:i/>
          <w:color w:val="222222"/>
          <w:spacing w:val="-5"/>
          <w:sz w:val="28"/>
          <w:szCs w:val="28"/>
          <w:lang w:eastAsia="ru-RU"/>
        </w:rPr>
        <w:t>музейная</w:t>
      </w:r>
      <w:proofErr w:type="gramEnd"/>
      <w:r w:rsidR="00BF0DB8">
        <w:rPr>
          <w:rFonts w:ascii="Times New Roman" w:eastAsia="Times New Roman" w:hAnsi="Times New Roman" w:cs="Times New Roman"/>
          <w:bCs/>
          <w:i/>
          <w:color w:val="222222"/>
          <w:spacing w:val="-5"/>
          <w:sz w:val="28"/>
          <w:szCs w:val="28"/>
          <w:lang w:eastAsia="ru-RU"/>
        </w:rPr>
        <w:t xml:space="preserve"> педагогика, культурное наследие, мини-музей, экскурсии.</w:t>
      </w:r>
    </w:p>
    <w:p w:rsidR="003873E5" w:rsidRPr="003873E5" w:rsidRDefault="003873E5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873E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В современном образовательном процессе всё большее значение приобретает сотрудничество дошкольных образовательных учреждений с учреждениями культуры. Одним из ярких примеров такого взаимодействия является работа детских садов города Арзамаса с </w:t>
      </w:r>
      <w:proofErr w:type="spellStart"/>
      <w:r w:rsidRPr="003873E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Арзамасским</w:t>
      </w:r>
      <w:proofErr w:type="spellEnd"/>
      <w:r w:rsidRPr="003873E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историко-художественным музеем. Это сотрудничество позволяет не только расширить кругозор детей, но и сформировать у них чувство любви к малой родине, уважение к её истории и традициям.</w:t>
      </w:r>
    </w:p>
    <w:p w:rsidR="00940A3A" w:rsidRPr="00940A3A" w:rsidRDefault="00940A3A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Арзамасский</w:t>
      </w:r>
      <w:proofErr w:type="spellEnd"/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историко-худож</w:t>
      </w:r>
      <w:r w:rsidR="003873E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ественный музей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разработал специальную </w:t>
      </w:r>
      <w:r w:rsidR="00233A92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образовательную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</w:t>
      </w:r>
      <w:r w:rsidR="003873E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ограмму музейной педагогики для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старших дошкольников</w:t>
      </w:r>
      <w:r w:rsidR="00233A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33A92" w:rsidRPr="00233A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«Здравствуй, музей!»</w:t>
      </w:r>
      <w:r w:rsidR="00233A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33A92" w:rsidRPr="00233A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абонементом «Путешествие в страну История»</w:t>
      </w:r>
      <w:r w:rsidR="00233A92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Программа ориентирована на знакомство детей с традициями, культурой и историей родного города</w:t>
      </w:r>
      <w:r w:rsidR="00EA79A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Арзамаса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через игровые формы, работу с экспонатами и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интерактивные занятия.</w:t>
      </w:r>
      <w:r w:rsidR="00EA79AB" w:rsidRPr="00EA79AB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Программа строится на принципах доступности, наглядности и интерактивности: дети знакомятся с экспонатами, участвуют в игровых экскурсиях, творческих мастерских и тематических занятиях. Особое внимание уделяется экскурсиям </w:t>
      </w:r>
      <w:r w:rsidR="00EA79AB" w:rsidRPr="00EA79AB">
        <w:rPr>
          <w:rStyle w:val="sc-itonen"/>
          <w:rFonts w:ascii="Times New Roman" w:hAnsi="Times New Roman" w:cs="Times New Roman"/>
          <w:iCs/>
          <w:spacing w:val="-5"/>
          <w:sz w:val="28"/>
          <w:szCs w:val="28"/>
          <w:bdr w:val="none" w:sz="0" w:space="0" w:color="auto" w:frame="1"/>
        </w:rPr>
        <w:t>«Я в музее первый раз»</w:t>
      </w:r>
      <w:r w:rsidR="00EA79AB" w:rsidRPr="00EA79AB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, выездным занятиям </w:t>
      </w:r>
      <w:r w:rsidR="00EA79AB" w:rsidRPr="00EA79AB">
        <w:rPr>
          <w:rStyle w:val="sc-itonen"/>
          <w:rFonts w:ascii="Times New Roman" w:hAnsi="Times New Roman" w:cs="Times New Roman"/>
          <w:iCs/>
          <w:spacing w:val="-5"/>
          <w:sz w:val="28"/>
          <w:szCs w:val="28"/>
          <w:bdr w:val="none" w:sz="0" w:space="0" w:color="auto" w:frame="1"/>
        </w:rPr>
        <w:t>«Музей в чемодане»</w:t>
      </w:r>
      <w:r w:rsidR="00EA79AB" w:rsidRPr="00EA79AB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где дети могут не только рассматривать, но и трогать предметы старины, играть, петь, инсценировать сказки.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Такой подход способствует формированию у дошкольников образных представлений о прошлом, развитию любознательности и познавательного интереса.</w:t>
      </w:r>
    </w:p>
    <w:p w:rsidR="00940A3A" w:rsidRPr="00940A3A" w:rsidRDefault="00940A3A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 рамках сотрудничества</w:t>
      </w:r>
      <w:r w:rsidR="00E1661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ДОУ и историко-художественного музея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реализуются различные формы работы:</w:t>
      </w:r>
    </w:p>
    <w:p w:rsidR="00940A3A" w:rsidRPr="00940A3A" w:rsidRDefault="00940A3A" w:rsidP="00E1661E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1661E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8"/>
          <w:lang w:eastAsia="ru-RU"/>
        </w:rPr>
        <w:t>Экскурсии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(в том числе виртуальные) по залам музея и достопримечательностям города.</w:t>
      </w:r>
    </w:p>
    <w:p w:rsidR="00940A3A" w:rsidRPr="00940A3A" w:rsidRDefault="00940A3A" w:rsidP="00E1661E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1661E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8"/>
          <w:lang w:eastAsia="ru-RU"/>
        </w:rPr>
        <w:t>Тематические занятия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с использованием дидактических игр, презентаций, альбомов и макетов, посвящённых истории Арзамаса, его знаменитым людям, промыслам и архитектуре.</w:t>
      </w:r>
    </w:p>
    <w:p w:rsidR="00940A3A" w:rsidRPr="00940A3A" w:rsidRDefault="00940A3A" w:rsidP="00E1661E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46D1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8"/>
          <w:lang w:eastAsia="ru-RU"/>
        </w:rPr>
        <w:t>Мастер-классы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и творческие занятия (рисование, лепка, аппликация), где дети создают образы исторических зданий, гербов, народных костюмов.</w:t>
      </w:r>
    </w:p>
    <w:p w:rsidR="00940A3A" w:rsidRPr="00940A3A" w:rsidRDefault="00940A3A" w:rsidP="00E1661E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C746D1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8"/>
          <w:lang w:eastAsia="ru-RU"/>
        </w:rPr>
        <w:t>Квесты</w:t>
      </w:r>
      <w:proofErr w:type="spellEnd"/>
      <w:r w:rsidRPr="00C746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 игровые программы, направленные на закрепление знаний о родном крае.</w:t>
      </w:r>
    </w:p>
    <w:p w:rsidR="00940A3A" w:rsidRPr="00940A3A" w:rsidRDefault="00940A3A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Особое внимание уделяется созданию в детском саду мини-музеев, где дети совместно с воспитателями и родителями собирают экспонаты, связанные с историей города, оформляют экспозиции и проводят экскурсии для сверстников и младших групп. Это способствует развитию у детей самостоятельности, инициативности и чувства ответственности за сохранение культурного наследия.</w:t>
      </w:r>
    </w:p>
    <w:p w:rsidR="00940A3A" w:rsidRPr="00940A3A" w:rsidRDefault="00940A3A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Взаимодействие с </w:t>
      </w:r>
      <w:r w:rsidR="00C746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историко-художественным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музеем позволяет детям не только узнать факты из истории Арзамаса, но и эмоционально пережить связь с прошлым своего города. Знакомство с экспонатами,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участие в театрализованных экск</w:t>
      </w:r>
      <w:r w:rsidR="00C746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урсиях, обсуждение </w:t>
      </w:r>
      <w:proofErr w:type="gramStart"/>
      <w:r w:rsidR="00C746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увиденного</w:t>
      </w:r>
      <w:proofErr w:type="gramEnd"/>
      <w:r w:rsidR="00C746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- 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всё это формирует у дошкольников чувство гордости за свой народ, уважение к старшим поколениям и желание сохранять традиции. Дети учатся видеть красоту окружающего мира, замечать уникальные черты родного города, проявлять интерес к его развитию.</w:t>
      </w:r>
    </w:p>
    <w:p w:rsidR="00940A3A" w:rsidRPr="00940A3A" w:rsidRDefault="00940A3A" w:rsidP="00C746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Важной составляющей работы является привлечение родителей: совместные экскурсии, участие в создании мини-музеев, проведение семейных ви</w:t>
      </w:r>
      <w:r w:rsidR="00C746D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кторин и творческих конкурсов. Все э</w:t>
      </w: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то способствует укреплению семейных традиций, повышению педагогической культуры родителей и формированию единого образовательного пространства «семья – детский сад – музей».</w:t>
      </w:r>
    </w:p>
    <w:p w:rsidR="00940A3A" w:rsidRDefault="00940A3A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Системное взаимодействие дошкольного образовательного учреждения и </w:t>
      </w:r>
      <w:proofErr w:type="spellStart"/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Арзамасского</w:t>
      </w:r>
      <w:proofErr w:type="spellEnd"/>
      <w:r w:rsidRPr="00940A3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историко-художественного музея становится эффективным инструментом патриотического воспитания старших дошкольников. Оно позволяет не только обогатить знания детей о родном городе, но и сформировать у них устойчивый интерес к истории, культуре и традициям Арзамаса, а также развить чувство ответственности за сохранение наследия для будущих поколений.</w:t>
      </w:r>
    </w:p>
    <w:p w:rsidR="00F33874" w:rsidRPr="00F33874" w:rsidRDefault="00EA79AB" w:rsidP="00176A3F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709" w:right="709"/>
        <w:jc w:val="both"/>
        <w:textAlignment w:val="baseline"/>
        <w:rPr>
          <w:color w:val="222222"/>
          <w:spacing w:val="-5"/>
          <w:sz w:val="28"/>
          <w:szCs w:val="28"/>
        </w:rPr>
      </w:pPr>
      <w:r>
        <w:rPr>
          <w:rStyle w:val="sc-itonen"/>
          <w:color w:val="222222"/>
          <w:spacing w:val="-5"/>
          <w:sz w:val="28"/>
          <w:szCs w:val="28"/>
          <w:bdr w:val="none" w:sz="0" w:space="0" w:color="auto" w:frame="1"/>
        </w:rPr>
        <w:t>Список</w:t>
      </w:r>
      <w:r w:rsidR="00F33874" w:rsidRPr="00F33874">
        <w:rPr>
          <w:rStyle w:val="sc-itonen"/>
          <w:color w:val="222222"/>
          <w:spacing w:val="-5"/>
          <w:sz w:val="28"/>
          <w:szCs w:val="28"/>
          <w:bdr w:val="none" w:sz="0" w:space="0" w:color="auto" w:frame="1"/>
        </w:rPr>
        <w:t xml:space="preserve"> литературы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spacing w:line="360" w:lineRule="auto"/>
        <w:ind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Байдина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Е. А. </w:t>
      </w:r>
      <w:r w:rsidRPr="00F33874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«Мини-музей в ДОУ как средство патриотического воспитания»</w:t>
      </w: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// Справочник старшего воспитателя. — 2015. — № 2. — 84 </w:t>
      </w:r>
      <w:proofErr w:type="gram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proofErr w:type="gram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Гришина И. И.,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Давыденко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О. И., Свинина Е. В. </w:t>
      </w:r>
      <w:r w:rsidRPr="00F33874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Краеведение в детском саду</w:t>
      </w: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// Образование и воспитание. — 2017. — № 5. — С. 32–34.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Дурнева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Н. М., Зуйкова Г. В.,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Кайсаканова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Т. А.,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Чертищева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М. Л. </w:t>
      </w:r>
      <w:r w:rsidRPr="00F33874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Патриотическое воспитание и обучение дошкольников средствами музейной педагогики</w:t>
      </w: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// Молодой учёный. — 2020. — № 12 (302). — С. 260–262.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 xml:space="preserve">История Арзамаса: прошлое и настоящее: коллективная монография / О. В. Ефимов, В. И.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Грубов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, А. Л. Егошин [и др.]; отв. ред. О. В. Ефимов, Г. И. Родина. — Арзамас: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Арзамасский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филиал ННГУ;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Саров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Интерконтакт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2019. — 427 с.: ил.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История Арзамаса: учебное пособие / А. Л. Егошин, А. С. Кудряшова, В. И.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Грубов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и др.; под общ</w:t>
      </w:r>
      <w:proofErr w:type="gram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  <w:proofErr w:type="gram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proofErr w:type="gram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</w:t>
      </w:r>
      <w:proofErr w:type="gram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ед. О. В. Ефимова, Г. И. Родиной;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Арзамасский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филиал Нижегородского государственного университета. — Арзамас: АФ ННГУ, 2016. — 399 с.: ил.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Матова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В. Н. </w:t>
      </w:r>
      <w:r w:rsidRPr="00F33874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Краеведение в детском саду: ФГОС</w:t>
      </w: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. — Москва: Детство-Пресс, 2015. — 176 </w:t>
      </w:r>
      <w:proofErr w:type="gram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proofErr w:type="gram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Рыжова Н. А., Логинова Л. В.,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Данюкова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И. А. </w:t>
      </w:r>
      <w:r w:rsidRPr="00F33874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«Мини-музей в детском саду»</w:t>
      </w: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. — М.: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Линка-Пресс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2008. — 256 с.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Комплексная образовательная программа дошкольного образования «Детство» / Т. И. Бабаева, А. Г. Гогоберидзе, О. В. Солнцева и др. — СПб.: ООО «Издательство «Детство-Пресс», 2019. — 352 </w:t>
      </w:r>
      <w:proofErr w:type="gram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proofErr w:type="gram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Сатосова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Г. </w:t>
      </w:r>
      <w:r w:rsidRPr="00F33874">
        <w:rPr>
          <w:rStyle w:val="sc-itonen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«Знакомство с современными достопримечательностями города Арзамаса»</w:t>
      </w: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//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Маам.ру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F33874" w:rsidRPr="00F33874" w:rsidRDefault="00F33874" w:rsidP="00176A3F">
      <w:pPr>
        <w:pStyle w:val="HTML"/>
        <w:numPr>
          <w:ilvl w:val="0"/>
          <w:numId w:val="3"/>
        </w:numPr>
        <w:tabs>
          <w:tab w:val="clear" w:pos="720"/>
        </w:tabs>
        <w:spacing w:line="360" w:lineRule="auto"/>
        <w:ind w:left="709" w:right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Из опыта взаимодействия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Арзамасского</w:t>
      </w:r>
      <w:proofErr w:type="spellEnd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историко-художественного музея с образовательными учреждениями // </w:t>
      </w:r>
      <w:proofErr w:type="spellStart"/>
      <w:r w:rsidRPr="00F33874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museum-arzamas.ru</w:t>
      </w:r>
      <w:proofErr w:type="spellEnd"/>
    </w:p>
    <w:p w:rsidR="009A1286" w:rsidRDefault="009A1286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9A1286" w:rsidRDefault="009A1286" w:rsidP="00E16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940A3A" w:rsidRPr="00940A3A" w:rsidRDefault="00940A3A" w:rsidP="00940A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40A3A" w:rsidRPr="00940A3A" w:rsidSect="00233A9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A695E"/>
    <w:multiLevelType w:val="multilevel"/>
    <w:tmpl w:val="EAFC5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9A1A91"/>
    <w:multiLevelType w:val="multilevel"/>
    <w:tmpl w:val="D6CE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CE400B"/>
    <w:multiLevelType w:val="multilevel"/>
    <w:tmpl w:val="98163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1624"/>
    <w:rsid w:val="000170CF"/>
    <w:rsid w:val="000479D6"/>
    <w:rsid w:val="00134E4E"/>
    <w:rsid w:val="00176A3F"/>
    <w:rsid w:val="001D3377"/>
    <w:rsid w:val="00233A92"/>
    <w:rsid w:val="00341FBC"/>
    <w:rsid w:val="00342135"/>
    <w:rsid w:val="00362A72"/>
    <w:rsid w:val="003873E5"/>
    <w:rsid w:val="00404D7B"/>
    <w:rsid w:val="004E1C8D"/>
    <w:rsid w:val="00590839"/>
    <w:rsid w:val="0067347A"/>
    <w:rsid w:val="0092790B"/>
    <w:rsid w:val="00940A3A"/>
    <w:rsid w:val="009A1286"/>
    <w:rsid w:val="009C7FDF"/>
    <w:rsid w:val="00A655BD"/>
    <w:rsid w:val="00AF109C"/>
    <w:rsid w:val="00B02172"/>
    <w:rsid w:val="00BF0DB8"/>
    <w:rsid w:val="00C210CC"/>
    <w:rsid w:val="00C746D1"/>
    <w:rsid w:val="00C810AF"/>
    <w:rsid w:val="00CB484C"/>
    <w:rsid w:val="00D91624"/>
    <w:rsid w:val="00E1661E"/>
    <w:rsid w:val="00EA79AB"/>
    <w:rsid w:val="00EF46B9"/>
    <w:rsid w:val="00F3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624"/>
  </w:style>
  <w:style w:type="paragraph" w:styleId="1">
    <w:name w:val="heading 1"/>
    <w:basedOn w:val="a"/>
    <w:link w:val="10"/>
    <w:uiPriority w:val="9"/>
    <w:qFormat/>
    <w:rsid w:val="00940A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40A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12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70CF"/>
    <w:rPr>
      <w:b/>
      <w:bCs/>
    </w:rPr>
  </w:style>
  <w:style w:type="paragraph" w:styleId="a4">
    <w:name w:val="No Spacing"/>
    <w:uiPriority w:val="1"/>
    <w:qFormat/>
    <w:rsid w:val="000170CF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17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C7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C7FDF"/>
  </w:style>
  <w:style w:type="character" w:customStyle="1" w:styleId="10">
    <w:name w:val="Заголовок 1 Знак"/>
    <w:basedOn w:val="a0"/>
    <w:link w:val="1"/>
    <w:uiPriority w:val="9"/>
    <w:rsid w:val="00940A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40A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40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40A3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tonen">
    <w:name w:val="sc-itonen"/>
    <w:basedOn w:val="a0"/>
    <w:rsid w:val="00940A3A"/>
  </w:style>
  <w:style w:type="paragraph" w:customStyle="1" w:styleId="sc-httwuo">
    <w:name w:val="sc-httwuo"/>
    <w:basedOn w:val="a"/>
    <w:rsid w:val="00940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A128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1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2026-05-10T17:22:00Z</dcterms:created>
  <dcterms:modified xsi:type="dcterms:W3CDTF">2026-05-10T17:45:00Z</dcterms:modified>
</cp:coreProperties>
</file>