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D75" w:rsidRPr="00994D75" w:rsidRDefault="00994D75" w:rsidP="00994D75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94D75">
        <w:rPr>
          <w:rFonts w:ascii="Arial" w:eastAsia="Times New Roman" w:hAnsi="Arial" w:cs="Arial"/>
          <w:b/>
          <w:bCs/>
          <w:sz w:val="36"/>
          <w:szCs w:val="36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</w:t>
      </w:r>
      <w:r w:rsidRPr="00994D75">
        <w:rPr>
          <w:rFonts w:ascii="Times New Roman" w:eastAsia="Times New Roman" w:hAnsi="Times New Roman" w:cs="Times New Roman"/>
          <w:b/>
          <w:bCs/>
          <w:sz w:val="28"/>
          <w:szCs w:val="28"/>
        </w:rPr>
        <w:t>едиация для младших школьников</w:t>
      </w:r>
    </w:p>
    <w:p w:rsidR="00994D75" w:rsidRPr="00994D75" w:rsidRDefault="00994D75" w:rsidP="00994D75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94D75">
        <w:rPr>
          <w:rFonts w:ascii="Times New Roman" w:eastAsia="Times New Roman" w:hAnsi="Times New Roman" w:cs="Times New Roman"/>
          <w:b/>
          <w:bCs/>
          <w:sz w:val="28"/>
          <w:szCs w:val="28"/>
        </w:rPr>
        <w:t>Актуальность и обоснование методики</w:t>
      </w:r>
    </w:p>
    <w:p w:rsidR="00994D75" w:rsidRPr="00994D75" w:rsidRDefault="00994D75" w:rsidP="00994D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D75">
        <w:rPr>
          <w:rFonts w:ascii="Times New Roman" w:eastAsia="Times New Roman" w:hAnsi="Times New Roman" w:cs="Times New Roman"/>
          <w:sz w:val="28"/>
          <w:szCs w:val="28"/>
        </w:rPr>
        <w:t xml:space="preserve">Младший школьный возраст — период интенсивного формирования коммуникативных навыков и первых опытов самостоятельного разрешения конфликтов со сверстниками. Традиционные формы работы (беседа, наказание, разбор конфликта взрослым) дают краткосрочный эффект: ребёнок подчиняется авторитету педагога, но не осваивает внутренний алгоритм конструктивного поведения. Возникает потребность в технологии, которая переносит активность на самого ребёнка: учит его видеть ситуацию с разных сторон, выражать чувства без агрессии и самостоятельно искать решение. Такой технологией стала авторская методика Осиповой Р. А., построенная на синтезе восстановительной медиации, кейс-метода и </w:t>
      </w:r>
      <w:proofErr w:type="spellStart"/>
      <w:r w:rsidRPr="00994D75">
        <w:rPr>
          <w:rFonts w:ascii="Times New Roman" w:eastAsia="Times New Roman" w:hAnsi="Times New Roman" w:cs="Times New Roman"/>
          <w:sz w:val="28"/>
          <w:szCs w:val="28"/>
        </w:rPr>
        <w:t>тренинговых</w:t>
      </w:r>
      <w:proofErr w:type="spellEnd"/>
      <w:r w:rsidRPr="00994D75">
        <w:rPr>
          <w:rFonts w:ascii="Times New Roman" w:eastAsia="Times New Roman" w:hAnsi="Times New Roman" w:cs="Times New Roman"/>
          <w:sz w:val="28"/>
          <w:szCs w:val="28"/>
        </w:rPr>
        <w:t xml:space="preserve"> форматов, адаптированных для детей 7–10 лет. </w:t>
      </w:r>
    </w:p>
    <w:p w:rsidR="00994D75" w:rsidRPr="00994D75" w:rsidRDefault="00994D75" w:rsidP="00994D75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94D75">
        <w:rPr>
          <w:rFonts w:ascii="Times New Roman" w:eastAsia="Times New Roman" w:hAnsi="Times New Roman" w:cs="Times New Roman"/>
          <w:b/>
          <w:bCs/>
          <w:sz w:val="28"/>
          <w:szCs w:val="28"/>
        </w:rPr>
        <w:t>Сущность методики</w:t>
      </w:r>
    </w:p>
    <w:p w:rsidR="00994D75" w:rsidRPr="00994D75" w:rsidRDefault="00994D75" w:rsidP="00994D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D75">
        <w:rPr>
          <w:rFonts w:ascii="Times New Roman" w:eastAsia="Times New Roman" w:hAnsi="Times New Roman" w:cs="Times New Roman"/>
          <w:sz w:val="28"/>
          <w:szCs w:val="28"/>
        </w:rPr>
        <w:t>Методика представляет собой трёхуровневую модель работы с младшими школьниками, где каждый уровень последовательно расширяет арсенал конфликтной компетентности ребёнка:</w:t>
      </w:r>
    </w:p>
    <w:p w:rsidR="00994D75" w:rsidRDefault="00994D75" w:rsidP="00994D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D75">
        <w:rPr>
          <w:rFonts w:ascii="Times New Roman" w:eastAsia="Times New Roman" w:hAnsi="Times New Roman" w:cs="Times New Roman"/>
          <w:b/>
          <w:bCs/>
          <w:sz w:val="28"/>
          <w:szCs w:val="28"/>
        </w:rPr>
        <w:t>Уровень 1. «Учусь понимать» (</w:t>
      </w:r>
      <w:proofErr w:type="gramStart"/>
      <w:r w:rsidRPr="00994D75">
        <w:rPr>
          <w:rFonts w:ascii="Times New Roman" w:eastAsia="Times New Roman" w:hAnsi="Times New Roman" w:cs="Times New Roman"/>
          <w:b/>
          <w:bCs/>
          <w:sz w:val="28"/>
          <w:szCs w:val="28"/>
        </w:rPr>
        <w:t>пропедевтический</w:t>
      </w:r>
      <w:proofErr w:type="gramEnd"/>
      <w:r w:rsidRPr="00994D75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  <w:r w:rsidRPr="00994D75">
        <w:rPr>
          <w:rFonts w:ascii="Times New Roman" w:eastAsia="Times New Roman" w:hAnsi="Times New Roman" w:cs="Times New Roman"/>
          <w:sz w:val="28"/>
          <w:szCs w:val="28"/>
        </w:rPr>
        <w:t> — направлен на формирование базовых представлений о конфликте, эмоциях и способах реакции. Дети знакомятся с понятиями «конфликт», «посредник», «мирное решение» через игровые упражнения, чтение и анализ сказок, басен и коротких рассказов, где персонажи оказываются в ситуации столкновения интересов. Это адаптация кейс-метода для младшего возраста: литературный фрагмент выступает как учебный кейс — описание конкретной ситуации с явной или скрытой проблемой, которую нельзя решить одним однозначно верным способом. </w:t>
      </w:r>
    </w:p>
    <w:p w:rsidR="00994D75" w:rsidRPr="00994D75" w:rsidRDefault="00994D75" w:rsidP="00994D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D7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Уровень 2. «Учусь договариваться» (</w:t>
      </w:r>
      <w:proofErr w:type="spellStart"/>
      <w:r w:rsidRPr="00994D75">
        <w:rPr>
          <w:rFonts w:ascii="Times New Roman" w:eastAsia="Times New Roman" w:hAnsi="Times New Roman" w:cs="Times New Roman"/>
          <w:b/>
          <w:bCs/>
          <w:sz w:val="28"/>
          <w:szCs w:val="28"/>
        </w:rPr>
        <w:t>тренинговый</w:t>
      </w:r>
      <w:proofErr w:type="spellEnd"/>
      <w:r w:rsidRPr="00994D75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  <w:r w:rsidRPr="00994D75">
        <w:rPr>
          <w:rFonts w:ascii="Times New Roman" w:eastAsia="Times New Roman" w:hAnsi="Times New Roman" w:cs="Times New Roman"/>
          <w:sz w:val="28"/>
          <w:szCs w:val="28"/>
        </w:rPr>
        <w:t> — центральный блок методики, состоящий из серии коротких тренингов (по 35–40 минут, встроенных в классные часы или внеурочную деятельность). Структура каждого тренинга:</w:t>
      </w:r>
    </w:p>
    <w:p w:rsidR="00994D75" w:rsidRPr="00994D75" w:rsidRDefault="00994D75" w:rsidP="00994D7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D75">
        <w:rPr>
          <w:rFonts w:ascii="Times New Roman" w:eastAsia="Times New Roman" w:hAnsi="Times New Roman" w:cs="Times New Roman"/>
          <w:i/>
          <w:iCs/>
          <w:sz w:val="28"/>
          <w:szCs w:val="28"/>
        </w:rPr>
        <w:t>Разминка</w:t>
      </w:r>
      <w:r w:rsidRPr="00994D75">
        <w:rPr>
          <w:rFonts w:ascii="Times New Roman" w:eastAsia="Times New Roman" w:hAnsi="Times New Roman" w:cs="Times New Roman"/>
          <w:sz w:val="28"/>
          <w:szCs w:val="28"/>
        </w:rPr>
        <w:t> — коммуникативная игра на снятие напряжения и настройку на тему (например, «Нетрадиционное приветствие», «Имя соседа»)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94D75" w:rsidRPr="00994D75" w:rsidRDefault="00994D75" w:rsidP="00994D7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994D75">
        <w:rPr>
          <w:rFonts w:ascii="Times New Roman" w:eastAsia="Times New Roman" w:hAnsi="Times New Roman" w:cs="Times New Roman"/>
          <w:i/>
          <w:iCs/>
          <w:sz w:val="28"/>
          <w:szCs w:val="28"/>
        </w:rPr>
        <w:t>Кейс-разбор</w:t>
      </w:r>
      <w:r w:rsidRPr="00994D75">
        <w:rPr>
          <w:rFonts w:ascii="Times New Roman" w:eastAsia="Times New Roman" w:hAnsi="Times New Roman" w:cs="Times New Roman"/>
          <w:sz w:val="28"/>
          <w:szCs w:val="28"/>
        </w:rPr>
        <w:t> — работа с карточкой ситуации, взятой из реальной школьной жизни (одноклассник взял без разрешения ручку, кто-то толкнул в коридоре, не поделили место в столовой, обидное прозвище). Дети в малых группах выделяют причины конфликта, эмоции участников, «самый плохой сценарий» и возможные пути решения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94D7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</w:p>
    <w:p w:rsidR="00994D75" w:rsidRDefault="00994D75" w:rsidP="00994D7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D75"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>Ролевое проигрывание</w:t>
      </w:r>
      <w:r w:rsidRPr="00994D75">
        <w:rPr>
          <w:rFonts w:ascii="Times New Roman" w:eastAsia="Times New Roman" w:hAnsi="Times New Roman" w:cs="Times New Roman"/>
          <w:sz w:val="28"/>
          <w:szCs w:val="28"/>
        </w:rPr>
        <w:t> — разыгрывание ситуации в тройках (обидчик — пострадавший — медиатор) с последующей сменой ролей, чтобы каждый ребёнок побывал в позиции каждой стороны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94D7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994D75" w:rsidRPr="00994D75" w:rsidRDefault="00994D75" w:rsidP="00994D7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D7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Рефлексия</w:t>
      </w:r>
      <w:r w:rsidRPr="00994D75">
        <w:rPr>
          <w:rFonts w:ascii="Times New Roman" w:eastAsia="Times New Roman" w:hAnsi="Times New Roman" w:cs="Times New Roman"/>
          <w:sz w:val="28"/>
          <w:szCs w:val="28"/>
        </w:rPr>
        <w:t> — короткое обсуждение по вопросам: «Что чувствовал в роли обиженного?», «Что помогло договориться?», «Что можно сделать иначе в следующий раз?».</w:t>
      </w:r>
    </w:p>
    <w:p w:rsidR="00994D75" w:rsidRPr="00994D75" w:rsidRDefault="00994D75" w:rsidP="00994D75">
      <w:pPr>
        <w:shd w:val="clear" w:color="auto" w:fill="FFFFFF"/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D75">
        <w:rPr>
          <w:rFonts w:ascii="Times New Roman" w:eastAsia="Times New Roman" w:hAnsi="Times New Roman" w:cs="Times New Roman"/>
          <w:sz w:val="28"/>
          <w:szCs w:val="28"/>
        </w:rPr>
        <w:t xml:space="preserve">Кейсы конструируются с учётом требований: правдоподобность ситуации (взяты из реальной жизни начальной школы), соответствие возрасту, отсутствие избыточных сведений, наличие проблемы без единственно верного ответа.  </w:t>
      </w:r>
    </w:p>
    <w:p w:rsidR="00994D75" w:rsidRPr="00994D75" w:rsidRDefault="00994D75" w:rsidP="00994D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D75">
        <w:rPr>
          <w:rFonts w:ascii="Times New Roman" w:eastAsia="Times New Roman" w:hAnsi="Times New Roman" w:cs="Times New Roman"/>
          <w:b/>
          <w:bCs/>
          <w:sz w:val="28"/>
          <w:szCs w:val="28"/>
        </w:rPr>
        <w:t>Уровень 3. «Учусь помогать другим» (практико-ориентированный)</w:t>
      </w:r>
      <w:r w:rsidRPr="00994D75">
        <w:rPr>
          <w:rFonts w:ascii="Times New Roman" w:eastAsia="Times New Roman" w:hAnsi="Times New Roman" w:cs="Times New Roman"/>
          <w:sz w:val="28"/>
          <w:szCs w:val="28"/>
        </w:rPr>
        <w:t> — наиболее подготовленные дети получают статус «младших медиаторов» и применяют полученные навыки в реальных ситуациях на переменах: помогают одноклассникам разобраться в ссоре, приглашают в «уголок примирения», используют памятку из 5 шагов (выслушать — назвать чувства — предложить варианты — выбрать решение — договориться). </w:t>
      </w:r>
    </w:p>
    <w:p w:rsidR="00994D75" w:rsidRPr="00994D75" w:rsidRDefault="00994D75" w:rsidP="00994D75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94D75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Технологические приёмы, составляющие авторский элемент</w:t>
      </w:r>
    </w:p>
    <w:tbl>
      <w:tblPr>
        <w:tblW w:w="9214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06"/>
        <w:gridCol w:w="3011"/>
        <w:gridCol w:w="3897"/>
      </w:tblGrid>
      <w:tr w:rsidR="00994D75" w:rsidRPr="00994D75" w:rsidTr="00994D75">
        <w:trPr>
          <w:tblHeader/>
        </w:trPr>
        <w:tc>
          <w:tcPr>
            <w:tcW w:w="0" w:type="auto"/>
            <w:shd w:val="clear" w:color="auto" w:fill="FFFFFF"/>
            <w:tcMar>
              <w:top w:w="86" w:type="dxa"/>
              <w:left w:w="0" w:type="dxa"/>
              <w:bottom w:w="86" w:type="dxa"/>
              <w:right w:w="258" w:type="dxa"/>
            </w:tcMar>
            <w:vAlign w:val="center"/>
            <w:hideMark/>
          </w:tcPr>
          <w:p w:rsidR="00994D75" w:rsidRPr="00994D75" w:rsidRDefault="00994D75" w:rsidP="00994D75">
            <w:pPr>
              <w:spacing w:before="86" w:after="86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94D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Приём</w:t>
            </w:r>
          </w:p>
        </w:tc>
        <w:tc>
          <w:tcPr>
            <w:tcW w:w="0" w:type="auto"/>
            <w:shd w:val="clear" w:color="auto" w:fill="FFFFFF"/>
            <w:tcMar>
              <w:top w:w="86" w:type="dxa"/>
              <w:left w:w="258" w:type="dxa"/>
              <w:bottom w:w="86" w:type="dxa"/>
              <w:right w:w="258" w:type="dxa"/>
            </w:tcMar>
            <w:vAlign w:val="center"/>
            <w:hideMark/>
          </w:tcPr>
          <w:p w:rsidR="00994D75" w:rsidRPr="00994D75" w:rsidRDefault="00994D75" w:rsidP="00994D75">
            <w:pPr>
              <w:spacing w:before="86" w:after="86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94D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Суть</w:t>
            </w:r>
          </w:p>
        </w:tc>
        <w:tc>
          <w:tcPr>
            <w:tcW w:w="3897" w:type="dxa"/>
            <w:shd w:val="clear" w:color="auto" w:fill="FFFFFF"/>
            <w:tcMar>
              <w:top w:w="86" w:type="dxa"/>
              <w:left w:w="0" w:type="dxa"/>
              <w:bottom w:w="86" w:type="dxa"/>
            </w:tcMar>
            <w:vAlign w:val="center"/>
            <w:hideMark/>
          </w:tcPr>
          <w:p w:rsidR="00994D75" w:rsidRPr="00994D75" w:rsidRDefault="00994D75" w:rsidP="00994D75">
            <w:pPr>
              <w:spacing w:before="86" w:after="86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94D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Как используется у младших школьников</w:t>
            </w:r>
          </w:p>
        </w:tc>
      </w:tr>
      <w:tr w:rsidR="00994D75" w:rsidRPr="00994D75" w:rsidTr="00994D75">
        <w:tc>
          <w:tcPr>
            <w:tcW w:w="0" w:type="auto"/>
            <w:shd w:val="clear" w:color="auto" w:fill="FFFFFF"/>
            <w:tcMar>
              <w:top w:w="86" w:type="dxa"/>
              <w:left w:w="0" w:type="dxa"/>
              <w:bottom w:w="86" w:type="dxa"/>
              <w:right w:w="258" w:type="dxa"/>
            </w:tcMar>
            <w:vAlign w:val="center"/>
            <w:hideMark/>
          </w:tcPr>
          <w:p w:rsidR="00994D75" w:rsidRPr="00994D75" w:rsidRDefault="00994D75" w:rsidP="00994D75">
            <w:pPr>
              <w:spacing w:before="86" w:after="86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994D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Кейс-карточки</w:t>
            </w:r>
            <w:proofErr w:type="spellEnd"/>
            <w:proofErr w:type="gramEnd"/>
          </w:p>
        </w:tc>
        <w:tc>
          <w:tcPr>
            <w:tcW w:w="0" w:type="auto"/>
            <w:shd w:val="clear" w:color="auto" w:fill="FFFFFF"/>
            <w:tcMar>
              <w:top w:w="86" w:type="dxa"/>
              <w:left w:w="258" w:type="dxa"/>
              <w:bottom w:w="86" w:type="dxa"/>
              <w:right w:w="258" w:type="dxa"/>
            </w:tcMar>
            <w:vAlign w:val="center"/>
            <w:hideMark/>
          </w:tcPr>
          <w:p w:rsidR="00994D75" w:rsidRPr="00994D75" w:rsidRDefault="00994D75" w:rsidP="00994D75">
            <w:pPr>
              <w:spacing w:before="86" w:after="86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4D75">
              <w:rPr>
                <w:rFonts w:ascii="Times New Roman" w:eastAsia="Times New Roman" w:hAnsi="Times New Roman" w:cs="Times New Roman"/>
                <w:sz w:val="28"/>
                <w:szCs w:val="28"/>
              </w:rPr>
              <w:t>Карточка с описанием конфликтной ситуации и полями для анализа (причины, эмоции, худший сценарий, варианты решения)</w:t>
            </w:r>
          </w:p>
        </w:tc>
        <w:tc>
          <w:tcPr>
            <w:tcW w:w="3897" w:type="dxa"/>
            <w:shd w:val="clear" w:color="auto" w:fill="FFFFFF"/>
            <w:tcMar>
              <w:top w:w="86" w:type="dxa"/>
              <w:left w:w="0" w:type="dxa"/>
              <w:bottom w:w="86" w:type="dxa"/>
            </w:tcMar>
            <w:vAlign w:val="center"/>
            <w:hideMark/>
          </w:tcPr>
          <w:p w:rsidR="00994D75" w:rsidRPr="00994D75" w:rsidRDefault="00994D75" w:rsidP="00994D75">
            <w:pPr>
              <w:spacing w:before="86" w:after="86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4D75">
              <w:rPr>
                <w:rFonts w:ascii="Times New Roman" w:eastAsia="Times New Roman" w:hAnsi="Times New Roman" w:cs="Times New Roman"/>
                <w:sz w:val="28"/>
                <w:szCs w:val="28"/>
              </w:rPr>
              <w:t>Раздаются в группах по 3–4 человека; дети заполняют карточку совместно и презентуют решение классу</w:t>
            </w:r>
          </w:p>
        </w:tc>
      </w:tr>
      <w:tr w:rsidR="00994D75" w:rsidRPr="00994D75" w:rsidTr="00994D75">
        <w:tc>
          <w:tcPr>
            <w:tcW w:w="0" w:type="auto"/>
            <w:shd w:val="clear" w:color="auto" w:fill="FFFFFF"/>
            <w:tcMar>
              <w:top w:w="86" w:type="dxa"/>
              <w:left w:w="0" w:type="dxa"/>
              <w:bottom w:w="86" w:type="dxa"/>
              <w:right w:w="258" w:type="dxa"/>
            </w:tcMar>
            <w:vAlign w:val="center"/>
            <w:hideMark/>
          </w:tcPr>
          <w:p w:rsidR="00994D75" w:rsidRPr="00994D75" w:rsidRDefault="00994D75" w:rsidP="00994D75">
            <w:pPr>
              <w:spacing w:before="86" w:after="86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4D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proofErr w:type="gramStart"/>
            <w:r w:rsidRPr="00994D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Я-высказывание</w:t>
            </w:r>
            <w:proofErr w:type="spellEnd"/>
            <w:proofErr w:type="gramEnd"/>
            <w:r w:rsidRPr="00994D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</w:tc>
        <w:tc>
          <w:tcPr>
            <w:tcW w:w="0" w:type="auto"/>
            <w:shd w:val="clear" w:color="auto" w:fill="FFFFFF"/>
            <w:tcMar>
              <w:top w:w="86" w:type="dxa"/>
              <w:left w:w="258" w:type="dxa"/>
              <w:bottom w:w="86" w:type="dxa"/>
              <w:right w:w="258" w:type="dxa"/>
            </w:tcMar>
            <w:vAlign w:val="center"/>
            <w:hideMark/>
          </w:tcPr>
          <w:p w:rsidR="00994D75" w:rsidRPr="00994D75" w:rsidRDefault="00994D75" w:rsidP="00994D75">
            <w:pPr>
              <w:spacing w:before="86" w:after="86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4D75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Техника формулирования своих чувств без обвинений: «Я чувствую…, когда…, потому что…, и я хотел бы…»</w:t>
            </w:r>
          </w:p>
        </w:tc>
        <w:tc>
          <w:tcPr>
            <w:tcW w:w="3897" w:type="dxa"/>
            <w:shd w:val="clear" w:color="auto" w:fill="FFFFFF"/>
            <w:tcMar>
              <w:top w:w="86" w:type="dxa"/>
              <w:left w:w="0" w:type="dxa"/>
              <w:bottom w:w="86" w:type="dxa"/>
            </w:tcMar>
            <w:vAlign w:val="center"/>
            <w:hideMark/>
          </w:tcPr>
          <w:p w:rsidR="00994D75" w:rsidRPr="00994D75" w:rsidRDefault="00994D75" w:rsidP="00994D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4D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Отрабатывается в ролевых играх; дети переформулируют реплики персонажей кейса  </w:t>
            </w:r>
          </w:p>
        </w:tc>
      </w:tr>
      <w:tr w:rsidR="00994D75" w:rsidRPr="00994D75" w:rsidTr="00994D75">
        <w:tc>
          <w:tcPr>
            <w:tcW w:w="0" w:type="auto"/>
            <w:shd w:val="clear" w:color="auto" w:fill="FFFFFF"/>
            <w:tcMar>
              <w:top w:w="86" w:type="dxa"/>
              <w:left w:w="0" w:type="dxa"/>
              <w:bottom w:w="86" w:type="dxa"/>
              <w:right w:w="258" w:type="dxa"/>
            </w:tcMar>
            <w:vAlign w:val="center"/>
            <w:hideMark/>
          </w:tcPr>
          <w:p w:rsidR="00994D75" w:rsidRPr="00994D75" w:rsidRDefault="00994D75" w:rsidP="00994D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4D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Эхо-техника</w:t>
            </w:r>
          </w:p>
        </w:tc>
        <w:tc>
          <w:tcPr>
            <w:tcW w:w="0" w:type="auto"/>
            <w:shd w:val="clear" w:color="auto" w:fill="FFFFFF"/>
            <w:tcMar>
              <w:top w:w="86" w:type="dxa"/>
              <w:left w:w="258" w:type="dxa"/>
              <w:bottom w:w="86" w:type="dxa"/>
              <w:right w:w="258" w:type="dxa"/>
            </w:tcMar>
            <w:vAlign w:val="center"/>
            <w:hideMark/>
          </w:tcPr>
          <w:p w:rsidR="00994D75" w:rsidRPr="00994D75" w:rsidRDefault="00994D75" w:rsidP="00994D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4D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Повторение слов собеседника своими </w:t>
            </w:r>
            <w:r w:rsidRPr="00994D7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словами для проверки понимания</w:t>
            </w:r>
          </w:p>
        </w:tc>
        <w:tc>
          <w:tcPr>
            <w:tcW w:w="3897" w:type="dxa"/>
            <w:shd w:val="clear" w:color="auto" w:fill="FFFFFF"/>
            <w:tcMar>
              <w:top w:w="86" w:type="dxa"/>
              <w:left w:w="0" w:type="dxa"/>
              <w:bottom w:w="86" w:type="dxa"/>
            </w:tcMar>
            <w:vAlign w:val="center"/>
            <w:hideMark/>
          </w:tcPr>
          <w:p w:rsidR="00994D75" w:rsidRPr="00994D75" w:rsidRDefault="00994D75" w:rsidP="00994D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4D7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Ведущий (педагог) демонстрирует приём, затем </w:t>
            </w:r>
            <w:r w:rsidRPr="00994D7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дети тренируются в парах</w:t>
            </w:r>
          </w:p>
        </w:tc>
      </w:tr>
      <w:tr w:rsidR="00994D75" w:rsidRPr="00994D75" w:rsidTr="00994D75">
        <w:tc>
          <w:tcPr>
            <w:tcW w:w="0" w:type="auto"/>
            <w:shd w:val="clear" w:color="auto" w:fill="FFFFFF"/>
            <w:tcMar>
              <w:top w:w="86" w:type="dxa"/>
              <w:left w:w="0" w:type="dxa"/>
              <w:bottom w:w="86" w:type="dxa"/>
              <w:right w:w="258" w:type="dxa"/>
            </w:tcMar>
            <w:vAlign w:val="center"/>
            <w:hideMark/>
          </w:tcPr>
          <w:p w:rsidR="00994D75" w:rsidRPr="00994D75" w:rsidRDefault="00994D75" w:rsidP="00994D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4D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«Меняем минус на плюс»</w:t>
            </w:r>
          </w:p>
        </w:tc>
        <w:tc>
          <w:tcPr>
            <w:tcW w:w="0" w:type="auto"/>
            <w:shd w:val="clear" w:color="auto" w:fill="FFFFFF"/>
            <w:tcMar>
              <w:top w:w="86" w:type="dxa"/>
              <w:left w:w="258" w:type="dxa"/>
              <w:bottom w:w="86" w:type="dxa"/>
              <w:right w:w="258" w:type="dxa"/>
            </w:tcMar>
            <w:vAlign w:val="center"/>
            <w:hideMark/>
          </w:tcPr>
          <w:p w:rsidR="00994D75" w:rsidRPr="00994D75" w:rsidRDefault="00994D75" w:rsidP="00994D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4D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Замена деструктивных качеств на </w:t>
            </w:r>
            <w:proofErr w:type="gramStart"/>
            <w:r w:rsidRPr="00994D75">
              <w:rPr>
                <w:rFonts w:ascii="Times New Roman" w:eastAsia="Times New Roman" w:hAnsi="Times New Roman" w:cs="Times New Roman"/>
                <w:sz w:val="28"/>
                <w:szCs w:val="28"/>
              </w:rPr>
              <w:t>конструктивные</w:t>
            </w:r>
            <w:proofErr w:type="gramEnd"/>
            <w:r w:rsidRPr="00994D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(грубость → вежливость, злость → доброта)</w:t>
            </w:r>
          </w:p>
        </w:tc>
        <w:tc>
          <w:tcPr>
            <w:tcW w:w="3897" w:type="dxa"/>
            <w:shd w:val="clear" w:color="auto" w:fill="FFFFFF"/>
            <w:tcMar>
              <w:top w:w="86" w:type="dxa"/>
              <w:left w:w="0" w:type="dxa"/>
              <w:bottom w:w="86" w:type="dxa"/>
            </w:tcMar>
            <w:vAlign w:val="center"/>
            <w:hideMark/>
          </w:tcPr>
          <w:p w:rsidR="00994D75" w:rsidRPr="00994D75" w:rsidRDefault="00994D75" w:rsidP="00994D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4D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в формате группового мозгового штурма  </w:t>
            </w:r>
          </w:p>
        </w:tc>
      </w:tr>
      <w:tr w:rsidR="00994D75" w:rsidRPr="00994D75" w:rsidTr="00994D75">
        <w:tc>
          <w:tcPr>
            <w:tcW w:w="0" w:type="auto"/>
            <w:shd w:val="clear" w:color="auto" w:fill="FFFFFF"/>
            <w:tcMar>
              <w:top w:w="86" w:type="dxa"/>
              <w:left w:w="0" w:type="dxa"/>
              <w:bottom w:w="86" w:type="dxa"/>
              <w:right w:w="258" w:type="dxa"/>
            </w:tcMar>
            <w:vAlign w:val="center"/>
            <w:hideMark/>
          </w:tcPr>
          <w:p w:rsidR="00994D75" w:rsidRPr="00994D75" w:rsidRDefault="00994D75" w:rsidP="00994D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4D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«Веер ситуаций»</w:t>
            </w:r>
          </w:p>
        </w:tc>
        <w:tc>
          <w:tcPr>
            <w:tcW w:w="0" w:type="auto"/>
            <w:shd w:val="clear" w:color="auto" w:fill="FFFFFF"/>
            <w:tcMar>
              <w:top w:w="86" w:type="dxa"/>
              <w:left w:w="258" w:type="dxa"/>
              <w:bottom w:w="86" w:type="dxa"/>
              <w:right w:w="258" w:type="dxa"/>
            </w:tcMar>
            <w:vAlign w:val="center"/>
            <w:hideMark/>
          </w:tcPr>
          <w:p w:rsidR="00994D75" w:rsidRPr="00994D75" w:rsidRDefault="00994D75" w:rsidP="00994D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4D75">
              <w:rPr>
                <w:rFonts w:ascii="Times New Roman" w:eastAsia="Times New Roman" w:hAnsi="Times New Roman" w:cs="Times New Roman"/>
                <w:sz w:val="28"/>
                <w:szCs w:val="28"/>
              </w:rPr>
              <w:t>Набор типовых школьных конфликтов для отработки алгоритма разрешения</w:t>
            </w:r>
          </w:p>
        </w:tc>
        <w:tc>
          <w:tcPr>
            <w:tcW w:w="3897" w:type="dxa"/>
            <w:shd w:val="clear" w:color="auto" w:fill="FFFFFF"/>
            <w:tcMar>
              <w:top w:w="86" w:type="dxa"/>
              <w:left w:w="0" w:type="dxa"/>
              <w:bottom w:w="86" w:type="dxa"/>
            </w:tcMar>
            <w:vAlign w:val="center"/>
            <w:hideMark/>
          </w:tcPr>
          <w:p w:rsidR="00994D75" w:rsidRPr="00994D75" w:rsidRDefault="00994D75" w:rsidP="00994D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4D75">
              <w:rPr>
                <w:rFonts w:ascii="Times New Roman" w:eastAsia="Times New Roman" w:hAnsi="Times New Roman" w:cs="Times New Roman"/>
                <w:sz w:val="28"/>
                <w:szCs w:val="28"/>
              </w:rPr>
              <w:t>Каждая группа получает свою ситуацию и показывает решение по 5-шаговой памятке</w:t>
            </w:r>
          </w:p>
        </w:tc>
      </w:tr>
      <w:tr w:rsidR="00994D75" w:rsidRPr="00994D75" w:rsidTr="00994D75">
        <w:tc>
          <w:tcPr>
            <w:tcW w:w="0" w:type="auto"/>
            <w:shd w:val="clear" w:color="auto" w:fill="FFFFFF"/>
            <w:tcMar>
              <w:top w:w="86" w:type="dxa"/>
              <w:left w:w="0" w:type="dxa"/>
              <w:bottom w:w="86" w:type="dxa"/>
              <w:right w:w="258" w:type="dxa"/>
            </w:tcMar>
            <w:vAlign w:val="center"/>
            <w:hideMark/>
          </w:tcPr>
          <w:p w:rsidR="00994D75" w:rsidRPr="00994D75" w:rsidRDefault="00994D75" w:rsidP="00994D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4D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Модель «Тройка ролей»</w:t>
            </w:r>
          </w:p>
        </w:tc>
        <w:tc>
          <w:tcPr>
            <w:tcW w:w="0" w:type="auto"/>
            <w:shd w:val="clear" w:color="auto" w:fill="FFFFFF"/>
            <w:tcMar>
              <w:top w:w="86" w:type="dxa"/>
              <w:left w:w="258" w:type="dxa"/>
              <w:bottom w:w="86" w:type="dxa"/>
              <w:right w:w="258" w:type="dxa"/>
            </w:tcMar>
            <w:vAlign w:val="center"/>
            <w:hideMark/>
          </w:tcPr>
          <w:p w:rsidR="00994D75" w:rsidRPr="00994D75" w:rsidRDefault="00994D75" w:rsidP="00994D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4D75">
              <w:rPr>
                <w:rFonts w:ascii="Times New Roman" w:eastAsia="Times New Roman" w:hAnsi="Times New Roman" w:cs="Times New Roman"/>
                <w:sz w:val="28"/>
                <w:szCs w:val="28"/>
              </w:rPr>
              <w:t>Каждый участник поочерёдно играет роли обидчика, пострадавшего и медиатора</w:t>
            </w:r>
          </w:p>
        </w:tc>
        <w:tc>
          <w:tcPr>
            <w:tcW w:w="3897" w:type="dxa"/>
            <w:shd w:val="clear" w:color="auto" w:fill="FFFFFF"/>
            <w:tcMar>
              <w:top w:w="86" w:type="dxa"/>
              <w:left w:w="0" w:type="dxa"/>
              <w:bottom w:w="86" w:type="dxa"/>
            </w:tcMar>
            <w:vAlign w:val="center"/>
            <w:hideMark/>
          </w:tcPr>
          <w:p w:rsidR="00994D75" w:rsidRPr="00994D75" w:rsidRDefault="00994D75" w:rsidP="00994D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4D75">
              <w:rPr>
                <w:rFonts w:ascii="Times New Roman" w:eastAsia="Times New Roman" w:hAnsi="Times New Roman" w:cs="Times New Roman"/>
                <w:sz w:val="28"/>
                <w:szCs w:val="28"/>
              </w:rPr>
              <w:t>Смена ролей после каждого раунда; обязательная рефлексия после каждой роли</w:t>
            </w:r>
          </w:p>
        </w:tc>
      </w:tr>
    </w:tbl>
    <w:p w:rsidR="00994D75" w:rsidRPr="00994D75" w:rsidRDefault="00994D75" w:rsidP="00994D75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94D75">
        <w:rPr>
          <w:rFonts w:ascii="Times New Roman" w:eastAsia="Times New Roman" w:hAnsi="Times New Roman" w:cs="Times New Roman"/>
          <w:b/>
          <w:bCs/>
          <w:sz w:val="28"/>
          <w:szCs w:val="28"/>
        </w:rPr>
        <w:t>Диагностическое сопровождение и оценка результативности</w:t>
      </w:r>
    </w:p>
    <w:p w:rsidR="00994D75" w:rsidRPr="00994D75" w:rsidRDefault="00994D75" w:rsidP="00994D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D75">
        <w:rPr>
          <w:rFonts w:ascii="Times New Roman" w:eastAsia="Times New Roman" w:hAnsi="Times New Roman" w:cs="Times New Roman"/>
          <w:sz w:val="28"/>
          <w:szCs w:val="28"/>
        </w:rPr>
        <w:t>Для оценки эффективности методики Осипова Р. А. использует комплекс диагностических инструментов:</w:t>
      </w:r>
    </w:p>
    <w:p w:rsidR="00994D75" w:rsidRPr="00994D75" w:rsidRDefault="00994D75" w:rsidP="00994D7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94D75">
        <w:rPr>
          <w:rFonts w:ascii="Times New Roman" w:eastAsia="Times New Roman" w:hAnsi="Times New Roman" w:cs="Times New Roman"/>
          <w:b/>
          <w:bCs/>
          <w:sz w:val="28"/>
          <w:szCs w:val="28"/>
        </w:rPr>
        <w:t>Стартовый и итоговый срезы</w:t>
      </w:r>
      <w:r w:rsidRPr="00994D75">
        <w:rPr>
          <w:rFonts w:ascii="Times New Roman" w:eastAsia="Times New Roman" w:hAnsi="Times New Roman" w:cs="Times New Roman"/>
          <w:sz w:val="28"/>
          <w:szCs w:val="28"/>
        </w:rPr>
        <w:t> — адаптированная методика К. Томаса (определение предпочитаемого стиля поведения в конфликте) для выявления динамики: до обучения и после; </w:t>
      </w:r>
      <w:r w:rsidRPr="00994D7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994D75" w:rsidRPr="00994D75" w:rsidRDefault="00994D75" w:rsidP="00994D7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D75">
        <w:rPr>
          <w:rFonts w:ascii="Times New Roman" w:eastAsia="Times New Roman" w:hAnsi="Times New Roman" w:cs="Times New Roman"/>
          <w:b/>
          <w:bCs/>
          <w:sz w:val="28"/>
          <w:szCs w:val="28"/>
        </w:rPr>
        <w:t>Карта наблюдений</w:t>
      </w:r>
      <w:r w:rsidRPr="00994D75">
        <w:rPr>
          <w:rFonts w:ascii="Times New Roman" w:eastAsia="Times New Roman" w:hAnsi="Times New Roman" w:cs="Times New Roman"/>
          <w:sz w:val="28"/>
          <w:szCs w:val="28"/>
        </w:rPr>
        <w:t> — фиксация классными руководителями количества и характера конфликтных эпизодов в неделю (до, во время и после цикла тренингов);</w:t>
      </w:r>
    </w:p>
    <w:p w:rsidR="00994D75" w:rsidRPr="00994D75" w:rsidRDefault="00994D75" w:rsidP="00994D7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D75">
        <w:rPr>
          <w:rFonts w:ascii="Times New Roman" w:eastAsia="Times New Roman" w:hAnsi="Times New Roman" w:cs="Times New Roman"/>
          <w:b/>
          <w:bCs/>
          <w:sz w:val="28"/>
          <w:szCs w:val="28"/>
        </w:rPr>
        <w:t>Социометрия</w:t>
      </w:r>
      <w:r w:rsidRPr="00994D75">
        <w:rPr>
          <w:rFonts w:ascii="Times New Roman" w:eastAsia="Times New Roman" w:hAnsi="Times New Roman" w:cs="Times New Roman"/>
          <w:sz w:val="28"/>
          <w:szCs w:val="28"/>
        </w:rPr>
        <w:t> — оценка изменения статуса детей, находившихся в изоляции, и общего уровня сплочённости класса;</w:t>
      </w:r>
    </w:p>
    <w:p w:rsidR="00994D75" w:rsidRPr="00994D75" w:rsidRDefault="00994D75" w:rsidP="00994D7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D75">
        <w:rPr>
          <w:rFonts w:ascii="Times New Roman" w:eastAsia="Times New Roman" w:hAnsi="Times New Roman" w:cs="Times New Roman"/>
          <w:b/>
          <w:bCs/>
          <w:sz w:val="28"/>
          <w:szCs w:val="28"/>
        </w:rPr>
        <w:t>Экспресс-опрос родителей</w:t>
      </w:r>
      <w:r w:rsidRPr="00994D75">
        <w:rPr>
          <w:rFonts w:ascii="Times New Roman" w:eastAsia="Times New Roman" w:hAnsi="Times New Roman" w:cs="Times New Roman"/>
          <w:sz w:val="28"/>
          <w:szCs w:val="28"/>
        </w:rPr>
        <w:t> — короткая анкета (3–5 вопросов) об изменениях в поведении ребёнка дома и в общении со сверстниками.</w:t>
      </w:r>
    </w:p>
    <w:p w:rsidR="00994D75" w:rsidRPr="00994D75" w:rsidRDefault="00994D75" w:rsidP="00994D75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94D75">
        <w:rPr>
          <w:rFonts w:ascii="Times New Roman" w:eastAsia="Times New Roman" w:hAnsi="Times New Roman" w:cs="Times New Roman"/>
          <w:b/>
          <w:bCs/>
          <w:sz w:val="28"/>
          <w:szCs w:val="28"/>
        </w:rPr>
        <w:t>Результативность</w:t>
      </w:r>
    </w:p>
    <w:p w:rsidR="00994D75" w:rsidRPr="00994D75" w:rsidRDefault="00994D75" w:rsidP="00994D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D7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Опыт применения методики в ГБОУ НАО «СШ п. </w:t>
      </w:r>
      <w:proofErr w:type="gramStart"/>
      <w:r w:rsidRPr="00994D75">
        <w:rPr>
          <w:rFonts w:ascii="Times New Roman" w:eastAsia="Times New Roman" w:hAnsi="Times New Roman" w:cs="Times New Roman"/>
          <w:sz w:val="28"/>
          <w:szCs w:val="28"/>
        </w:rPr>
        <w:t>Красное</w:t>
      </w:r>
      <w:proofErr w:type="gramEnd"/>
      <w:r w:rsidRPr="00994D75">
        <w:rPr>
          <w:rFonts w:ascii="Times New Roman" w:eastAsia="Times New Roman" w:hAnsi="Times New Roman" w:cs="Times New Roman"/>
          <w:sz w:val="28"/>
          <w:szCs w:val="28"/>
        </w:rPr>
        <w:t>» демонстрирует следующие устойчивые результаты:</w:t>
      </w:r>
    </w:p>
    <w:p w:rsidR="00994D75" w:rsidRPr="00994D75" w:rsidRDefault="00994D75" w:rsidP="00994D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D75">
        <w:rPr>
          <w:rFonts w:ascii="Times New Roman" w:eastAsia="Times New Roman" w:hAnsi="Times New Roman" w:cs="Times New Roman"/>
          <w:b/>
          <w:bCs/>
          <w:sz w:val="28"/>
          <w:szCs w:val="28"/>
        </w:rPr>
        <w:t>Снижение конфликтности</w:t>
      </w:r>
      <w:r w:rsidRPr="00994D75">
        <w:rPr>
          <w:rFonts w:ascii="Times New Roman" w:eastAsia="Times New Roman" w:hAnsi="Times New Roman" w:cs="Times New Roman"/>
          <w:sz w:val="28"/>
          <w:szCs w:val="28"/>
        </w:rPr>
        <w:t>: по данным карт наблюдений классных руководителей, количество зарегистрированных конфликтных эпизодов на параллели начальной школы снизилось после прохождения цикла тренингов;</w:t>
      </w:r>
    </w:p>
    <w:p w:rsidR="00994D75" w:rsidRPr="00994D75" w:rsidRDefault="00994D75" w:rsidP="00994D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94D75">
        <w:rPr>
          <w:rFonts w:ascii="Times New Roman" w:eastAsia="Times New Roman" w:hAnsi="Times New Roman" w:cs="Times New Roman"/>
          <w:b/>
          <w:bCs/>
          <w:sz w:val="28"/>
          <w:szCs w:val="28"/>
        </w:rPr>
        <w:t>Рост конфликтной компетентности</w:t>
      </w:r>
      <w:r w:rsidRPr="00994D75">
        <w:rPr>
          <w:rFonts w:ascii="Times New Roman" w:eastAsia="Times New Roman" w:hAnsi="Times New Roman" w:cs="Times New Roman"/>
          <w:sz w:val="28"/>
          <w:szCs w:val="28"/>
        </w:rPr>
        <w:t>: дети переходят от стратегии «избегание» и «конкуренция» к стратегии «сотрудничество» (по данным методики К. Томаса, адаптация Н. В. Гришиной); </w:t>
      </w:r>
      <w:r w:rsidRPr="00994D7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994D75" w:rsidRPr="00994D75" w:rsidRDefault="00994D75" w:rsidP="00994D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D75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Формирование актива «младших медиаторов»</w:t>
      </w:r>
      <w:r w:rsidRPr="00994D75">
        <w:rPr>
          <w:rFonts w:ascii="Times New Roman" w:eastAsia="Times New Roman" w:hAnsi="Times New Roman" w:cs="Times New Roman"/>
          <w:sz w:val="28"/>
          <w:szCs w:val="28"/>
        </w:rPr>
        <w:t>: группа обучающихся 3–4 классов, освоивших алгоритм, применяет его самостоятельно в повседневных ситуациях и помогает сверстникам;</w:t>
      </w:r>
    </w:p>
    <w:p w:rsidR="00994D75" w:rsidRPr="00994D75" w:rsidRDefault="00994D75" w:rsidP="00994D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D75">
        <w:rPr>
          <w:rFonts w:ascii="Times New Roman" w:eastAsia="Times New Roman" w:hAnsi="Times New Roman" w:cs="Times New Roman"/>
          <w:b/>
          <w:bCs/>
          <w:sz w:val="28"/>
          <w:szCs w:val="28"/>
        </w:rPr>
        <w:t>Повышение сплочённости классных коллективов</w:t>
      </w:r>
      <w:r w:rsidRPr="00994D75">
        <w:rPr>
          <w:rFonts w:ascii="Times New Roman" w:eastAsia="Times New Roman" w:hAnsi="Times New Roman" w:cs="Times New Roman"/>
          <w:sz w:val="28"/>
          <w:szCs w:val="28"/>
        </w:rPr>
        <w:t>: по результатам социометрии увеличивается число взаимных выборов и сокращается число изолированных учащихся;</w:t>
      </w:r>
    </w:p>
    <w:p w:rsidR="00994D75" w:rsidRPr="00994D75" w:rsidRDefault="00994D75" w:rsidP="00994D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D75">
        <w:rPr>
          <w:rFonts w:ascii="Times New Roman" w:eastAsia="Times New Roman" w:hAnsi="Times New Roman" w:cs="Times New Roman"/>
          <w:b/>
          <w:bCs/>
          <w:sz w:val="28"/>
          <w:szCs w:val="28"/>
        </w:rPr>
        <w:t>Перенос навыка в реальные ситуации</w:t>
      </w:r>
      <w:r w:rsidRPr="00994D75">
        <w:rPr>
          <w:rFonts w:ascii="Times New Roman" w:eastAsia="Times New Roman" w:hAnsi="Times New Roman" w:cs="Times New Roman"/>
          <w:sz w:val="28"/>
          <w:szCs w:val="28"/>
        </w:rPr>
        <w:t>: дети, прошедшие цикл, самостоятельно используют «</w:t>
      </w:r>
      <w:proofErr w:type="spellStart"/>
      <w:proofErr w:type="gramStart"/>
      <w:r w:rsidRPr="00994D75">
        <w:rPr>
          <w:rFonts w:ascii="Times New Roman" w:eastAsia="Times New Roman" w:hAnsi="Times New Roman" w:cs="Times New Roman"/>
          <w:sz w:val="28"/>
          <w:szCs w:val="28"/>
        </w:rPr>
        <w:t>Я-высказывания</w:t>
      </w:r>
      <w:proofErr w:type="spellEnd"/>
      <w:proofErr w:type="gramEnd"/>
      <w:r w:rsidRPr="00994D75">
        <w:rPr>
          <w:rFonts w:ascii="Times New Roman" w:eastAsia="Times New Roman" w:hAnsi="Times New Roman" w:cs="Times New Roman"/>
          <w:sz w:val="28"/>
          <w:szCs w:val="28"/>
        </w:rPr>
        <w:t>» и 5-шаговый алгоритм в конфликтах на переменах, без вмешательства взрослого;</w:t>
      </w:r>
    </w:p>
    <w:p w:rsidR="00994D75" w:rsidRPr="00994D75" w:rsidRDefault="00994D75" w:rsidP="00994D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D75">
        <w:rPr>
          <w:rFonts w:ascii="Times New Roman" w:eastAsia="Times New Roman" w:hAnsi="Times New Roman" w:cs="Times New Roman"/>
          <w:b/>
          <w:bCs/>
          <w:sz w:val="28"/>
          <w:szCs w:val="28"/>
        </w:rPr>
        <w:t>Отзывчивость родителей</w:t>
      </w:r>
      <w:r w:rsidRPr="00994D75">
        <w:rPr>
          <w:rFonts w:ascii="Times New Roman" w:eastAsia="Times New Roman" w:hAnsi="Times New Roman" w:cs="Times New Roman"/>
          <w:sz w:val="28"/>
          <w:szCs w:val="28"/>
        </w:rPr>
        <w:t xml:space="preserve">: по данным </w:t>
      </w:r>
      <w:proofErr w:type="spellStart"/>
      <w:proofErr w:type="gramStart"/>
      <w:r w:rsidRPr="00994D75">
        <w:rPr>
          <w:rFonts w:ascii="Times New Roman" w:eastAsia="Times New Roman" w:hAnsi="Times New Roman" w:cs="Times New Roman"/>
          <w:sz w:val="28"/>
          <w:szCs w:val="28"/>
        </w:rPr>
        <w:t>экспресс-опросов</w:t>
      </w:r>
      <w:proofErr w:type="spellEnd"/>
      <w:proofErr w:type="gramEnd"/>
      <w:r w:rsidRPr="00994D75">
        <w:rPr>
          <w:rFonts w:ascii="Times New Roman" w:eastAsia="Times New Roman" w:hAnsi="Times New Roman" w:cs="Times New Roman"/>
          <w:sz w:val="28"/>
          <w:szCs w:val="28"/>
        </w:rPr>
        <w:t>, родители отмечают, что дети стали чаще проговаривать свои чувства и реже реагировать агрессией в конфликтных ситуациях дома.</w:t>
      </w:r>
    </w:p>
    <w:p w:rsidR="00994D75" w:rsidRPr="00994D75" w:rsidRDefault="00994D75" w:rsidP="00994D75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94D75">
        <w:rPr>
          <w:rFonts w:ascii="Times New Roman" w:eastAsia="Times New Roman" w:hAnsi="Times New Roman" w:cs="Times New Roman"/>
          <w:b/>
          <w:bCs/>
          <w:sz w:val="28"/>
          <w:szCs w:val="28"/>
        </w:rPr>
        <w:t>Вывод</w:t>
      </w:r>
    </w:p>
    <w:p w:rsidR="00994D75" w:rsidRPr="00994D75" w:rsidRDefault="00994D75" w:rsidP="00994D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Данная </w:t>
      </w:r>
      <w:r w:rsidRPr="00994D75">
        <w:rPr>
          <w:rFonts w:ascii="Times New Roman" w:eastAsia="Times New Roman" w:hAnsi="Times New Roman" w:cs="Times New Roman"/>
          <w:sz w:val="28"/>
          <w:szCs w:val="28"/>
        </w:rPr>
        <w:t>методика медиации для младших школьников с использованием кейсов ситуаций и тренингов представляет собой завершённую авторскую технологию, имеющую чёткую структуру (три уровня), инструментарий (</w:t>
      </w:r>
      <w:proofErr w:type="spellStart"/>
      <w:proofErr w:type="gramStart"/>
      <w:r w:rsidRPr="00994D75">
        <w:rPr>
          <w:rFonts w:ascii="Times New Roman" w:eastAsia="Times New Roman" w:hAnsi="Times New Roman" w:cs="Times New Roman"/>
          <w:sz w:val="28"/>
          <w:szCs w:val="28"/>
        </w:rPr>
        <w:t>кейс-карточки</w:t>
      </w:r>
      <w:proofErr w:type="spellEnd"/>
      <w:proofErr w:type="gramEnd"/>
      <w:r w:rsidRPr="00994D75">
        <w:rPr>
          <w:rFonts w:ascii="Times New Roman" w:eastAsia="Times New Roman" w:hAnsi="Times New Roman" w:cs="Times New Roman"/>
          <w:sz w:val="28"/>
          <w:szCs w:val="28"/>
        </w:rPr>
        <w:t>, ролевые игры, техники «</w:t>
      </w:r>
      <w:proofErr w:type="spellStart"/>
      <w:r w:rsidRPr="00994D75">
        <w:rPr>
          <w:rFonts w:ascii="Times New Roman" w:eastAsia="Times New Roman" w:hAnsi="Times New Roman" w:cs="Times New Roman"/>
          <w:sz w:val="28"/>
          <w:szCs w:val="28"/>
        </w:rPr>
        <w:t>Я-высказывание</w:t>
      </w:r>
      <w:proofErr w:type="spellEnd"/>
      <w:r w:rsidRPr="00994D75">
        <w:rPr>
          <w:rFonts w:ascii="Times New Roman" w:eastAsia="Times New Roman" w:hAnsi="Times New Roman" w:cs="Times New Roman"/>
          <w:sz w:val="28"/>
          <w:szCs w:val="28"/>
        </w:rPr>
        <w:t>» и «эхо»), диагностическое сопровождение и доказанную результативность. Технология адаптирована под возрастные особенности младших школьников, опирается на принципы восстановительной медиации (добровольность, нейтральность, конфиденциальность) и может быть рекомендована к распространению в образовательных организациях Ненецкого автономного округа.</w:t>
      </w:r>
    </w:p>
    <w:p w:rsidR="006A6B4D" w:rsidRPr="00994D75" w:rsidRDefault="006A6B4D" w:rsidP="00994D7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A6B4D" w:rsidRPr="00994D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C055EE"/>
    <w:multiLevelType w:val="multilevel"/>
    <w:tmpl w:val="A8A0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EF16F0"/>
    <w:multiLevelType w:val="multilevel"/>
    <w:tmpl w:val="A8A0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3A30D1A"/>
    <w:multiLevelType w:val="multilevel"/>
    <w:tmpl w:val="A8A0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994D75"/>
    <w:rsid w:val="006A6B4D"/>
    <w:rsid w:val="00994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94D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994D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94D7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994D7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994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uturisfootnotegroup">
    <w:name w:val="futurisfootnotegroup"/>
    <w:basedOn w:val="a0"/>
    <w:rsid w:val="00994D75"/>
  </w:style>
  <w:style w:type="character" w:styleId="a4">
    <w:name w:val="Strong"/>
    <w:basedOn w:val="a0"/>
    <w:uiPriority w:val="22"/>
    <w:qFormat/>
    <w:rsid w:val="00994D75"/>
    <w:rPr>
      <w:b/>
      <w:bCs/>
    </w:rPr>
  </w:style>
  <w:style w:type="character" w:styleId="a5">
    <w:name w:val="Emphasis"/>
    <w:basedOn w:val="a0"/>
    <w:uiPriority w:val="20"/>
    <w:qFormat/>
    <w:rsid w:val="00994D75"/>
    <w:rPr>
      <w:i/>
      <w:iCs/>
    </w:rPr>
  </w:style>
  <w:style w:type="character" w:customStyle="1" w:styleId="futurisfootnote-content">
    <w:name w:val="futurisfootnote-content"/>
    <w:basedOn w:val="a0"/>
    <w:rsid w:val="00994D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9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1018</Words>
  <Characters>5803</Characters>
  <Application>Microsoft Office Word</Application>
  <DocSecurity>0</DocSecurity>
  <Lines>48</Lines>
  <Paragraphs>13</Paragraphs>
  <ScaleCrop>false</ScaleCrop>
  <Company/>
  <LinksUpToDate>false</LinksUpToDate>
  <CharactersWithSpaces>6808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соц.педагог ВРА</dc:creator>
  <cp:keywords/>
  <dc:description/>
  <cp:lastModifiedBy>соц.педагог ВРА</cp:lastModifiedBy>
  <cp:revision>2</cp:revision>
  <dcterms:created xsi:type="dcterms:W3CDTF">2026-10-01T12:34:00Z</dcterms:created>
  <dcterms:modified xsi:type="dcterms:W3CDTF">2026-10-01T12:40:00Z</dcterms:modified>
</cp:coreProperties>
</file>