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A7C" w:rsidRDefault="0027359C" w:rsidP="00471A7C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Обобщение педагогического опыта </w:t>
      </w:r>
      <w:proofErr w:type="spellStart"/>
      <w:r w:rsidR="00ED2550">
        <w:rPr>
          <w:rFonts w:eastAsia="Times New Roman"/>
          <w:b/>
          <w:bCs/>
          <w:color w:val="000000"/>
          <w:sz w:val="24"/>
          <w:szCs w:val="24"/>
          <w:lang w:eastAsia="ru-RU"/>
        </w:rPr>
        <w:t>Тен</w:t>
      </w:r>
      <w:proofErr w:type="spellEnd"/>
      <w:r w:rsidR="00ED2550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Мен Гиль</w:t>
      </w:r>
      <w:r w:rsidR="00ED2550">
        <w:rPr>
          <w:rFonts w:eastAsia="Times New Roman"/>
          <w:b/>
          <w:bCs/>
          <w:color w:val="000000"/>
          <w:sz w:val="24"/>
          <w:szCs w:val="24"/>
          <w:lang w:eastAsia="ru-RU"/>
        </w:rPr>
        <w:t>,</w:t>
      </w:r>
    </w:p>
    <w:p w:rsidR="00471A7C" w:rsidRDefault="0027359C" w:rsidP="00471A7C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учителя технологии </w:t>
      </w:r>
      <w:r w:rsidR="00ED2550">
        <w:rPr>
          <w:rFonts w:eastAsia="Times New Roman"/>
          <w:b/>
          <w:bCs/>
          <w:color w:val="000000"/>
          <w:sz w:val="24"/>
          <w:szCs w:val="24"/>
          <w:lang w:eastAsia="ru-RU"/>
        </w:rPr>
        <w:t>МАОУ «СОШ с. Дачное»</w:t>
      </w:r>
    </w:p>
    <w:p w:rsidR="00471A7C" w:rsidRDefault="00ED2550" w:rsidP="00471A7C">
      <w:pPr>
        <w:shd w:val="clear" w:color="auto" w:fill="FFFFFF"/>
        <w:spacing w:after="0" w:line="240" w:lineRule="auto"/>
        <w:jc w:val="center"/>
        <w:outlineLvl w:val="1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Корсаковского муниципального округа Сахалинской области</w:t>
      </w:r>
    </w:p>
    <w:p w:rsidR="00471A7C" w:rsidRDefault="00471A7C" w:rsidP="00ED2550">
      <w:pPr>
        <w:shd w:val="clear" w:color="auto" w:fill="FFFFFF"/>
        <w:spacing w:after="0" w:line="240" w:lineRule="auto"/>
        <w:jc w:val="both"/>
        <w:outlineLvl w:val="1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360FC4" w:rsidRDefault="00A92228" w:rsidP="00360FC4">
      <w:pPr>
        <w:shd w:val="clear" w:color="auto" w:fill="FFFFFF"/>
        <w:spacing w:after="0" w:line="240" w:lineRule="auto"/>
        <w:jc w:val="center"/>
        <w:outlineLvl w:val="2"/>
        <w:rPr>
          <w:b/>
        </w:rPr>
      </w:pPr>
      <w:bookmarkStart w:id="0" w:name="_GoBack"/>
      <w:r w:rsidRPr="00360FC4">
        <w:rPr>
          <w:b/>
        </w:rPr>
        <w:t xml:space="preserve">«ПРОЕКТНАЯ ДЕЯТЕЛЬНОСТЬ НА УРОКАХ ТЕХНОЛОГИИ </w:t>
      </w:r>
    </w:p>
    <w:p w:rsidR="00A92228" w:rsidRDefault="00A92228" w:rsidP="00360FC4">
      <w:pPr>
        <w:shd w:val="clear" w:color="auto" w:fill="FFFFFF"/>
        <w:spacing w:after="0" w:line="240" w:lineRule="auto"/>
        <w:jc w:val="center"/>
        <w:outlineLvl w:val="2"/>
        <w:rPr>
          <w:b/>
        </w:rPr>
      </w:pPr>
      <w:r w:rsidRPr="00360FC4">
        <w:rPr>
          <w:b/>
        </w:rPr>
        <w:t xml:space="preserve">КАК ИНСТРУМЕНТ ФОРМИРОВАНИЯ ИНЖЕНЕРНОГО МЫШЛЕНИЯ И КУЛЬТУРНОЙ ИДЕНТИЧНОСТИ: </w:t>
      </w:r>
    </w:p>
    <w:p w:rsidR="00360FC4" w:rsidRPr="00360FC4" w:rsidRDefault="00A92228" w:rsidP="00360FC4">
      <w:pPr>
        <w:shd w:val="clear" w:color="auto" w:fill="FFFFFF"/>
        <w:spacing w:after="0" w:line="240" w:lineRule="auto"/>
        <w:jc w:val="center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0FC4">
        <w:rPr>
          <w:b/>
        </w:rPr>
        <w:t>ОТ ТРАДИЦИИ К ЦИФРОВЫМ РЕШЕНИЯМ»</w:t>
      </w:r>
      <w:bookmarkEnd w:id="0"/>
    </w:p>
    <w:p w:rsidR="00360FC4" w:rsidRPr="00360FC4" w:rsidRDefault="00360FC4" w:rsidP="00360FC4">
      <w:pPr>
        <w:shd w:val="clear" w:color="auto" w:fill="FFFFFF"/>
        <w:spacing w:after="0" w:line="240" w:lineRule="auto"/>
        <w:jc w:val="center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Общая идея опыта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Опыт основан на системном включении учащихся в проектную деятельность, где освоение технологических операций и конструкторских навыков происходит через реализацию культурно и социально значимых тем. Ключевой принцип — сочетание технической составляющей (обработка материалов, сборка, электромонтаж, основы робототехники) с культурно-историческим и этнокультурным содержанием. Это позволяет формировать у школьников не только предметные компетенции, но и ценностное отношение к наследию многонациональной России, а также развивать инженерное мышление и навыки презентации результатов.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Характеристика проектов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3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Проект 1. «Вклад многонациональной России в мировую культуру. Русская печь»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Цель: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через моделирование традиционного объекта (русской печи) показать вклад русской культуры в мировое наследие и освоить базовые технологические приёмы.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br/>
      </w: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Задачи для учащихся:</w:t>
      </w:r>
    </w:p>
    <w:p w:rsidR="0027359C" w:rsidRPr="0027359C" w:rsidRDefault="0027359C" w:rsidP="00ED255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изучить устройство и функции русской печи, её роль в быту и культуре;</w:t>
      </w:r>
    </w:p>
    <w:p w:rsidR="0027359C" w:rsidRPr="0027359C" w:rsidRDefault="0027359C" w:rsidP="00ED255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подобрать материалы и масштаб модели;</w:t>
      </w:r>
    </w:p>
    <w:p w:rsidR="0027359C" w:rsidRPr="0027359C" w:rsidRDefault="0027359C" w:rsidP="00ED255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выполнить разметку, раскрой и сборку каркаса;</w:t>
      </w:r>
    </w:p>
    <w:p w:rsidR="0027359C" w:rsidRPr="0027359C" w:rsidRDefault="0027359C" w:rsidP="00ED255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оформить декоративную отделку, имитирующую традиционные приёмы (кирпичная кладка, побелка, роспись и т. п.);</w:t>
      </w:r>
    </w:p>
    <w:p w:rsidR="0027359C" w:rsidRPr="0027359C" w:rsidRDefault="0027359C" w:rsidP="00ED255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подготовить пояснительную записку и презентацию для защиты.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Технологические операции: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разметка, пиление, строгание, склеивание, шлифование, окрашивание, декорирование.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br/>
      </w:r>
      <w:proofErr w:type="spellStart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результаты: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работа с источниками, структурирование информации, подготовка публичного выступления, понимание культурного контекста.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br/>
      </w: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Результат: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модель русской печи в выбранном масштабе, комплект документации, защита на региональной олимпиаде по технологии (2023 г.).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3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Проект 2. «Открой свой мир. Процесс изготовления настольной лампы, стилизованной под робота»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Цель: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создать функциональный предмет (настольную лампу) в образе робота, объединив художественный замысел, конструирование и электромонтаж.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br/>
      </w: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Задачи для учащихся:</w:t>
      </w:r>
    </w:p>
    <w:p w:rsidR="0027359C" w:rsidRPr="0027359C" w:rsidRDefault="0027359C" w:rsidP="00ED255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разработать эскиз и </w:t>
      </w:r>
      <w:proofErr w:type="gramStart"/>
      <w:r w:rsidRPr="0027359C">
        <w:rPr>
          <w:rFonts w:eastAsia="Times New Roman"/>
          <w:color w:val="000000"/>
          <w:sz w:val="24"/>
          <w:szCs w:val="24"/>
          <w:lang w:eastAsia="ru-RU"/>
        </w:rPr>
        <w:t>компоновку изделия с учётом эргономики</w:t>
      </w:r>
      <w:proofErr w:type="gramEnd"/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 и безопасности;</w:t>
      </w:r>
    </w:p>
    <w:p w:rsidR="0027359C" w:rsidRPr="0027359C" w:rsidRDefault="0027359C" w:rsidP="00ED255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спроектировать несущую конструкцию и элементы «робота»;</w:t>
      </w:r>
    </w:p>
    <w:p w:rsidR="0027359C" w:rsidRPr="0027359C" w:rsidRDefault="0027359C" w:rsidP="00ED255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подобрать и смонтировать электрическую схему (патрон, выключатель, провод, вилка);</w:t>
      </w:r>
    </w:p>
    <w:p w:rsidR="0027359C" w:rsidRPr="0027359C" w:rsidRDefault="0027359C" w:rsidP="00ED255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собрать и отделать изделие, обеспечив устойчивость и эстетичный вид;</w:t>
      </w:r>
    </w:p>
    <w:p w:rsidR="0027359C" w:rsidRPr="0027359C" w:rsidRDefault="0027359C" w:rsidP="00ED255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провести испытания и оформить пояснительную записку.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Технологические операции: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конструирование, разметка, обработка заготовок (дерево/пластик/металл), сборка на крепёж, электромонтаж (подключение патрона, установка выключателя), финишная отделка.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br/>
      </w:r>
      <w:proofErr w:type="spellStart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результаты: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 навыки </w:t>
      </w:r>
      <w:proofErr w:type="spellStart"/>
      <w:r w:rsidRPr="0027359C">
        <w:rPr>
          <w:rFonts w:eastAsia="Times New Roman"/>
          <w:color w:val="000000"/>
          <w:sz w:val="24"/>
          <w:szCs w:val="24"/>
          <w:lang w:eastAsia="ru-RU"/>
        </w:rPr>
        <w:t>прототипирования</w:t>
      </w:r>
      <w:proofErr w:type="spellEnd"/>
      <w:r w:rsidRPr="0027359C">
        <w:rPr>
          <w:rFonts w:eastAsia="Times New Roman"/>
          <w:color w:val="000000"/>
          <w:sz w:val="24"/>
          <w:szCs w:val="24"/>
          <w:lang w:eastAsia="ru-RU"/>
        </w:rPr>
        <w:t>, понимание основ электротехники, работа в команде (при групповом варианте), подготовка к защите проекта.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br/>
      </w: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Результат: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действующая настольная лампа в виде робота, комплект конструкторской и пояснительной документации, защита на региональной олимпиаде по технологии (2025 г.).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Методическая система учителя</w:t>
      </w:r>
    </w:p>
    <w:p w:rsidR="0027359C" w:rsidRPr="0027359C" w:rsidRDefault="0027359C" w:rsidP="00ED255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Поэтапное погружение в тему.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На старте — мини-лекция/экскурсия/просмотр материалов по теме, затем постановка проблемы и формулирование проектных задач.</w:t>
      </w:r>
    </w:p>
    <w:p w:rsidR="0027359C" w:rsidRPr="0027359C" w:rsidRDefault="0027359C" w:rsidP="00ED255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Дифференциация по уровню сложности.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Для одних учащихся — упрощённая конструкция и акцент на отделке и презентации; для других — более сложный узел (например, усложнённая схема или подвижные элементы).</w:t>
      </w:r>
    </w:p>
    <w:p w:rsidR="0027359C" w:rsidRPr="0027359C" w:rsidRDefault="0027359C" w:rsidP="00ED255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Технологическая дисциплина и безопасность.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Обязательный инструктаж, контроль выполнения операций, ведение технологической карты и листа контроля качества.</w:t>
      </w:r>
    </w:p>
    <w:p w:rsidR="0027359C" w:rsidRPr="0027359C" w:rsidRDefault="0027359C" w:rsidP="00ED255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Интеграция с другими предметами.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Связь с историей, МХК, географией (культурный контекст), физикой (электричество, механика), математикой (расчёты, чертежи).</w:t>
      </w:r>
    </w:p>
    <w:p w:rsidR="0027359C" w:rsidRPr="0027359C" w:rsidRDefault="0027359C" w:rsidP="00ED255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Защита и рефлексия.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Подготовка презентации, ответы на вопросы, разбор ошибок и удачных решений, фиксация достижений в портфолио.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Результаты и масштабируемость на всероссийском уровне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Достигнутые результаты:</w:t>
      </w:r>
    </w:p>
    <w:p w:rsidR="0027359C" w:rsidRPr="0027359C" w:rsidRDefault="0027359C" w:rsidP="00ED255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успешная защита проектов на региональной олимпиаде по технологии в Сахалинской области (2023, 2025 гг.);</w:t>
      </w:r>
    </w:p>
    <w:p w:rsidR="0027359C" w:rsidRPr="0027359C" w:rsidRDefault="0027359C" w:rsidP="00ED255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рост мотивации учащихся к изучению технологии и выбору технических профессий;</w:t>
      </w:r>
    </w:p>
    <w:p w:rsidR="0027359C" w:rsidRPr="0027359C" w:rsidRDefault="0027359C" w:rsidP="00ED255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формирование навыков самостоятельной работы, критического мышления и публичных выступлений;</w:t>
      </w:r>
    </w:p>
    <w:p w:rsidR="0027359C" w:rsidRPr="0027359C" w:rsidRDefault="0027359C" w:rsidP="00ED255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развитие уважения к культурному наследию народов России и понимание его значимости.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Масштабируемость опыта:</w:t>
      </w:r>
    </w:p>
    <w:p w:rsidR="0027359C" w:rsidRPr="0027359C" w:rsidRDefault="0027359C" w:rsidP="00ED255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тематика проектов легко адаптируется к региональным особенностям: вместо «русской печи» можно взять традиционный очаг/печь другого народа, сохранив технологический модуль;</w:t>
      </w:r>
    </w:p>
    <w:p w:rsidR="0027359C" w:rsidRPr="0027359C" w:rsidRDefault="0027359C" w:rsidP="00ED255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модуль «лампа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noBreakHyphen/>
        <w:t>робот» универсален и может быть реализован в разных материалах и с разной степенью сложности (от простейшей схемы до элементов автоматики);</w:t>
      </w:r>
    </w:p>
    <w:p w:rsidR="0027359C" w:rsidRPr="0027359C" w:rsidRDefault="0027359C" w:rsidP="00ED255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структура проектной деятельности (проблема — замысел — технология — защита) применима в любой школе при наличии базового кабинета технологии.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Рекомендации для тиражирования опыта</w:t>
      </w:r>
    </w:p>
    <w:p w:rsidR="0027359C" w:rsidRPr="0027359C" w:rsidRDefault="0027359C" w:rsidP="00ED255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Для администрации и методистов: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 включить в план работы школы ежегодный конкурс/олимпиаду проектных работ с </w:t>
      </w:r>
      <w:proofErr w:type="spellStart"/>
      <w:r w:rsidRPr="0027359C">
        <w:rPr>
          <w:rFonts w:eastAsia="Times New Roman"/>
          <w:color w:val="000000"/>
          <w:sz w:val="24"/>
          <w:szCs w:val="24"/>
          <w:lang w:eastAsia="ru-RU"/>
        </w:rPr>
        <w:t>межпредметной</w:t>
      </w:r>
      <w:proofErr w:type="spellEnd"/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 экспертизой (технология + история/МХК + физика).</w:t>
      </w:r>
    </w:p>
    <w:p w:rsidR="0027359C" w:rsidRPr="0027359C" w:rsidRDefault="0027359C" w:rsidP="00ED255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Для учителей технологии: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использовать готовые технологические карты и шаблоны пояснительных записок, адаптируя их под локальный контекст.</w:t>
      </w:r>
    </w:p>
    <w:p w:rsidR="0027359C" w:rsidRPr="0027359C" w:rsidRDefault="0027359C" w:rsidP="00ED255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Для учащихся: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предлагать выбор темы в рамках единой линии «Культура и техника», чтобы сохранить баланс между творческим и технологическим компонентами.</w:t>
      </w:r>
    </w:p>
    <w:p w:rsidR="00F85453" w:rsidRDefault="00F85453" w:rsidP="00ED2550">
      <w:pPr>
        <w:shd w:val="clear" w:color="auto" w:fill="FFFFFF"/>
        <w:spacing w:after="0" w:line="240" w:lineRule="auto"/>
        <w:jc w:val="both"/>
        <w:outlineLvl w:val="1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27359C" w:rsidRPr="0027359C" w:rsidRDefault="00F85453" w:rsidP="00ED2550">
      <w:pPr>
        <w:shd w:val="clear" w:color="auto" w:fill="FFFFFF"/>
        <w:spacing w:after="0" w:line="240" w:lineRule="auto"/>
        <w:jc w:val="both"/>
        <w:outlineLvl w:val="1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F85453">
        <w:rPr>
          <w:rFonts w:eastAsia="Times New Roman"/>
          <w:b/>
          <w:color w:val="000000"/>
          <w:sz w:val="24"/>
          <w:szCs w:val="24"/>
          <w:lang w:eastAsia="ru-RU"/>
        </w:rPr>
        <w:t>В</w:t>
      </w:r>
      <w:r w:rsidR="0027359C"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ывод: 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Проектная деятельность на уроках технологии — это не просто освоение ручных операций, а полноценный инструмент формирования технологической культуры, которая сегодня становится такой же базовой, как грамотность и счёт. Представленный опыт (проекты «Вклад многонациональной России в мировую культуру. Русская печь» и «Открой свой мир. Процесс изготовления настольной лампы, стилизованной под робота») наглядно показывает, как уже на школьном уровне можно выстраивать связку «культура — техника — будущая профессия», причём с учётом современных технологических трендов, включая применение инструментов на базе ИИ.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Актуальность начального технологического образования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В условиях стремительной </w:t>
      </w:r>
      <w:proofErr w:type="spellStart"/>
      <w:r w:rsidRPr="0027359C">
        <w:rPr>
          <w:rFonts w:eastAsia="Times New Roman"/>
          <w:color w:val="000000"/>
          <w:sz w:val="24"/>
          <w:szCs w:val="24"/>
          <w:lang w:eastAsia="ru-RU"/>
        </w:rPr>
        <w:t>цифровизации</w:t>
      </w:r>
      <w:proofErr w:type="spellEnd"/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 и автоматизации именно раннее знакомство с технологическими процессами формирует у ребёнка способность видеть задачу целиком: 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lastRenderedPageBreak/>
        <w:t>от замысла до готового изделия, от чертежа до испытаний. Для мальчиков, традиционно ориентированных на конструирование и «делание руками», уроки технологии становятся пространством, где абстрактные знания обретают осязаемую форму.</w:t>
      </w:r>
    </w:p>
    <w:p w:rsidR="0027359C" w:rsidRPr="0027359C" w:rsidRDefault="0027359C" w:rsidP="00ED255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Формирование инженерного мышления.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На примере лампы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noBreakHyphen/>
        <w:t>робота учащиеся учатся учитывать эргономику, безопасность, надёжность и эстетику одновременно. Это и есть инженерный подход: не «сделать красиво», а «сделать правильно и удобно».</w:t>
      </w:r>
    </w:p>
    <w:p w:rsidR="0027359C" w:rsidRPr="0027359C" w:rsidRDefault="0027359C" w:rsidP="00ED255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Освоение полного цикла проекта.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От постановки цели и поиска информации до составления технологической карты, подбора материалов, сборки, тестирования и защиты — такой цикл формирует навыки, востребованные в любой профессии.</w:t>
      </w:r>
    </w:p>
    <w:p w:rsidR="0027359C" w:rsidRPr="0027359C" w:rsidRDefault="0027359C" w:rsidP="00ED255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Связь с реальной жизнью.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Изготовление функционального предмета (лампы) даёт понятный результат: изделие можно использовать, показать, подарить. Это повышает мотивацию и закрепляет ценность труда.</w:t>
      </w:r>
    </w:p>
    <w:p w:rsidR="0027359C" w:rsidRPr="0027359C" w:rsidRDefault="0027359C" w:rsidP="00ED255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Культурно-исторический контекст.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Проект про русскую печь переводит технологию из разряда «просто поделки» в плоскость культурного наследия: дети видят, что традиции и ремесло — это тоже технологии, только исторически сложившиеся. Такой подход воспитывает уважение к труду и истории народов России и хорошо ложится на воспитательные задачи школы.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Учитывая ваш многолетний педагогический опыт, особенно ценно, что такие проекты органично встраиваются в школьную систему: они не требуют сверхдорогого оборудования, опираются на традиционные мастерские и при этом дают современные образовательные результаты.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Профориентационный</w:t>
      </w:r>
      <w:proofErr w:type="spellEnd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потенциал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Проектная работа на уроках технологии выполняет важную </w:t>
      </w:r>
      <w:proofErr w:type="spellStart"/>
      <w:r w:rsidRPr="0027359C">
        <w:rPr>
          <w:rFonts w:eastAsia="Times New Roman"/>
          <w:color w:val="000000"/>
          <w:sz w:val="24"/>
          <w:szCs w:val="24"/>
          <w:lang w:eastAsia="ru-RU"/>
        </w:rPr>
        <w:t>профориентационную</w:t>
      </w:r>
      <w:proofErr w:type="spellEnd"/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 функцию, помогая школьникам «примерить» профессии, связанные с конструированием, производством и дизайном.</w:t>
      </w:r>
    </w:p>
    <w:p w:rsidR="0027359C" w:rsidRPr="0027359C" w:rsidRDefault="0027359C" w:rsidP="00ED2550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Раннее знакомство с профессиями.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 В процессе </w:t>
      </w:r>
      <w:proofErr w:type="gramStart"/>
      <w:r w:rsidRPr="0027359C">
        <w:rPr>
          <w:rFonts w:eastAsia="Times New Roman"/>
          <w:color w:val="000000"/>
          <w:sz w:val="24"/>
          <w:szCs w:val="24"/>
          <w:lang w:eastAsia="ru-RU"/>
        </w:rPr>
        <w:t>работы</w:t>
      </w:r>
      <w:proofErr w:type="gramEnd"/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 учащиеся фактически выполняют задачи инженера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noBreakHyphen/>
        <w:t>конструктора, технолога, дизайнера, электрика и даже менеджера проекта (планирование сроков, распределение задач, контроль качества).</w:t>
      </w:r>
    </w:p>
    <w:p w:rsidR="0027359C" w:rsidRPr="0027359C" w:rsidRDefault="0027359C" w:rsidP="00ED2550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Развитие «мягких навыков».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Защита проекта на олимпиаде формирует умение презентовать, отвечать на вопросы, аргументировать решения — это ключевые компетенции для любой карьеры.</w:t>
      </w:r>
    </w:p>
    <w:p w:rsidR="0027359C" w:rsidRPr="0027359C" w:rsidRDefault="0027359C" w:rsidP="00ED2550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Мотивация к техническому образованию.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Успешная защита на региональной олимпиаде даёт ощущение достижения и повышает вероятность выбора инженерных и технических специальностей в будущем.</w:t>
      </w:r>
    </w:p>
    <w:p w:rsidR="0027359C" w:rsidRPr="0027359C" w:rsidRDefault="0027359C" w:rsidP="00ED2550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Дифференциация по интересам.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Один ученик может сильнее увлечься электромонтажом, другой — дизайном и отделкой, третий — расчётами и чертежами. Проектная деятельность позволяет каждому найти свою нишу и увидеть, что именно ему ближе.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Для педагога это возможность наблюдать за склонностями учеников и давать адресные рекомендации по выбору профиля и кружков, а также выстраивать индивидуальные образовательные маршруты.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Применение ИИ в разработке идей и дизайна светильников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Современные инструменты на базе ИИ (в том числе семейство моделей </w:t>
      </w:r>
      <w:proofErr w:type="spellStart"/>
      <w:r w:rsidRPr="0027359C">
        <w:rPr>
          <w:rFonts w:eastAsia="Times New Roman"/>
          <w:color w:val="000000"/>
          <w:sz w:val="24"/>
          <w:szCs w:val="24"/>
          <w:lang w:eastAsia="ru-RU"/>
        </w:rPr>
        <w:t>Alice</w:t>
      </w:r>
      <w:proofErr w:type="spellEnd"/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 AI) не заменяют ручной труд и инженерную работу, но становятся мощным помощником на этапе генерации идей, визуализации и планирования. В контексте проекта «лампа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noBreakHyphen/>
        <w:t>робот» ИИ можно применять следующим образом:</w:t>
      </w:r>
    </w:p>
    <w:p w:rsidR="0027359C" w:rsidRPr="0027359C" w:rsidRDefault="0027359C" w:rsidP="00ED255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Генерация концепций и </w:t>
      </w:r>
      <w:proofErr w:type="spellStart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референсов</w:t>
      </w:r>
      <w:proofErr w:type="spellEnd"/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 xml:space="preserve"> По короткому описанию («настольная лампа в виде робота, стиль </w:t>
      </w:r>
      <w:proofErr w:type="spellStart"/>
      <w:r w:rsidRPr="0027359C">
        <w:rPr>
          <w:rFonts w:eastAsia="Times New Roman"/>
          <w:color w:val="000000"/>
          <w:sz w:val="24"/>
          <w:szCs w:val="24"/>
          <w:lang w:eastAsia="ru-RU"/>
        </w:rPr>
        <w:t>ретрофутуризм</w:t>
      </w:r>
      <w:proofErr w:type="spellEnd"/>
      <w:r w:rsidRPr="0027359C">
        <w:rPr>
          <w:rFonts w:eastAsia="Times New Roman"/>
          <w:color w:val="000000"/>
          <w:sz w:val="24"/>
          <w:szCs w:val="24"/>
          <w:lang w:eastAsia="ru-RU"/>
        </w:rPr>
        <w:t>, материалы: дерево, металл, пластик») ИИ предложит несколько визуальных вариантов, которые помогут ученику сформулировать собственный замысел.</w:t>
      </w:r>
    </w:p>
    <w:p w:rsidR="0027359C" w:rsidRPr="0027359C" w:rsidRDefault="0027359C" w:rsidP="00ED255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lastRenderedPageBreak/>
        <w:t>Подбор цветовых палитр и текстур.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ИИ помогает быстро подобрать сочетания материалов и цветов, чтобы изделие выглядело гармонично.</w:t>
      </w:r>
    </w:p>
    <w:p w:rsidR="0027359C" w:rsidRPr="0027359C" w:rsidRDefault="0027359C" w:rsidP="00ED255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Составление технологических подсказок.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Можно запросить у ИИ список необходимых инструментов, последовательность операций, типовые ошибки и способы их избежать — это экономит время учителя и помогает ученикам самостоятельно планировать работу.</w:t>
      </w:r>
    </w:p>
    <w:p w:rsidR="0027359C" w:rsidRPr="0027359C" w:rsidRDefault="0027359C" w:rsidP="00ED255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Подготовка документации.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ИИ может помочь составить пояснительную записку, оформить список материалов, написать текст презентации и даже сформулировать ответы на возможные вопросы жюри.</w:t>
      </w:r>
    </w:p>
    <w:p w:rsidR="0027359C" w:rsidRPr="0027359C" w:rsidRDefault="0027359C" w:rsidP="00ED255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Обучение через диалог.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Работа с ИИ учит формулировать точные запросы, критически оценивать результаты и дорабатывать идеи — это важные навыки цифровой грамотности.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Важно, что финальное изделие по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noBreakHyphen/>
        <w:t>прежнему создаётся руками ученика: ИИ лишь расширяет спектр возможностей и ускоряет рутинные этапы. Такой подход делает уроки технологии более современными и привлекательными для школьников, привыкших к цифровым инструментам.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outlineLvl w:val="2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Практическая ценность и масштабируемость опыта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Описанный подход легко масштабируется на всероссийский уровень:</w:t>
      </w:r>
    </w:p>
    <w:p w:rsidR="0027359C" w:rsidRPr="0027359C" w:rsidRDefault="0027359C" w:rsidP="00ED2550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Единая методическая основа.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Технологические карты, структура пояснительной записки и критерии оценки могут быть стандартизированы и использованы в разных регионах.</w:t>
      </w:r>
    </w:p>
    <w:p w:rsidR="0027359C" w:rsidRPr="0027359C" w:rsidRDefault="0027359C" w:rsidP="00ED2550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Гибкость тематики.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Культурно-историческая линия («русская печь») легко адаптируется под традиции конкретного региона, сохраняя общий технологический модуль.</w:t>
      </w:r>
    </w:p>
    <w:p w:rsidR="0027359C" w:rsidRPr="0027359C" w:rsidRDefault="0027359C" w:rsidP="00ED2550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Доступность ресурсов.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Для реализации проектов достаточно базового кабинета технологии; использование ИИ не требует специального оборудования — достаточно компьютеров с доступом к соответствующим сервисам.</w:t>
      </w:r>
    </w:p>
    <w:p w:rsidR="0027359C" w:rsidRPr="0027359C" w:rsidRDefault="0027359C" w:rsidP="00ED2550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b/>
          <w:bCs/>
          <w:color w:val="000000"/>
          <w:sz w:val="24"/>
          <w:szCs w:val="24"/>
          <w:lang w:eastAsia="ru-RU"/>
        </w:rPr>
        <w:t>Конкурсный потенциал.</w:t>
      </w:r>
      <w:r w:rsidRPr="0027359C">
        <w:rPr>
          <w:rFonts w:eastAsia="Times New Roman"/>
          <w:color w:val="000000"/>
          <w:sz w:val="24"/>
          <w:szCs w:val="24"/>
          <w:lang w:eastAsia="ru-RU"/>
        </w:rPr>
        <w:t> Проекты, сочетающие культуру, технику и современный дизайн, имеют высокие шансы на успех в конкурсах и олимпиадах, что дополнительно мотивирует учащихся и повышает престиж предмета.</w:t>
      </w:r>
    </w:p>
    <w:p w:rsidR="0027359C" w:rsidRPr="0027359C" w:rsidRDefault="0027359C" w:rsidP="00ED255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27359C">
        <w:rPr>
          <w:rFonts w:eastAsia="Times New Roman"/>
          <w:color w:val="000000"/>
          <w:sz w:val="24"/>
          <w:szCs w:val="24"/>
          <w:lang w:eastAsia="ru-RU"/>
        </w:rPr>
        <w:t>Таким образом, проектная деятельность на уроках технологии становится не просто учебной задачей, а полноценным механизмом развития личности, профессионального самоопределения и технологической грамотности. Она помогает школьникам увидеть, что труд — это творчество, а техника — это не только формулы и схемы, но и культура, история и будущее.</w:t>
      </w:r>
    </w:p>
    <w:sectPr w:rsidR="0027359C" w:rsidRPr="00273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B3DDC"/>
    <w:multiLevelType w:val="multilevel"/>
    <w:tmpl w:val="A694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4659F"/>
    <w:multiLevelType w:val="multilevel"/>
    <w:tmpl w:val="C2BC3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EB0137"/>
    <w:multiLevelType w:val="multilevel"/>
    <w:tmpl w:val="6CE86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944D4"/>
    <w:multiLevelType w:val="multilevel"/>
    <w:tmpl w:val="9DB6C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265CF"/>
    <w:multiLevelType w:val="multilevel"/>
    <w:tmpl w:val="01FA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3B18FF"/>
    <w:multiLevelType w:val="multilevel"/>
    <w:tmpl w:val="2BC6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822A0E"/>
    <w:multiLevelType w:val="multilevel"/>
    <w:tmpl w:val="2E6E9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27558E"/>
    <w:multiLevelType w:val="multilevel"/>
    <w:tmpl w:val="DEAC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B04907"/>
    <w:multiLevelType w:val="multilevel"/>
    <w:tmpl w:val="9BD2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516B35"/>
    <w:multiLevelType w:val="multilevel"/>
    <w:tmpl w:val="3C865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9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59C"/>
    <w:rsid w:val="0007034B"/>
    <w:rsid w:val="00165514"/>
    <w:rsid w:val="00253D70"/>
    <w:rsid w:val="0027359C"/>
    <w:rsid w:val="00360FC4"/>
    <w:rsid w:val="00471A7C"/>
    <w:rsid w:val="005F53B8"/>
    <w:rsid w:val="007C1006"/>
    <w:rsid w:val="008465B2"/>
    <w:rsid w:val="008E076B"/>
    <w:rsid w:val="00A92228"/>
    <w:rsid w:val="00B52CB6"/>
    <w:rsid w:val="00B63ADD"/>
    <w:rsid w:val="00BF5371"/>
    <w:rsid w:val="00E16F8E"/>
    <w:rsid w:val="00E96E15"/>
    <w:rsid w:val="00ED2550"/>
    <w:rsid w:val="00F85453"/>
    <w:rsid w:val="00FD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F1E55-BD65-4640-901A-ADD9794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59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7359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7359C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7359C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59C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359C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359C"/>
    <w:rPr>
      <w:rFonts w:eastAsia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7359C"/>
    <w:rPr>
      <w:rFonts w:eastAsia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7359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35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6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42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0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5306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76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1631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2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116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0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43662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0574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2026-10-27T02:27:00Z</dcterms:created>
  <dcterms:modified xsi:type="dcterms:W3CDTF">2026-10-27T02:48:00Z</dcterms:modified>
</cp:coreProperties>
</file>