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557" w:rsidRPr="00CB16B0" w:rsidRDefault="00951557" w:rsidP="00951557">
      <w:pPr>
        <w:rPr>
          <w:rFonts w:ascii="Times New Roman" w:eastAsia="Times New Roman" w:hAnsi="Times New Roman" w:cs="Times New Roman"/>
          <w:color w:val="000000" w:themeColor="text1"/>
          <w:sz w:val="24"/>
          <w:szCs w:val="24"/>
          <w:shd w:val="clear" w:color="auto" w:fill="FFFFFF" w:themeFill="background1"/>
          <w:lang w:eastAsia="ru-RU"/>
        </w:rPr>
      </w:pPr>
      <w:r w:rsidRPr="00CB16B0">
        <w:rPr>
          <w:rFonts w:ascii="Times New Roman" w:eastAsia="Times New Roman" w:hAnsi="Times New Roman" w:cs="Times New Roman"/>
          <w:b/>
          <w:bCs/>
          <w:i/>
          <w:iCs/>
          <w:color w:val="000000" w:themeColor="text1"/>
          <w:sz w:val="24"/>
          <w:szCs w:val="24"/>
          <w:shd w:val="clear" w:color="auto" w:fill="FFFFFF" w:themeFill="background1"/>
          <w:lang w:eastAsia="ru-RU"/>
        </w:rPr>
        <w:t>ОСОБЕННОСТИ СОВРЕМЕННЫХ  ИГРОВЫХ ТЕХНОЛОГИЙ В ДОУ</w:t>
      </w:r>
      <w:r w:rsidRPr="00CB16B0">
        <w:rPr>
          <w:rFonts w:ascii="Times New Roman" w:eastAsia="Times New Roman" w:hAnsi="Times New Roman" w:cs="Times New Roman"/>
          <w:color w:val="000000" w:themeColor="text1"/>
          <w:sz w:val="24"/>
          <w:szCs w:val="24"/>
          <w:shd w:val="clear" w:color="auto" w:fill="FFFFFF" w:themeFill="background1"/>
          <w:lang w:eastAsia="ru-RU"/>
        </w:rPr>
        <w:br/>
        <w:t>Современные игровые технологии в ДОУ отводят ребенку роль самостоятельного</w:t>
      </w:r>
      <w:r>
        <w:rPr>
          <w:rFonts w:ascii="Times New Roman" w:eastAsia="Times New Roman" w:hAnsi="Times New Roman" w:cs="Times New Roman"/>
          <w:color w:val="000000" w:themeColor="text1"/>
          <w:sz w:val="24"/>
          <w:szCs w:val="24"/>
          <w:shd w:val="clear" w:color="auto" w:fill="FFFFFF" w:themeFill="background1"/>
          <w:lang w:eastAsia="ru-RU"/>
        </w:rPr>
        <w:t xml:space="preserve"> </w:t>
      </w:r>
      <w:r w:rsidRPr="00CB16B0">
        <w:rPr>
          <w:rFonts w:ascii="Times New Roman" w:eastAsia="Times New Roman" w:hAnsi="Times New Roman" w:cs="Times New Roman"/>
          <w:color w:val="000000" w:themeColor="text1"/>
          <w:sz w:val="24"/>
          <w:szCs w:val="24"/>
          <w:shd w:val="clear" w:color="auto" w:fill="FFFFFF" w:themeFill="background1"/>
          <w:lang w:eastAsia="ru-RU"/>
        </w:rPr>
        <w:t>суб</w:t>
      </w:r>
      <w:r>
        <w:rPr>
          <w:rFonts w:ascii="Times New Roman" w:eastAsia="Times New Roman" w:hAnsi="Times New Roman" w:cs="Times New Roman"/>
          <w:color w:val="000000" w:themeColor="text1"/>
          <w:sz w:val="24"/>
          <w:szCs w:val="24"/>
          <w:shd w:val="clear" w:color="auto" w:fill="FFFFFF" w:themeFill="background1"/>
          <w:lang w:eastAsia="ru-RU"/>
        </w:rPr>
        <w:t>ъ</w:t>
      </w:r>
      <w:r w:rsidRPr="00CB16B0">
        <w:rPr>
          <w:rFonts w:ascii="Times New Roman" w:eastAsia="Times New Roman" w:hAnsi="Times New Roman" w:cs="Times New Roman"/>
          <w:color w:val="000000" w:themeColor="text1"/>
          <w:sz w:val="24"/>
          <w:szCs w:val="24"/>
          <w:shd w:val="clear" w:color="auto" w:fill="FFFFFF" w:themeFill="background1"/>
          <w:lang w:eastAsia="ru-RU"/>
        </w:rPr>
        <w:t>екта, взаимодействующего с окружающей средой.</w:t>
      </w:r>
      <w:r w:rsidRPr="00CB16B0">
        <w:rPr>
          <w:rFonts w:ascii="Times New Roman" w:eastAsia="Times New Roman" w:hAnsi="Times New Roman" w:cs="Times New Roman"/>
          <w:color w:val="000000" w:themeColor="text1"/>
          <w:sz w:val="24"/>
          <w:szCs w:val="24"/>
          <w:shd w:val="clear" w:color="auto" w:fill="FFFFFF" w:themeFill="background1"/>
          <w:lang w:eastAsia="ru-RU"/>
        </w:rPr>
        <w:br/>
        <w:t>Это взаимодействие включает все этапы деятельности: целеполагание, планирование и организацию, реализацию целей, анализ результатов деятельности. Развивающее обучение напр</w:t>
      </w:r>
      <w:r>
        <w:rPr>
          <w:rFonts w:ascii="Times New Roman" w:eastAsia="Times New Roman" w:hAnsi="Times New Roman" w:cs="Times New Roman"/>
          <w:color w:val="000000" w:themeColor="text1"/>
          <w:sz w:val="24"/>
          <w:szCs w:val="24"/>
          <w:shd w:val="clear" w:color="auto" w:fill="FFFFFF" w:themeFill="background1"/>
          <w:lang w:eastAsia="ru-RU"/>
        </w:rPr>
        <w:t>а</w:t>
      </w:r>
      <w:r w:rsidRPr="00CB16B0">
        <w:rPr>
          <w:rFonts w:ascii="Times New Roman" w:eastAsia="Times New Roman" w:hAnsi="Times New Roman" w:cs="Times New Roman"/>
          <w:color w:val="000000" w:themeColor="text1"/>
          <w:sz w:val="24"/>
          <w:szCs w:val="24"/>
          <w:shd w:val="clear" w:color="auto" w:fill="FFFFFF" w:themeFill="background1"/>
          <w:lang w:eastAsia="ru-RU"/>
        </w:rPr>
        <w:t xml:space="preserve">влено на развитие всей целостной совокупности качеств личности. Игровые технологии </w:t>
      </w:r>
      <w:proofErr w:type="spellStart"/>
      <w:r w:rsidRPr="00CB16B0">
        <w:rPr>
          <w:rFonts w:ascii="Times New Roman" w:eastAsia="Times New Roman" w:hAnsi="Times New Roman" w:cs="Times New Roman"/>
          <w:color w:val="000000" w:themeColor="text1"/>
          <w:sz w:val="24"/>
          <w:szCs w:val="24"/>
          <w:shd w:val="clear" w:color="auto" w:fill="FFFFFF" w:themeFill="background1"/>
          <w:lang w:eastAsia="ru-RU"/>
        </w:rPr>
        <w:t>вДОУ</w:t>
      </w:r>
      <w:proofErr w:type="spellEnd"/>
      <w:r w:rsidRPr="00CB16B0">
        <w:rPr>
          <w:rFonts w:ascii="Times New Roman" w:eastAsia="Times New Roman" w:hAnsi="Times New Roman" w:cs="Times New Roman"/>
          <w:color w:val="000000" w:themeColor="text1"/>
          <w:sz w:val="24"/>
          <w:szCs w:val="24"/>
          <w:shd w:val="clear" w:color="auto" w:fill="FFFFFF" w:themeFill="background1"/>
          <w:lang w:eastAsia="ru-RU"/>
        </w:rPr>
        <w:t xml:space="preserve"> позволяют воспитателю развивать самостоятельность, привести в движение внутренние процессы психических новообразований.</w:t>
      </w:r>
      <w:r w:rsidRPr="00CB16B0">
        <w:rPr>
          <w:rFonts w:ascii="Times New Roman" w:eastAsia="Times New Roman" w:hAnsi="Times New Roman" w:cs="Times New Roman"/>
          <w:color w:val="000000" w:themeColor="text1"/>
          <w:sz w:val="24"/>
          <w:szCs w:val="24"/>
          <w:shd w:val="clear" w:color="auto" w:fill="FFFFFF" w:themeFill="background1"/>
          <w:lang w:eastAsia="ru-RU"/>
        </w:rPr>
        <w:br/>
        <w:t>Используя игровые технологии в образовательном процессе, воспитатель должен обладать доброжелательностью, уметь осуществлять эмоциональную поддержку, создавать радостную обстанов</w:t>
      </w:r>
      <w:r>
        <w:rPr>
          <w:rFonts w:ascii="Times New Roman" w:eastAsia="Times New Roman" w:hAnsi="Times New Roman" w:cs="Times New Roman"/>
          <w:color w:val="000000" w:themeColor="text1"/>
          <w:sz w:val="24"/>
          <w:szCs w:val="24"/>
          <w:shd w:val="clear" w:color="auto" w:fill="FFFFFF" w:themeFill="background1"/>
          <w:lang w:eastAsia="ru-RU"/>
        </w:rPr>
        <w:t>ку, поощрения любой выдумки и фа</w:t>
      </w:r>
      <w:r w:rsidRPr="00CB16B0">
        <w:rPr>
          <w:rFonts w:ascii="Times New Roman" w:eastAsia="Times New Roman" w:hAnsi="Times New Roman" w:cs="Times New Roman"/>
          <w:color w:val="000000" w:themeColor="text1"/>
          <w:sz w:val="24"/>
          <w:szCs w:val="24"/>
          <w:shd w:val="clear" w:color="auto" w:fill="FFFFFF" w:themeFill="background1"/>
          <w:lang w:eastAsia="ru-RU"/>
        </w:rPr>
        <w:t>нтазии ребенка.</w:t>
      </w:r>
      <w:r w:rsidRPr="00CB16B0">
        <w:rPr>
          <w:rFonts w:ascii="Times New Roman" w:eastAsia="Times New Roman" w:hAnsi="Times New Roman" w:cs="Times New Roman"/>
          <w:color w:val="000000" w:themeColor="text1"/>
          <w:sz w:val="24"/>
          <w:szCs w:val="24"/>
          <w:shd w:val="clear" w:color="auto" w:fill="FFFFFF" w:themeFill="background1"/>
          <w:lang w:eastAsia="ru-RU"/>
        </w:rPr>
        <w:br/>
        <w:t xml:space="preserve">Игра полезна для развития ребенка и создания положительной атмосферы сотрудничества </w:t>
      </w:r>
      <w:proofErr w:type="gramStart"/>
      <w:r w:rsidRPr="00CB16B0">
        <w:rPr>
          <w:rFonts w:ascii="Times New Roman" w:eastAsia="Times New Roman" w:hAnsi="Times New Roman" w:cs="Times New Roman"/>
          <w:color w:val="000000" w:themeColor="text1"/>
          <w:sz w:val="24"/>
          <w:szCs w:val="24"/>
          <w:shd w:val="clear" w:color="auto" w:fill="FFFFFF" w:themeFill="background1"/>
          <w:lang w:eastAsia="ru-RU"/>
        </w:rPr>
        <w:t>со</w:t>
      </w:r>
      <w:proofErr w:type="gramEnd"/>
      <w:r w:rsidRPr="00CB16B0">
        <w:rPr>
          <w:rFonts w:ascii="Times New Roman" w:eastAsia="Times New Roman" w:hAnsi="Times New Roman" w:cs="Times New Roman"/>
          <w:color w:val="000000" w:themeColor="text1"/>
          <w:sz w:val="24"/>
          <w:szCs w:val="24"/>
          <w:shd w:val="clear" w:color="auto" w:fill="FFFFFF" w:themeFill="background1"/>
          <w:lang w:eastAsia="ru-RU"/>
        </w:rPr>
        <w:t xml:space="preserve"> взрослым.</w:t>
      </w:r>
      <w:r w:rsidRPr="00CB16B0">
        <w:rPr>
          <w:rFonts w:ascii="Times New Roman" w:eastAsia="Times New Roman" w:hAnsi="Times New Roman" w:cs="Times New Roman"/>
          <w:color w:val="000000" w:themeColor="text1"/>
          <w:sz w:val="24"/>
          <w:szCs w:val="24"/>
          <w:shd w:val="clear" w:color="auto" w:fill="FFFFFF" w:themeFill="background1"/>
          <w:lang w:eastAsia="ru-RU"/>
        </w:rPr>
        <w:br/>
        <w:t>Важной особенностью современных игровых технологий, которые воспитатель использует в своей работе, является то, что игровые моменты проникают во все виды деятельности детей: труд и игра, учебная деятельность и игра, повседневная бытовая деятельность, связанная с выполнением режима и игра.</w:t>
      </w:r>
      <w:r w:rsidRPr="00CB16B0">
        <w:rPr>
          <w:rFonts w:ascii="Times New Roman" w:eastAsia="Times New Roman" w:hAnsi="Times New Roman" w:cs="Times New Roman"/>
          <w:color w:val="000000" w:themeColor="text1"/>
          <w:sz w:val="24"/>
          <w:szCs w:val="24"/>
          <w:shd w:val="clear" w:color="auto" w:fill="FFFFFF" w:themeFill="background1"/>
          <w:lang w:eastAsia="ru-RU"/>
        </w:rPr>
        <w:br/>
        <w:t>Игровые технологии, направленные</w:t>
      </w:r>
      <w:r>
        <w:rPr>
          <w:rFonts w:ascii="Times New Roman" w:eastAsia="Times New Roman" w:hAnsi="Times New Roman" w:cs="Times New Roman"/>
          <w:color w:val="000000" w:themeColor="text1"/>
          <w:sz w:val="24"/>
          <w:szCs w:val="24"/>
          <w:shd w:val="clear" w:color="auto" w:fill="FFFFFF" w:themeFill="background1"/>
          <w:lang w:eastAsia="ru-RU"/>
        </w:rPr>
        <w:t xml:space="preserve"> на развитие восприятия заклю</w:t>
      </w:r>
      <w:r w:rsidRPr="00CB16B0">
        <w:rPr>
          <w:rFonts w:ascii="Times New Roman" w:eastAsia="Times New Roman" w:hAnsi="Times New Roman" w:cs="Times New Roman"/>
          <w:color w:val="000000" w:themeColor="text1"/>
          <w:sz w:val="24"/>
          <w:szCs w:val="24"/>
          <w:shd w:val="clear" w:color="auto" w:fill="FFFFFF" w:themeFill="background1"/>
          <w:lang w:eastAsia="ru-RU"/>
        </w:rPr>
        <w:t>чаются в том, что воспитатель организуют, к примеру, игровую ситуацию «Что катится?» и использует ее в образовательной деятельности «Введение в математику» для обучения и закрепления понятий «круг», «квадрат».</w:t>
      </w:r>
      <w:r w:rsidRPr="00CB16B0">
        <w:rPr>
          <w:rFonts w:ascii="Times New Roman" w:eastAsia="Times New Roman" w:hAnsi="Times New Roman" w:cs="Times New Roman"/>
          <w:color w:val="000000" w:themeColor="text1"/>
          <w:sz w:val="24"/>
          <w:szCs w:val="24"/>
          <w:shd w:val="clear" w:color="auto" w:fill="FFFFFF" w:themeFill="background1"/>
          <w:lang w:eastAsia="ru-RU"/>
        </w:rPr>
        <w:br/>
      </w:r>
      <w:r w:rsidRPr="00CB16B0">
        <w:rPr>
          <w:rFonts w:ascii="Times New Roman" w:eastAsia="Times New Roman" w:hAnsi="Times New Roman" w:cs="Times New Roman"/>
          <w:color w:val="000000" w:themeColor="text1"/>
          <w:sz w:val="24"/>
          <w:szCs w:val="24"/>
          <w:shd w:val="clear" w:color="auto" w:fill="FFFFFF" w:themeFill="background1"/>
          <w:lang w:eastAsia="ru-RU"/>
        </w:rPr>
        <w:br/>
        <w:t xml:space="preserve">Игровые технологии, направленные на развитие внимания,  </w:t>
      </w:r>
      <w:r>
        <w:rPr>
          <w:rFonts w:ascii="Times New Roman" w:eastAsia="Times New Roman" w:hAnsi="Times New Roman" w:cs="Times New Roman"/>
          <w:color w:val="000000" w:themeColor="text1"/>
          <w:sz w:val="24"/>
          <w:szCs w:val="24"/>
          <w:shd w:val="clear" w:color="auto" w:fill="FFFFFF" w:themeFill="background1"/>
          <w:lang w:eastAsia="ru-RU"/>
        </w:rPr>
        <w:t xml:space="preserve">осуществляют у дошкольников постепенный переход от непроизвольного </w:t>
      </w:r>
      <w:r w:rsidRPr="00CB16B0">
        <w:rPr>
          <w:rFonts w:ascii="Times New Roman" w:eastAsia="Times New Roman" w:hAnsi="Times New Roman" w:cs="Times New Roman"/>
          <w:color w:val="000000" w:themeColor="text1"/>
          <w:sz w:val="24"/>
          <w:szCs w:val="24"/>
          <w:shd w:val="clear" w:color="auto" w:fill="FFFFFF" w:themeFill="background1"/>
          <w:lang w:eastAsia="ru-RU"/>
        </w:rPr>
        <w:t xml:space="preserve">внимания к </w:t>
      </w:r>
      <w:proofErr w:type="gramStart"/>
      <w:r w:rsidRPr="00CB16B0">
        <w:rPr>
          <w:rFonts w:ascii="Times New Roman" w:eastAsia="Times New Roman" w:hAnsi="Times New Roman" w:cs="Times New Roman"/>
          <w:color w:val="000000" w:themeColor="text1"/>
          <w:sz w:val="24"/>
          <w:szCs w:val="24"/>
          <w:shd w:val="clear" w:color="auto" w:fill="FFFFFF" w:themeFill="background1"/>
          <w:lang w:eastAsia="ru-RU"/>
        </w:rPr>
        <w:t>произвольному</w:t>
      </w:r>
      <w:proofErr w:type="gramEnd"/>
      <w:r w:rsidRPr="00CB16B0">
        <w:rPr>
          <w:rFonts w:ascii="Times New Roman" w:eastAsia="Times New Roman" w:hAnsi="Times New Roman" w:cs="Times New Roman"/>
          <w:color w:val="000000" w:themeColor="text1"/>
          <w:sz w:val="24"/>
          <w:szCs w:val="24"/>
          <w:shd w:val="clear" w:color="auto" w:fill="FFFFFF" w:themeFill="background1"/>
          <w:lang w:eastAsia="ru-RU"/>
        </w:rPr>
        <w:t xml:space="preserve">. Произвольное внимание предполагает умение </w:t>
      </w:r>
      <w:proofErr w:type="gramStart"/>
      <w:r w:rsidRPr="00CB16B0">
        <w:rPr>
          <w:rFonts w:ascii="Times New Roman" w:eastAsia="Times New Roman" w:hAnsi="Times New Roman" w:cs="Times New Roman"/>
          <w:color w:val="000000" w:themeColor="text1"/>
          <w:sz w:val="24"/>
          <w:szCs w:val="24"/>
          <w:shd w:val="clear" w:color="auto" w:fill="FFFFFF" w:themeFill="background1"/>
          <w:lang w:eastAsia="ru-RU"/>
        </w:rPr>
        <w:t>сосредоточится</w:t>
      </w:r>
      <w:proofErr w:type="gramEnd"/>
      <w:r w:rsidRPr="00CB16B0">
        <w:rPr>
          <w:rFonts w:ascii="Times New Roman" w:eastAsia="Times New Roman" w:hAnsi="Times New Roman" w:cs="Times New Roman"/>
          <w:color w:val="000000" w:themeColor="text1"/>
          <w:sz w:val="24"/>
          <w:szCs w:val="24"/>
          <w:shd w:val="clear" w:color="auto" w:fill="FFFFFF" w:themeFill="background1"/>
          <w:lang w:eastAsia="ru-RU"/>
        </w:rPr>
        <w:t xml:space="preserve"> на задании, даже если оно не очень интересно, но этому воспитатель учит детей, снова используя игровые приемы. Например: в образовательной деятельности «Введение в математику» воспитатель использует игровую ситуацию «Найди такой же».</w:t>
      </w:r>
      <w:r w:rsidRPr="00CB16B0">
        <w:rPr>
          <w:rFonts w:ascii="Times New Roman" w:eastAsia="Times New Roman" w:hAnsi="Times New Roman" w:cs="Times New Roman"/>
          <w:color w:val="000000" w:themeColor="text1"/>
          <w:sz w:val="24"/>
          <w:szCs w:val="24"/>
          <w:shd w:val="clear" w:color="auto" w:fill="FFFFFF" w:themeFill="background1"/>
          <w:lang w:eastAsia="ru-RU"/>
        </w:rPr>
        <w:br/>
        <w:t>В образовательной деятельности «Ознакомление с окружающим миром» воспитатель использует игровую ситуацию «Найди ошибку».</w:t>
      </w:r>
      <w:r w:rsidRPr="00CB16B0">
        <w:rPr>
          <w:rFonts w:ascii="Times New Roman" w:eastAsia="Times New Roman" w:hAnsi="Times New Roman" w:cs="Times New Roman"/>
          <w:color w:val="000000" w:themeColor="text1"/>
          <w:sz w:val="24"/>
          <w:szCs w:val="24"/>
          <w:shd w:val="clear" w:color="auto" w:fill="FFFFFF" w:themeFill="background1"/>
          <w:lang w:eastAsia="ru-RU"/>
        </w:rPr>
        <w:br/>
        <w:t>Игровые технологии помогают в развитии памяти, которая так же, как и внимание постепенно становится произвольной. Воспитатель использует специально разра</w:t>
      </w:r>
      <w:r>
        <w:rPr>
          <w:rFonts w:ascii="Times New Roman" w:eastAsia="Times New Roman" w:hAnsi="Times New Roman" w:cs="Times New Roman"/>
          <w:color w:val="000000" w:themeColor="text1"/>
          <w:sz w:val="24"/>
          <w:szCs w:val="24"/>
          <w:shd w:val="clear" w:color="auto" w:fill="FFFFFF" w:themeFill="background1"/>
          <w:lang w:eastAsia="ru-RU"/>
        </w:rPr>
        <w:t>ботанные игры, такие как «Магази</w:t>
      </w:r>
      <w:r w:rsidRPr="00CB16B0">
        <w:rPr>
          <w:rFonts w:ascii="Times New Roman" w:eastAsia="Times New Roman" w:hAnsi="Times New Roman" w:cs="Times New Roman"/>
          <w:color w:val="000000" w:themeColor="text1"/>
          <w:sz w:val="24"/>
          <w:szCs w:val="24"/>
          <w:shd w:val="clear" w:color="auto" w:fill="FFFFFF" w:themeFill="background1"/>
          <w:lang w:eastAsia="ru-RU"/>
        </w:rPr>
        <w:t>н», «Запомни узор», «</w:t>
      </w:r>
      <w:proofErr w:type="gramStart"/>
      <w:r w:rsidRPr="00CB16B0">
        <w:rPr>
          <w:rFonts w:ascii="Times New Roman" w:eastAsia="Times New Roman" w:hAnsi="Times New Roman" w:cs="Times New Roman"/>
          <w:color w:val="000000" w:themeColor="text1"/>
          <w:sz w:val="24"/>
          <w:szCs w:val="24"/>
          <w:shd w:val="clear" w:color="auto" w:fill="FFFFFF" w:themeFill="background1"/>
          <w:lang w:eastAsia="ru-RU"/>
        </w:rPr>
        <w:t>Нарисуй</w:t>
      </w:r>
      <w:proofErr w:type="gramEnd"/>
      <w:r w:rsidRPr="00CB16B0">
        <w:rPr>
          <w:rFonts w:ascii="Times New Roman" w:eastAsia="Times New Roman" w:hAnsi="Times New Roman" w:cs="Times New Roman"/>
          <w:color w:val="000000" w:themeColor="text1"/>
          <w:sz w:val="24"/>
          <w:szCs w:val="24"/>
          <w:shd w:val="clear" w:color="auto" w:fill="FFFFFF" w:themeFill="background1"/>
          <w:lang w:eastAsia="ru-RU"/>
        </w:rPr>
        <w:t xml:space="preserve"> как было» и др.</w:t>
      </w:r>
      <w:r w:rsidRPr="00CB16B0">
        <w:rPr>
          <w:rFonts w:ascii="Times New Roman" w:eastAsia="Times New Roman" w:hAnsi="Times New Roman" w:cs="Times New Roman"/>
          <w:color w:val="000000" w:themeColor="text1"/>
          <w:sz w:val="24"/>
          <w:szCs w:val="24"/>
          <w:shd w:val="clear" w:color="auto" w:fill="FFFFFF" w:themeFill="background1"/>
          <w:lang w:eastAsia="ru-RU"/>
        </w:rPr>
        <w:br/>
        <w:t>Игровые технологии способствуют развитию мышления ребенка. При этом воспитатель использует дидактические игры, которые позволяют научить ребенка умению рассуждать, находить причинно-следственные связи, делать умозаключения.</w:t>
      </w:r>
      <w:r w:rsidRPr="00CB16B0">
        <w:rPr>
          <w:rFonts w:ascii="Times New Roman" w:eastAsia="Times New Roman" w:hAnsi="Times New Roman" w:cs="Times New Roman"/>
          <w:color w:val="000000" w:themeColor="text1"/>
          <w:sz w:val="24"/>
          <w:szCs w:val="24"/>
          <w:shd w:val="clear" w:color="auto" w:fill="FFFFFF" w:themeFill="background1"/>
          <w:lang w:eastAsia="ru-RU"/>
        </w:rPr>
        <w:br/>
        <w:t>С помощью игровых технологий воспитатель развивает творческие способности детей, творческое мышление и воображение. Использова</w:t>
      </w:r>
      <w:r>
        <w:rPr>
          <w:rFonts w:ascii="Times New Roman" w:eastAsia="Times New Roman" w:hAnsi="Times New Roman" w:cs="Times New Roman"/>
          <w:color w:val="000000" w:themeColor="text1"/>
          <w:sz w:val="24"/>
          <w:szCs w:val="24"/>
          <w:shd w:val="clear" w:color="auto" w:fill="FFFFFF" w:themeFill="background1"/>
          <w:lang w:eastAsia="ru-RU"/>
        </w:rPr>
        <w:t>ние игровых приемов и методов не</w:t>
      </w:r>
      <w:r w:rsidRPr="00CB16B0">
        <w:rPr>
          <w:rFonts w:ascii="Times New Roman" w:eastAsia="Times New Roman" w:hAnsi="Times New Roman" w:cs="Times New Roman"/>
          <w:color w:val="000000" w:themeColor="text1"/>
          <w:sz w:val="24"/>
          <w:szCs w:val="24"/>
          <w:shd w:val="clear" w:color="auto" w:fill="FFFFFF" w:themeFill="background1"/>
          <w:lang w:eastAsia="ru-RU"/>
        </w:rPr>
        <w:t>стандартных, проблемных ситуаций формирует гибкое, оригинальное мышление у детей. Например: на занятиях по ознакомлению детей с художественной литературой (совместный пересказ художественных произведений или сочинение новых историй, сказок) воспитанники получают опыт, который позволяет им играть затем в игры – придумки, игры – фантазирования.</w:t>
      </w:r>
      <w:r w:rsidRPr="00CB16B0">
        <w:rPr>
          <w:rFonts w:ascii="Times New Roman" w:eastAsia="Times New Roman" w:hAnsi="Times New Roman" w:cs="Times New Roman"/>
          <w:color w:val="000000" w:themeColor="text1"/>
          <w:sz w:val="24"/>
          <w:szCs w:val="24"/>
          <w:shd w:val="clear" w:color="auto" w:fill="FFFFFF" w:themeFill="background1"/>
          <w:lang w:eastAsia="ru-RU"/>
        </w:rPr>
        <w:br/>
        <w:t>Театрально-игровая деятельность обогащает детей новыми впечатлениями, знаниями, умениями, развивает интерес к литературе, театру, формирует диалогическую, эмоционально-насыщенную речь, активизирует словарь, способствует нравственно-</w:t>
      </w:r>
      <w:r w:rsidRPr="00CB16B0">
        <w:rPr>
          <w:rFonts w:ascii="Times New Roman" w:eastAsia="Times New Roman" w:hAnsi="Times New Roman" w:cs="Times New Roman"/>
          <w:color w:val="000000" w:themeColor="text1"/>
          <w:sz w:val="24"/>
          <w:szCs w:val="24"/>
          <w:shd w:val="clear" w:color="auto" w:fill="FFFFFF" w:themeFill="background1"/>
          <w:lang w:eastAsia="ru-RU"/>
        </w:rPr>
        <w:lastRenderedPageBreak/>
        <w:t xml:space="preserve">эстетическому воспитанию каждого ребенка. Говоря о современных игровых технологиях, следует особенно отметить технологию развивающих игр Никитина Б.П. состоящую из набора развивающих игр, которые при всем своем разнообразии исходит из общей </w:t>
      </w:r>
      <w:proofErr w:type="gramStart"/>
      <w:r w:rsidRPr="00CB16B0">
        <w:rPr>
          <w:rFonts w:ascii="Times New Roman" w:eastAsia="Times New Roman" w:hAnsi="Times New Roman" w:cs="Times New Roman"/>
          <w:color w:val="000000" w:themeColor="text1"/>
          <w:sz w:val="24"/>
          <w:szCs w:val="24"/>
          <w:shd w:val="clear" w:color="auto" w:fill="FFFFFF" w:themeFill="background1"/>
          <w:lang w:eastAsia="ru-RU"/>
        </w:rPr>
        <w:t>идеи</w:t>
      </w:r>
      <w:proofErr w:type="gramEnd"/>
      <w:r w:rsidRPr="00CB16B0">
        <w:rPr>
          <w:rFonts w:ascii="Times New Roman" w:eastAsia="Times New Roman" w:hAnsi="Times New Roman" w:cs="Times New Roman"/>
          <w:color w:val="000000" w:themeColor="text1"/>
          <w:sz w:val="24"/>
          <w:szCs w:val="24"/>
          <w:shd w:val="clear" w:color="auto" w:fill="FFFFFF" w:themeFill="background1"/>
          <w:lang w:eastAsia="ru-RU"/>
        </w:rPr>
        <w:t xml:space="preserve"> и обладают характерными особенностями. </w:t>
      </w:r>
      <w:proofErr w:type="gramStart"/>
      <w:r w:rsidRPr="00CB16B0">
        <w:rPr>
          <w:rFonts w:ascii="Times New Roman" w:eastAsia="Times New Roman" w:hAnsi="Times New Roman" w:cs="Times New Roman"/>
          <w:color w:val="000000" w:themeColor="text1"/>
          <w:sz w:val="24"/>
          <w:szCs w:val="24"/>
          <w:shd w:val="clear" w:color="auto" w:fill="FFFFFF" w:themeFill="background1"/>
          <w:lang w:eastAsia="ru-RU"/>
        </w:rPr>
        <w:t>Дети играют с мячами, веревками, резинками, камушками, орехами, пробками, пуговицами, палками и т.д.</w:t>
      </w:r>
      <w:proofErr w:type="gramEnd"/>
      <w:r w:rsidRPr="00CB16B0">
        <w:rPr>
          <w:rFonts w:ascii="Times New Roman" w:eastAsia="Times New Roman" w:hAnsi="Times New Roman" w:cs="Times New Roman"/>
          <w:color w:val="000000" w:themeColor="text1"/>
          <w:sz w:val="24"/>
          <w:szCs w:val="24"/>
          <w:shd w:val="clear" w:color="auto" w:fill="FFFFFF" w:themeFill="background1"/>
          <w:lang w:eastAsia="ru-RU"/>
        </w:rPr>
        <w:br/>
        <w:t>Предметные развивающие игры лежат в основе строительно-трудовых и технических игр и напрямую связаны с интеллектом.</w:t>
      </w:r>
      <w:r w:rsidRPr="00CB16B0">
        <w:rPr>
          <w:rFonts w:ascii="Times New Roman" w:eastAsia="Times New Roman" w:hAnsi="Times New Roman" w:cs="Times New Roman"/>
          <w:color w:val="000000" w:themeColor="text1"/>
          <w:sz w:val="24"/>
          <w:szCs w:val="24"/>
          <w:shd w:val="clear" w:color="auto" w:fill="FFFFFF" w:themeFill="background1"/>
          <w:lang w:eastAsia="ru-RU"/>
        </w:rPr>
        <w:br/>
      </w:r>
      <w:proofErr w:type="gramStart"/>
      <w:r w:rsidRPr="00CB16B0">
        <w:rPr>
          <w:rFonts w:ascii="Times New Roman" w:eastAsia="Times New Roman" w:hAnsi="Times New Roman" w:cs="Times New Roman"/>
          <w:color w:val="000000" w:themeColor="text1"/>
          <w:sz w:val="24"/>
          <w:szCs w:val="24"/>
          <w:shd w:val="clear" w:color="auto" w:fill="FFFFFF" w:themeFill="background1"/>
          <w:lang w:eastAsia="ru-RU"/>
        </w:rPr>
        <w:t>Используя технологии развивающих игр Никитина Б.П. воспитателю удается соединить один из основных принципов обучения – от простого к сложному – с очень важным принципом творческой деятельности самостоятельно по способностям, когда ребенок может поднят</w:t>
      </w:r>
      <w:r>
        <w:rPr>
          <w:rFonts w:ascii="Times New Roman" w:eastAsia="Times New Roman" w:hAnsi="Times New Roman" w:cs="Times New Roman"/>
          <w:color w:val="000000" w:themeColor="text1"/>
          <w:sz w:val="24"/>
          <w:szCs w:val="24"/>
          <w:shd w:val="clear" w:color="auto" w:fill="FFFFFF" w:themeFill="background1"/>
          <w:lang w:eastAsia="ru-RU"/>
        </w:rPr>
        <w:t>ь</w:t>
      </w:r>
      <w:r w:rsidRPr="00CB16B0">
        <w:rPr>
          <w:rFonts w:ascii="Times New Roman" w:eastAsia="Times New Roman" w:hAnsi="Times New Roman" w:cs="Times New Roman"/>
          <w:color w:val="000000" w:themeColor="text1"/>
          <w:sz w:val="24"/>
          <w:szCs w:val="24"/>
          <w:shd w:val="clear" w:color="auto" w:fill="FFFFFF" w:themeFill="background1"/>
          <w:lang w:eastAsia="ru-RU"/>
        </w:rPr>
        <w:t>ся до «потолка» своих возможностей.</w:t>
      </w:r>
      <w:proofErr w:type="gramEnd"/>
      <w:r w:rsidRPr="00CB16B0">
        <w:rPr>
          <w:rFonts w:ascii="Times New Roman" w:eastAsia="Times New Roman" w:hAnsi="Times New Roman" w:cs="Times New Roman"/>
          <w:color w:val="000000" w:themeColor="text1"/>
          <w:sz w:val="24"/>
          <w:szCs w:val="24"/>
          <w:shd w:val="clear" w:color="auto" w:fill="FFFFFF" w:themeFill="background1"/>
          <w:lang w:eastAsia="ru-RU"/>
        </w:rPr>
        <w:br/>
        <w:t>Воспитатель в игре решает сразу несколько проблем связанных с развитием творческих способностей: задания-ступеньки всегда создают условия опережающего развития способностей, занимаясь самостоятельно до своего «потолка»,  дети развиваются наиболее успешно. Современные игровые технологии тесно переплетаются с технологиями проблемного обучения, предлагающими такую организацию учебно-воспитательного процесса, которая предполагает создание воспитателем проблемных ситуаций и активную самостоятельную деятельность детей по их разрешению, в результате чего и происходит творческое овладение профессиональными знаниями, навыками, умениями и развитие мыслительных способностей. Целью проблемной технологии выступает при</w:t>
      </w:r>
      <w:r>
        <w:rPr>
          <w:rFonts w:ascii="Times New Roman" w:eastAsia="Times New Roman" w:hAnsi="Times New Roman" w:cs="Times New Roman"/>
          <w:color w:val="000000" w:themeColor="text1"/>
          <w:sz w:val="24"/>
          <w:szCs w:val="24"/>
          <w:shd w:val="clear" w:color="auto" w:fill="FFFFFF" w:themeFill="background1"/>
          <w:lang w:eastAsia="ru-RU"/>
        </w:rPr>
        <w:t>обретение усвоение способов само</w:t>
      </w:r>
      <w:r w:rsidRPr="00CB16B0">
        <w:rPr>
          <w:rFonts w:ascii="Times New Roman" w:eastAsia="Times New Roman" w:hAnsi="Times New Roman" w:cs="Times New Roman"/>
          <w:color w:val="000000" w:themeColor="text1"/>
          <w:sz w:val="24"/>
          <w:szCs w:val="24"/>
          <w:shd w:val="clear" w:color="auto" w:fill="FFFFFF" w:themeFill="background1"/>
          <w:lang w:eastAsia="ru-RU"/>
        </w:rPr>
        <w:t>стоятельной деятельности, развитие познавательных и творческих способностей детей.</w:t>
      </w:r>
      <w:r w:rsidRPr="00CB16B0">
        <w:rPr>
          <w:rFonts w:ascii="Times New Roman" w:eastAsia="Times New Roman" w:hAnsi="Times New Roman" w:cs="Times New Roman"/>
          <w:color w:val="000000" w:themeColor="text1"/>
          <w:sz w:val="24"/>
          <w:szCs w:val="24"/>
          <w:shd w:val="clear" w:color="auto" w:fill="FFFFFF" w:themeFill="background1"/>
          <w:lang w:eastAsia="ru-RU"/>
        </w:rPr>
        <w:br/>
        <w:t xml:space="preserve">Однако одним из наиболее актуальных направлений в современных игровых технологиях являются информационные компьютерные технологии. Информационные технологии значительно расширяют возможности родителей, </w:t>
      </w:r>
      <w:proofErr w:type="gramStart"/>
      <w:r w:rsidRPr="00CB16B0">
        <w:rPr>
          <w:rFonts w:ascii="Times New Roman" w:eastAsia="Times New Roman" w:hAnsi="Times New Roman" w:cs="Times New Roman"/>
          <w:color w:val="000000" w:themeColor="text1"/>
          <w:sz w:val="24"/>
          <w:szCs w:val="24"/>
          <w:shd w:val="clear" w:color="auto" w:fill="FFFFFF" w:themeFill="background1"/>
          <w:lang w:eastAsia="ru-RU"/>
        </w:rPr>
        <w:t>педагогов</w:t>
      </w:r>
      <w:proofErr w:type="gramEnd"/>
      <w:r w:rsidRPr="00CB16B0">
        <w:rPr>
          <w:rFonts w:ascii="Times New Roman" w:eastAsia="Times New Roman" w:hAnsi="Times New Roman" w:cs="Times New Roman"/>
          <w:color w:val="000000" w:themeColor="text1"/>
          <w:sz w:val="24"/>
          <w:szCs w:val="24"/>
          <w:shd w:val="clear" w:color="auto" w:fill="FFFFFF" w:themeFill="background1"/>
          <w:lang w:eastAsia="ru-RU"/>
        </w:rPr>
        <w:t xml:space="preserve"> и специалисты в сфере раннего </w:t>
      </w:r>
      <w:r>
        <w:rPr>
          <w:rFonts w:ascii="Times New Roman" w:eastAsia="Times New Roman" w:hAnsi="Times New Roman" w:cs="Times New Roman"/>
          <w:color w:val="000000" w:themeColor="text1"/>
          <w:sz w:val="24"/>
          <w:szCs w:val="24"/>
          <w:shd w:val="clear" w:color="auto" w:fill="FFFFFF" w:themeFill="background1"/>
          <w:lang w:eastAsia="ru-RU"/>
        </w:rPr>
        <w:t>обучени</w:t>
      </w:r>
      <w:r w:rsidRPr="00CB16B0">
        <w:rPr>
          <w:rFonts w:ascii="Times New Roman" w:eastAsia="Times New Roman" w:hAnsi="Times New Roman" w:cs="Times New Roman"/>
          <w:color w:val="000000" w:themeColor="text1"/>
          <w:sz w:val="24"/>
          <w:szCs w:val="24"/>
          <w:shd w:val="clear" w:color="auto" w:fill="FFFFFF" w:themeFill="background1"/>
          <w:lang w:eastAsia="ru-RU"/>
        </w:rPr>
        <w:t>ю  ИКТ воспитатель использует через игру.</w:t>
      </w:r>
      <w:r w:rsidRPr="00CB16B0">
        <w:rPr>
          <w:rFonts w:ascii="Times New Roman" w:eastAsia="Times New Roman" w:hAnsi="Times New Roman" w:cs="Times New Roman"/>
          <w:color w:val="000000" w:themeColor="text1"/>
          <w:sz w:val="24"/>
          <w:szCs w:val="24"/>
          <w:shd w:val="clear" w:color="auto" w:fill="FFFFFF" w:themeFill="background1"/>
          <w:lang w:eastAsia="ru-RU"/>
        </w:rPr>
        <w:br/>
        <w:t xml:space="preserve">В ходе </w:t>
      </w:r>
      <w:proofErr w:type="gramStart"/>
      <w:r w:rsidRPr="00CB16B0">
        <w:rPr>
          <w:rFonts w:ascii="Times New Roman" w:eastAsia="Times New Roman" w:hAnsi="Times New Roman" w:cs="Times New Roman"/>
          <w:color w:val="000000" w:themeColor="text1"/>
          <w:sz w:val="24"/>
          <w:szCs w:val="24"/>
          <w:shd w:val="clear" w:color="auto" w:fill="FFFFFF" w:themeFill="background1"/>
          <w:lang w:eastAsia="ru-RU"/>
        </w:rPr>
        <w:t>игровой деятельности дошкольника, обогащенной компьютерными средствами возникают</w:t>
      </w:r>
      <w:proofErr w:type="gramEnd"/>
      <w:r w:rsidRPr="00CB16B0">
        <w:rPr>
          <w:rFonts w:ascii="Times New Roman" w:eastAsia="Times New Roman" w:hAnsi="Times New Roman" w:cs="Times New Roman"/>
          <w:color w:val="000000" w:themeColor="text1"/>
          <w:sz w:val="24"/>
          <w:szCs w:val="24"/>
          <w:shd w:val="clear" w:color="auto" w:fill="FFFFFF" w:themeFill="background1"/>
          <w:lang w:eastAsia="ru-RU"/>
        </w:rPr>
        <w:t xml:space="preserve"> психические новообразования: теоретическое мышление, развитое воображение, способность к прогнозированию результата действия, проектные качества мышления и др., которые ведут к резкому повышению творческих способностей детей. Возможности использования современного компьютера позволяет наиболее полно и успешно реализовать развитие способностей ребенка. ИКТ позволяют развивать интеллектуальные, творческие способности, умение самостоятельно приобретать новые знания. ИКТ дает возможность воспитателю заложить потенциал обогащенного развития личности ребенка. Практика показала, что значительно возрастает интерес к занятиям, повышается уровень познавательных возможностей. Использование воспитателем ИКТ позволяет не только обогащать знания, использовать компьютер для более полного ознакомления с предметами и явлениями, находящимися за пределами собственного опыта ребенка, повышает креативность ребенка.</w:t>
      </w:r>
      <w:r w:rsidRPr="00CB16B0">
        <w:rPr>
          <w:rFonts w:ascii="Times New Roman" w:eastAsia="Times New Roman" w:hAnsi="Times New Roman" w:cs="Times New Roman"/>
          <w:color w:val="000000" w:themeColor="text1"/>
          <w:sz w:val="24"/>
          <w:szCs w:val="24"/>
          <w:shd w:val="clear" w:color="auto" w:fill="FFFFFF" w:themeFill="background1"/>
          <w:lang w:eastAsia="ru-RU"/>
        </w:rPr>
        <w:br/>
        <w:t xml:space="preserve"> Таким </w:t>
      </w:r>
      <w:proofErr w:type="gramStart"/>
      <w:r w:rsidRPr="00CB16B0">
        <w:rPr>
          <w:rFonts w:ascii="Times New Roman" w:eastAsia="Times New Roman" w:hAnsi="Times New Roman" w:cs="Times New Roman"/>
          <w:color w:val="000000" w:themeColor="text1"/>
          <w:sz w:val="24"/>
          <w:szCs w:val="24"/>
          <w:shd w:val="clear" w:color="auto" w:fill="FFFFFF" w:themeFill="background1"/>
          <w:lang w:eastAsia="ru-RU"/>
        </w:rPr>
        <w:t>образом</w:t>
      </w:r>
      <w:proofErr w:type="gramEnd"/>
      <w:r w:rsidRPr="00CB16B0">
        <w:rPr>
          <w:rFonts w:ascii="Times New Roman" w:eastAsia="Times New Roman" w:hAnsi="Times New Roman" w:cs="Times New Roman"/>
          <w:color w:val="000000" w:themeColor="text1"/>
          <w:sz w:val="24"/>
          <w:szCs w:val="24"/>
          <w:shd w:val="clear" w:color="auto" w:fill="FFFFFF" w:themeFill="background1"/>
          <w:lang w:eastAsia="ru-RU"/>
        </w:rPr>
        <w:t xml:space="preserve"> современные игровые технологии охватывают широкий спектр развития способностей детей дошкольного возраста, обеспечивая эффективность усвоения материала. Однако</w:t>
      </w:r>
      <w:proofErr w:type="gramStart"/>
      <w:r w:rsidRPr="00CB16B0">
        <w:rPr>
          <w:rFonts w:ascii="Times New Roman" w:eastAsia="Times New Roman" w:hAnsi="Times New Roman" w:cs="Times New Roman"/>
          <w:color w:val="000000" w:themeColor="text1"/>
          <w:sz w:val="24"/>
          <w:szCs w:val="24"/>
          <w:shd w:val="clear" w:color="auto" w:fill="FFFFFF" w:themeFill="background1"/>
          <w:lang w:eastAsia="ru-RU"/>
        </w:rPr>
        <w:t>,</w:t>
      </w:r>
      <w:proofErr w:type="gramEnd"/>
      <w:r w:rsidRPr="00CB16B0">
        <w:rPr>
          <w:rFonts w:ascii="Times New Roman" w:eastAsia="Times New Roman" w:hAnsi="Times New Roman" w:cs="Times New Roman"/>
          <w:color w:val="000000" w:themeColor="text1"/>
          <w:sz w:val="24"/>
          <w:szCs w:val="24"/>
          <w:shd w:val="clear" w:color="auto" w:fill="FFFFFF" w:themeFill="background1"/>
          <w:lang w:eastAsia="ru-RU"/>
        </w:rPr>
        <w:t xml:space="preserve"> необходимо отметить, что подобное воздействие игровых технологий на ребенка достигается благодаря комплексному применению достижений педагогики и психологии.  </w:t>
      </w:r>
    </w:p>
    <w:p w:rsidR="00951557" w:rsidRPr="00CB16B0" w:rsidRDefault="00951557" w:rsidP="00951557">
      <w:pPr>
        <w:rPr>
          <w:rFonts w:ascii="Georgia" w:eastAsia="Times New Roman" w:hAnsi="Georgia" w:cs="Times New Roman"/>
          <w:color w:val="000000" w:themeColor="text1"/>
          <w:sz w:val="24"/>
          <w:szCs w:val="24"/>
          <w:shd w:val="clear" w:color="auto" w:fill="FFFFFF" w:themeFill="background1"/>
          <w:lang w:eastAsia="ru-RU"/>
        </w:rPr>
      </w:pPr>
    </w:p>
    <w:p w:rsidR="00951557" w:rsidRDefault="00951557" w:rsidP="00951557">
      <w:pPr>
        <w:rPr>
          <w:rFonts w:ascii="Georgia" w:eastAsia="Times New Roman" w:hAnsi="Georgia" w:cs="Times New Roman"/>
          <w:color w:val="000000" w:themeColor="text1"/>
          <w:sz w:val="18"/>
          <w:szCs w:val="18"/>
          <w:shd w:val="clear" w:color="auto" w:fill="FFFFFF" w:themeFill="background1"/>
          <w:lang w:eastAsia="ru-RU"/>
        </w:rPr>
      </w:pPr>
    </w:p>
    <w:p w:rsidR="00951557" w:rsidRDefault="00951557" w:rsidP="00951557">
      <w:pPr>
        <w:rPr>
          <w:rFonts w:ascii="Georgia" w:eastAsia="Times New Roman" w:hAnsi="Georgia" w:cs="Times New Roman"/>
          <w:color w:val="000000" w:themeColor="text1"/>
          <w:sz w:val="18"/>
          <w:szCs w:val="18"/>
          <w:shd w:val="clear" w:color="auto" w:fill="FFFFFF" w:themeFill="background1"/>
          <w:lang w:eastAsia="ru-RU"/>
        </w:rPr>
      </w:pPr>
    </w:p>
    <w:p w:rsidR="00951557" w:rsidRDefault="00951557" w:rsidP="00951557">
      <w:pPr>
        <w:rPr>
          <w:rFonts w:ascii="Georgia" w:eastAsia="Times New Roman" w:hAnsi="Georgia" w:cs="Times New Roman"/>
          <w:color w:val="000000" w:themeColor="text1"/>
          <w:sz w:val="18"/>
          <w:szCs w:val="18"/>
          <w:shd w:val="clear" w:color="auto" w:fill="FFFFFF" w:themeFill="background1"/>
          <w:lang w:eastAsia="ru-RU"/>
        </w:rPr>
      </w:pPr>
    </w:p>
    <w:p w:rsidR="00951557" w:rsidRDefault="00951557" w:rsidP="00951557">
      <w:pPr>
        <w:rPr>
          <w:rFonts w:ascii="Georgia" w:eastAsia="Times New Roman" w:hAnsi="Georgia" w:cs="Times New Roman"/>
          <w:color w:val="000000" w:themeColor="text1"/>
          <w:sz w:val="18"/>
          <w:szCs w:val="18"/>
          <w:shd w:val="clear" w:color="auto" w:fill="FFFFFF" w:themeFill="background1"/>
          <w:lang w:eastAsia="ru-RU"/>
        </w:rPr>
      </w:pPr>
    </w:p>
    <w:p w:rsidR="00951557" w:rsidRDefault="00951557" w:rsidP="00951557">
      <w:pPr>
        <w:rPr>
          <w:rFonts w:ascii="Georgia" w:eastAsia="Times New Roman" w:hAnsi="Georgia" w:cs="Times New Roman"/>
          <w:color w:val="000000" w:themeColor="text1"/>
          <w:sz w:val="18"/>
          <w:szCs w:val="18"/>
          <w:shd w:val="clear" w:color="auto" w:fill="FFFFFF" w:themeFill="background1"/>
          <w:lang w:eastAsia="ru-RU"/>
        </w:rPr>
      </w:pPr>
    </w:p>
    <w:p w:rsidR="00951557" w:rsidRDefault="00951557" w:rsidP="00951557">
      <w:pPr>
        <w:rPr>
          <w:rFonts w:ascii="Georgia" w:eastAsia="Times New Roman" w:hAnsi="Georgia" w:cs="Times New Roman"/>
          <w:color w:val="000000" w:themeColor="text1"/>
          <w:sz w:val="18"/>
          <w:szCs w:val="18"/>
          <w:shd w:val="clear" w:color="auto" w:fill="FFFFFF" w:themeFill="background1"/>
          <w:lang w:eastAsia="ru-RU"/>
        </w:rPr>
      </w:pPr>
    </w:p>
    <w:p w:rsidR="00951557" w:rsidRDefault="00951557" w:rsidP="00951557">
      <w:pPr>
        <w:rPr>
          <w:rFonts w:ascii="Georgia" w:eastAsia="Times New Roman" w:hAnsi="Georgia" w:cs="Times New Roman"/>
          <w:color w:val="000000" w:themeColor="text1"/>
          <w:sz w:val="18"/>
          <w:szCs w:val="18"/>
          <w:shd w:val="clear" w:color="auto" w:fill="FFFFFF" w:themeFill="background1"/>
          <w:lang w:eastAsia="ru-RU"/>
        </w:rPr>
      </w:pPr>
    </w:p>
    <w:p w:rsidR="00951557" w:rsidRDefault="00951557" w:rsidP="00951557">
      <w:pPr>
        <w:rPr>
          <w:rFonts w:ascii="Georgia" w:eastAsia="Times New Roman" w:hAnsi="Georgia" w:cs="Times New Roman"/>
          <w:color w:val="000000" w:themeColor="text1"/>
          <w:sz w:val="18"/>
          <w:szCs w:val="18"/>
          <w:shd w:val="clear" w:color="auto" w:fill="FFFFFF" w:themeFill="background1"/>
          <w:lang w:eastAsia="ru-RU"/>
        </w:rPr>
      </w:pPr>
    </w:p>
    <w:p w:rsidR="00951557" w:rsidRDefault="00951557" w:rsidP="00951557">
      <w:pPr>
        <w:rPr>
          <w:rFonts w:ascii="Georgia" w:eastAsia="Times New Roman" w:hAnsi="Georgia" w:cs="Times New Roman"/>
          <w:color w:val="000000" w:themeColor="text1"/>
          <w:sz w:val="18"/>
          <w:szCs w:val="18"/>
          <w:shd w:val="clear" w:color="auto" w:fill="FFFFFF" w:themeFill="background1"/>
          <w:lang w:eastAsia="ru-RU"/>
        </w:rPr>
      </w:pPr>
    </w:p>
    <w:p w:rsidR="00951557" w:rsidRDefault="00951557" w:rsidP="00951557">
      <w:pPr>
        <w:rPr>
          <w:rFonts w:ascii="Georgia" w:eastAsia="Times New Roman" w:hAnsi="Georgia" w:cs="Times New Roman"/>
          <w:color w:val="000000" w:themeColor="text1"/>
          <w:sz w:val="18"/>
          <w:szCs w:val="18"/>
          <w:shd w:val="clear" w:color="auto" w:fill="FFFFFF" w:themeFill="background1"/>
          <w:lang w:eastAsia="ru-RU"/>
        </w:rPr>
      </w:pPr>
    </w:p>
    <w:p w:rsidR="00D05604" w:rsidRDefault="00D05604">
      <w:bookmarkStart w:id="0" w:name="_GoBack"/>
      <w:bookmarkEnd w:id="0"/>
    </w:p>
    <w:sectPr w:rsidR="00D056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557"/>
    <w:rsid w:val="00951557"/>
    <w:rsid w:val="00D056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15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15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961</Words>
  <Characters>5483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cp:revision>
  <dcterms:created xsi:type="dcterms:W3CDTF">2017-12-10T09:00:00Z</dcterms:created>
  <dcterms:modified xsi:type="dcterms:W3CDTF">2017-12-10T09:00:00Z</dcterms:modified>
</cp:coreProperties>
</file>