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342" w:rsidRDefault="00630342" w:rsidP="008C022C">
      <w:pPr>
        <w:ind w:left="720" w:firstLine="696"/>
        <w:jc w:val="both"/>
      </w:pPr>
    </w:p>
    <w:p w:rsidR="00630342" w:rsidRDefault="00630342" w:rsidP="008C022C">
      <w:pPr>
        <w:ind w:left="720" w:firstLine="696"/>
        <w:jc w:val="both"/>
      </w:pPr>
    </w:p>
    <w:p w:rsidR="00630342" w:rsidRDefault="00630342" w:rsidP="008C022C">
      <w:pPr>
        <w:ind w:left="720" w:firstLine="696"/>
        <w:jc w:val="both"/>
      </w:pPr>
    </w:p>
    <w:p w:rsidR="00630342" w:rsidRDefault="00630342" w:rsidP="008C022C">
      <w:pPr>
        <w:ind w:left="720" w:firstLine="696"/>
        <w:jc w:val="both"/>
      </w:pPr>
    </w:p>
    <w:p w:rsidR="00630342" w:rsidRDefault="00630342" w:rsidP="008C022C">
      <w:pPr>
        <w:ind w:left="720" w:firstLine="696"/>
        <w:jc w:val="both"/>
      </w:pPr>
    </w:p>
    <w:p w:rsidR="00630342" w:rsidRDefault="00630342" w:rsidP="008C022C">
      <w:pPr>
        <w:ind w:left="720" w:firstLine="696"/>
        <w:jc w:val="both"/>
      </w:pPr>
    </w:p>
    <w:p w:rsidR="00630342" w:rsidRDefault="00630342" w:rsidP="008C022C">
      <w:pPr>
        <w:ind w:left="720" w:firstLine="696"/>
        <w:jc w:val="both"/>
      </w:pPr>
    </w:p>
    <w:p w:rsidR="00630342" w:rsidRDefault="00630342" w:rsidP="008C022C">
      <w:pPr>
        <w:ind w:left="720" w:firstLine="696"/>
        <w:jc w:val="both"/>
      </w:pPr>
    </w:p>
    <w:p w:rsidR="00630342" w:rsidRDefault="00630342" w:rsidP="008C022C">
      <w:pPr>
        <w:ind w:left="720" w:firstLine="696"/>
        <w:jc w:val="both"/>
      </w:pPr>
    </w:p>
    <w:p w:rsidR="00630342" w:rsidRDefault="00630342" w:rsidP="008C022C">
      <w:pPr>
        <w:ind w:left="720" w:firstLine="696"/>
        <w:jc w:val="both"/>
      </w:pPr>
    </w:p>
    <w:p w:rsidR="00630342" w:rsidRDefault="00630342" w:rsidP="008C022C">
      <w:pPr>
        <w:ind w:left="720" w:firstLine="696"/>
        <w:jc w:val="both"/>
      </w:pPr>
    </w:p>
    <w:p w:rsidR="00630342" w:rsidRDefault="00630342" w:rsidP="008C022C">
      <w:pPr>
        <w:ind w:left="720" w:firstLine="696"/>
        <w:jc w:val="both"/>
      </w:pPr>
    </w:p>
    <w:p w:rsidR="00630342" w:rsidRDefault="00630342" w:rsidP="008C022C">
      <w:pPr>
        <w:ind w:left="720" w:firstLine="696"/>
        <w:jc w:val="both"/>
      </w:pPr>
    </w:p>
    <w:p w:rsidR="00630342" w:rsidRDefault="00630342" w:rsidP="008C022C">
      <w:pPr>
        <w:ind w:left="720" w:firstLine="696"/>
        <w:jc w:val="both"/>
      </w:pPr>
    </w:p>
    <w:p w:rsidR="00630342" w:rsidRDefault="00630342" w:rsidP="008C022C">
      <w:pPr>
        <w:ind w:left="720" w:firstLine="696"/>
        <w:jc w:val="both"/>
      </w:pPr>
      <w:r>
        <w:t xml:space="preserve">ПОЭТЫ СЕРЕБРЯНОГО ВЕКА, ОСТАВИВШИЕ СВОЙ СЛЕД  </w:t>
      </w:r>
    </w:p>
    <w:p w:rsidR="00630342" w:rsidRDefault="00630342" w:rsidP="008C022C">
      <w:pPr>
        <w:ind w:left="720" w:firstLine="696"/>
        <w:jc w:val="both"/>
      </w:pPr>
      <w:r>
        <w:t xml:space="preserve">           НА СТАРОКРЫМСКОЙ ЗЕМЛЕ</w:t>
      </w:r>
    </w:p>
    <w:p w:rsidR="00630342" w:rsidRDefault="00630342" w:rsidP="008C022C">
      <w:pPr>
        <w:ind w:left="720" w:firstLine="696"/>
        <w:jc w:val="both"/>
      </w:pPr>
    </w:p>
    <w:p w:rsidR="00630342" w:rsidRDefault="00630342" w:rsidP="008C022C">
      <w:pPr>
        <w:ind w:left="720" w:firstLine="696"/>
        <w:jc w:val="both"/>
      </w:pPr>
    </w:p>
    <w:p w:rsidR="00630342" w:rsidRDefault="00630342" w:rsidP="008C022C">
      <w:pPr>
        <w:ind w:left="720" w:firstLine="696"/>
        <w:jc w:val="both"/>
      </w:pPr>
    </w:p>
    <w:p w:rsidR="00630342" w:rsidRDefault="00630342" w:rsidP="008C022C">
      <w:pPr>
        <w:ind w:left="720" w:firstLine="696"/>
        <w:jc w:val="both"/>
      </w:pPr>
    </w:p>
    <w:p w:rsidR="00630342" w:rsidRDefault="00630342" w:rsidP="008C022C">
      <w:pPr>
        <w:ind w:left="720" w:firstLine="696"/>
        <w:jc w:val="both"/>
      </w:pPr>
    </w:p>
    <w:p w:rsidR="00630342" w:rsidRDefault="00630342" w:rsidP="008C022C">
      <w:pPr>
        <w:ind w:left="720" w:firstLine="696"/>
        <w:jc w:val="both"/>
      </w:pPr>
    </w:p>
    <w:p w:rsidR="00630342" w:rsidRDefault="00AF0917" w:rsidP="00AF0917">
      <w:pPr>
        <w:tabs>
          <w:tab w:val="left" w:pos="4710"/>
        </w:tabs>
        <w:ind w:left="720" w:firstLine="696"/>
        <w:jc w:val="both"/>
      </w:pPr>
      <w:r>
        <w:tab/>
        <w:t xml:space="preserve">Алиева </w:t>
      </w:r>
      <w:proofErr w:type="spellStart"/>
      <w:r>
        <w:t>Гульсем</w:t>
      </w:r>
      <w:proofErr w:type="spellEnd"/>
      <w:r>
        <w:t xml:space="preserve"> </w:t>
      </w:r>
      <w:proofErr w:type="spellStart"/>
      <w:r>
        <w:t>Джевдетовна</w:t>
      </w:r>
      <w:proofErr w:type="spellEnd"/>
    </w:p>
    <w:p w:rsidR="00AF0917" w:rsidRDefault="00AF0917" w:rsidP="00AF0917">
      <w:pPr>
        <w:tabs>
          <w:tab w:val="left" w:pos="4710"/>
        </w:tabs>
        <w:ind w:left="720" w:firstLine="696"/>
        <w:jc w:val="both"/>
      </w:pPr>
      <w:r>
        <w:t xml:space="preserve">                                               учитель русского языка и литературы</w:t>
      </w:r>
    </w:p>
    <w:p w:rsidR="00AF0917" w:rsidRDefault="00AF0917" w:rsidP="00AF0917">
      <w:pPr>
        <w:tabs>
          <w:tab w:val="left" w:pos="4710"/>
        </w:tabs>
        <w:ind w:left="720" w:firstLine="696"/>
        <w:jc w:val="both"/>
      </w:pPr>
    </w:p>
    <w:p w:rsidR="00630342" w:rsidRDefault="00630342" w:rsidP="008C022C">
      <w:pPr>
        <w:ind w:left="720" w:firstLine="696"/>
        <w:jc w:val="both"/>
      </w:pPr>
    </w:p>
    <w:p w:rsidR="00630342" w:rsidRDefault="00630342" w:rsidP="008C022C">
      <w:pPr>
        <w:ind w:left="720" w:firstLine="696"/>
        <w:jc w:val="both"/>
      </w:pPr>
    </w:p>
    <w:p w:rsidR="00630342" w:rsidRDefault="00630342" w:rsidP="008C022C">
      <w:pPr>
        <w:ind w:left="720" w:firstLine="696"/>
        <w:jc w:val="both"/>
      </w:pPr>
    </w:p>
    <w:p w:rsidR="00630342" w:rsidRDefault="00630342" w:rsidP="008C022C">
      <w:pPr>
        <w:ind w:left="720" w:firstLine="696"/>
        <w:jc w:val="both"/>
      </w:pPr>
    </w:p>
    <w:p w:rsidR="008F2BFF" w:rsidRDefault="00630342" w:rsidP="00AF0917">
      <w:pPr>
        <w:tabs>
          <w:tab w:val="left" w:pos="6210"/>
        </w:tabs>
        <w:ind w:left="720" w:firstLine="696"/>
        <w:jc w:val="both"/>
      </w:pPr>
      <w:r>
        <w:tab/>
      </w:r>
    </w:p>
    <w:p w:rsidR="00AF0917" w:rsidRDefault="00AF0917" w:rsidP="00AF0917">
      <w:pPr>
        <w:tabs>
          <w:tab w:val="left" w:pos="6210"/>
        </w:tabs>
        <w:ind w:left="720" w:firstLine="696"/>
        <w:jc w:val="both"/>
      </w:pPr>
    </w:p>
    <w:p w:rsidR="00AF0917" w:rsidRDefault="00AF0917" w:rsidP="00AF0917">
      <w:pPr>
        <w:tabs>
          <w:tab w:val="left" w:pos="6210"/>
        </w:tabs>
        <w:ind w:left="720" w:firstLine="696"/>
        <w:jc w:val="both"/>
      </w:pPr>
    </w:p>
    <w:p w:rsidR="00AF0917" w:rsidRDefault="00AF0917" w:rsidP="00AF0917">
      <w:pPr>
        <w:tabs>
          <w:tab w:val="left" w:pos="6210"/>
        </w:tabs>
        <w:ind w:left="720" w:firstLine="696"/>
        <w:jc w:val="both"/>
      </w:pPr>
    </w:p>
    <w:p w:rsidR="00AF0917" w:rsidRDefault="00AF0917" w:rsidP="00AF0917">
      <w:pPr>
        <w:tabs>
          <w:tab w:val="left" w:pos="6210"/>
        </w:tabs>
        <w:ind w:left="720" w:firstLine="696"/>
        <w:jc w:val="both"/>
      </w:pPr>
    </w:p>
    <w:p w:rsidR="00AF0917" w:rsidRDefault="00AF0917" w:rsidP="00AF0917">
      <w:pPr>
        <w:tabs>
          <w:tab w:val="left" w:pos="6210"/>
        </w:tabs>
        <w:ind w:left="720" w:firstLine="696"/>
        <w:jc w:val="both"/>
      </w:pPr>
    </w:p>
    <w:p w:rsidR="00AF0917" w:rsidRDefault="00AF0917" w:rsidP="00AF0917">
      <w:pPr>
        <w:tabs>
          <w:tab w:val="left" w:pos="6210"/>
        </w:tabs>
        <w:ind w:left="720" w:firstLine="696"/>
        <w:jc w:val="both"/>
      </w:pPr>
    </w:p>
    <w:p w:rsidR="00AF0917" w:rsidRDefault="00AF0917" w:rsidP="00AF0917">
      <w:pPr>
        <w:tabs>
          <w:tab w:val="left" w:pos="6210"/>
        </w:tabs>
        <w:ind w:left="720" w:firstLine="696"/>
        <w:jc w:val="both"/>
      </w:pPr>
    </w:p>
    <w:p w:rsidR="00AF0917" w:rsidRDefault="00AF0917" w:rsidP="00AF0917">
      <w:pPr>
        <w:tabs>
          <w:tab w:val="left" w:pos="6210"/>
        </w:tabs>
        <w:ind w:left="720" w:firstLine="696"/>
        <w:jc w:val="both"/>
      </w:pPr>
    </w:p>
    <w:p w:rsidR="008F2BFF" w:rsidRDefault="008F2BFF" w:rsidP="008C022C">
      <w:pPr>
        <w:ind w:left="720" w:firstLine="696"/>
        <w:jc w:val="both"/>
      </w:pPr>
    </w:p>
    <w:p w:rsidR="00AF0917" w:rsidRDefault="00AF0917" w:rsidP="008C022C">
      <w:pPr>
        <w:ind w:left="720" w:firstLine="696"/>
        <w:jc w:val="both"/>
      </w:pPr>
    </w:p>
    <w:p w:rsidR="00AF0917" w:rsidRDefault="00AF0917" w:rsidP="008C022C">
      <w:pPr>
        <w:ind w:left="720" w:firstLine="696"/>
        <w:jc w:val="both"/>
      </w:pPr>
    </w:p>
    <w:p w:rsidR="00AF0917" w:rsidRDefault="00AF0917" w:rsidP="008C022C">
      <w:pPr>
        <w:ind w:left="720" w:firstLine="696"/>
        <w:jc w:val="both"/>
      </w:pPr>
    </w:p>
    <w:p w:rsidR="00AF0917" w:rsidRDefault="00AF0917" w:rsidP="008C022C">
      <w:pPr>
        <w:ind w:left="720" w:firstLine="696"/>
        <w:jc w:val="both"/>
      </w:pPr>
    </w:p>
    <w:p w:rsidR="00AF0917" w:rsidRDefault="00AF0917" w:rsidP="008C022C">
      <w:pPr>
        <w:ind w:left="720" w:firstLine="696"/>
        <w:jc w:val="both"/>
      </w:pPr>
    </w:p>
    <w:p w:rsidR="008F2BFF" w:rsidRDefault="008F2BFF" w:rsidP="008C022C">
      <w:pPr>
        <w:ind w:left="720" w:firstLine="696"/>
        <w:jc w:val="both"/>
      </w:pPr>
    </w:p>
    <w:p w:rsidR="008F2BFF" w:rsidRDefault="008F2BFF" w:rsidP="008C022C">
      <w:pPr>
        <w:ind w:left="720" w:firstLine="696"/>
        <w:jc w:val="both"/>
      </w:pPr>
    </w:p>
    <w:p w:rsidR="00630342" w:rsidRDefault="00630342" w:rsidP="008C022C">
      <w:pPr>
        <w:ind w:left="720" w:firstLine="696"/>
        <w:jc w:val="both"/>
      </w:pPr>
    </w:p>
    <w:p w:rsidR="008C022C" w:rsidRDefault="008C022C" w:rsidP="008C022C">
      <w:pPr>
        <w:ind w:left="720" w:firstLine="696"/>
        <w:jc w:val="both"/>
      </w:pPr>
      <w:r>
        <w:t>Старый Крым и поэты Серебряного века</w:t>
      </w:r>
    </w:p>
    <w:p w:rsidR="008C022C" w:rsidRDefault="008C022C" w:rsidP="008C022C">
      <w:pPr>
        <w:ind w:left="720" w:firstLine="696"/>
        <w:jc w:val="both"/>
      </w:pPr>
    </w:p>
    <w:p w:rsidR="008C022C" w:rsidRDefault="008C022C" w:rsidP="008C022C">
      <w:pPr>
        <w:ind w:left="720" w:firstLine="696"/>
        <w:jc w:val="both"/>
      </w:pPr>
    </w:p>
    <w:p w:rsidR="008C022C" w:rsidRDefault="008C022C" w:rsidP="008C022C">
      <w:pPr>
        <w:ind w:left="720" w:firstLine="696"/>
        <w:jc w:val="both"/>
      </w:pPr>
      <w:r>
        <w:t xml:space="preserve">В нашем городе бывали проездом Осип </w:t>
      </w:r>
      <w:proofErr w:type="spellStart"/>
      <w:r>
        <w:t>Эмильевич</w:t>
      </w:r>
      <w:proofErr w:type="spellEnd"/>
      <w:r>
        <w:t xml:space="preserve"> Мандельштам и сестры Цветаевы, здесь похоронен поэт-футурист Григорий </w:t>
      </w:r>
      <w:proofErr w:type="spellStart"/>
      <w:r>
        <w:t>Петников</w:t>
      </w:r>
      <w:proofErr w:type="spellEnd"/>
      <w:r>
        <w:t>.</w:t>
      </w:r>
    </w:p>
    <w:p w:rsidR="008C022C" w:rsidRDefault="008C022C" w:rsidP="008C022C">
      <w:pPr>
        <w:ind w:left="720" w:firstLine="696"/>
        <w:jc w:val="both"/>
      </w:pPr>
    </w:p>
    <w:p w:rsidR="008C022C" w:rsidRDefault="008C022C" w:rsidP="00630342">
      <w:pPr>
        <w:ind w:left="720" w:firstLine="696"/>
        <w:jc w:val="both"/>
      </w:pPr>
      <w:r>
        <w:t>Осип Мандельштам родился 3 января 1891 года в Варшаве, в семье мастера-кожевенника, мелкого торговца.</w:t>
      </w:r>
      <w:r w:rsidR="00630342">
        <w:t xml:space="preserve"> </w:t>
      </w:r>
      <w:r>
        <w:t>Через год семья посел</w:t>
      </w:r>
      <w:r w:rsidR="00630342">
        <w:t>яется</w:t>
      </w:r>
      <w:r>
        <w:t xml:space="preserve"> в Павловске, затем в 1897 году переезжает на жительство в Петербург. Осип Мандельштам заканчивает весной 1907 года одно из лучших</w:t>
      </w:r>
      <w:r w:rsidR="00630342">
        <w:t xml:space="preserve"> </w:t>
      </w:r>
      <w:r>
        <w:t>петербургских учебных заведений</w:t>
      </w:r>
      <w:r w:rsidR="00630342">
        <w:t xml:space="preserve"> </w:t>
      </w:r>
      <w:r>
        <w:t>–</w:t>
      </w:r>
      <w:proofErr w:type="spellStart"/>
      <w:r>
        <w:t>Тенишевское</w:t>
      </w:r>
      <w:proofErr w:type="spellEnd"/>
      <w:r>
        <w:t xml:space="preserve">  коммерческое училище, давшее ему прочные знания в гуманитарных науках, отсюда началось его увлечение поэзией, музыкой, театром ( директор училища поэт – символист Вл</w:t>
      </w:r>
      <w:proofErr w:type="gramStart"/>
      <w:r>
        <w:t>.Г</w:t>
      </w:r>
      <w:proofErr w:type="gramEnd"/>
      <w:r>
        <w:t>иппиус способствовал этому интересу).</w:t>
      </w:r>
    </w:p>
    <w:p w:rsidR="008C022C" w:rsidRDefault="008C022C" w:rsidP="008C022C">
      <w:pPr>
        <w:ind w:left="720" w:firstLine="696"/>
        <w:jc w:val="both"/>
      </w:pPr>
      <w:r>
        <w:t>В 1910-е годы у Мандельштама появляются новые знакомства: М.Цветаева, М.Волошин, в доме которого в Крыму Мандельштам бывал несколько раз. В августе 1915 М. Волошин пишет</w:t>
      </w:r>
      <w:r w:rsidR="00630342">
        <w:t>:</w:t>
      </w:r>
      <w:r>
        <w:t xml:space="preserve"> Мандельштама « очень люблю как поэта», « ни у кого не встречал такой сосредоточенной звучности».</w:t>
      </w:r>
    </w:p>
    <w:p w:rsidR="008C022C" w:rsidRDefault="008C022C" w:rsidP="008C022C">
      <w:pPr>
        <w:ind w:left="720" w:firstLine="696"/>
        <w:jc w:val="both"/>
      </w:pPr>
      <w:r>
        <w:t>Поздним вечером 1 мая 1919 года в ночной клуб для местной богемы « Хлам», в подвал самой большой в Киеве гостиницы, спустился из своего номера Осип Мандельштам. Там он приметил тоненькую глазастую девушку. Это была двадцатилетняя киевская художница Надя Хазина.</w:t>
      </w:r>
    </w:p>
    <w:p w:rsidR="008C022C" w:rsidRDefault="008C022C" w:rsidP="008C022C">
      <w:pPr>
        <w:ind w:left="720" w:firstLine="696"/>
        <w:jc w:val="both"/>
      </w:pPr>
      <w:r>
        <w:t xml:space="preserve">Она тоже обратила внимание на незнакомца.  Мандельштам принялся читать стихи, </w:t>
      </w:r>
      <w:proofErr w:type="spellStart"/>
      <w:r>
        <w:t>полузакрыв</w:t>
      </w:r>
      <w:proofErr w:type="spellEnd"/>
      <w:r>
        <w:t xml:space="preserve"> глаза от удовольствия.</w:t>
      </w:r>
    </w:p>
    <w:p w:rsidR="008C022C" w:rsidRDefault="008C022C" w:rsidP="008C022C">
      <w:pPr>
        <w:ind w:left="720" w:firstLine="696"/>
        <w:jc w:val="both"/>
      </w:pPr>
      <w:r>
        <w:t>На подворье Михайловского монастыря молодые люди купили пару дешевых колечек. Осип свое сунул в карман, а Надя, продернув в кольцо цепочку, повесила на грудь. Он преподнес ей подарок – гребенку с надписью</w:t>
      </w:r>
      <w:proofErr w:type="gramStart"/>
      <w:r>
        <w:t xml:space="preserve"> :</w:t>
      </w:r>
      <w:proofErr w:type="gramEnd"/>
      <w:r>
        <w:t xml:space="preserve"> « Спаси тебя Бог…» и написал  « свадебные стихи</w:t>
      </w:r>
      <w:r w:rsidR="00630342">
        <w:t>»</w:t>
      </w:r>
      <w:r>
        <w:t xml:space="preserve"> - знаменитую « Черепаху» </w:t>
      </w:r>
    </w:p>
    <w:p w:rsidR="00630342" w:rsidRDefault="00630342" w:rsidP="008C022C">
      <w:pPr>
        <w:ind w:left="720" w:firstLine="696"/>
        <w:jc w:val="both"/>
      </w:pPr>
    </w:p>
    <w:p w:rsidR="008C022C" w:rsidRDefault="008C022C" w:rsidP="008C022C">
      <w:pPr>
        <w:ind w:left="720" w:firstLine="696"/>
        <w:jc w:val="both"/>
      </w:pPr>
      <w:r>
        <w:t>Нерасторопная черепаха – лира,</w:t>
      </w:r>
    </w:p>
    <w:p w:rsidR="008C022C" w:rsidRDefault="008C022C" w:rsidP="008C022C">
      <w:pPr>
        <w:ind w:left="720" w:firstLine="696"/>
        <w:jc w:val="both"/>
      </w:pPr>
      <w:r>
        <w:t>Едва – едва беспалая ползет,</w:t>
      </w:r>
    </w:p>
    <w:p w:rsidR="008C022C" w:rsidRDefault="008C022C" w:rsidP="008C022C">
      <w:pPr>
        <w:ind w:left="720" w:firstLine="696"/>
        <w:jc w:val="both"/>
      </w:pPr>
      <w:r>
        <w:t xml:space="preserve">Лежит себе на солнышке </w:t>
      </w:r>
      <w:proofErr w:type="spellStart"/>
      <w:r>
        <w:t>Эпира</w:t>
      </w:r>
      <w:proofErr w:type="spellEnd"/>
      <w:r>
        <w:t>,</w:t>
      </w:r>
    </w:p>
    <w:p w:rsidR="008C022C" w:rsidRDefault="008C022C" w:rsidP="008C022C">
      <w:pPr>
        <w:ind w:left="720" w:firstLine="696"/>
        <w:jc w:val="both"/>
      </w:pPr>
      <w:r>
        <w:t>Тихонько грея золотой живот.</w:t>
      </w:r>
    </w:p>
    <w:p w:rsidR="008C022C" w:rsidRDefault="008C022C" w:rsidP="008C022C">
      <w:pPr>
        <w:ind w:left="720" w:firstLine="696"/>
        <w:jc w:val="both"/>
      </w:pPr>
      <w:r>
        <w:t>Ну, кто ее такую приласкает,</w:t>
      </w:r>
    </w:p>
    <w:p w:rsidR="008C022C" w:rsidRDefault="008C022C" w:rsidP="008C022C">
      <w:pPr>
        <w:ind w:left="720" w:firstLine="696"/>
        <w:jc w:val="both"/>
      </w:pPr>
      <w:r>
        <w:t>Кто спящую ее перевернет?</w:t>
      </w:r>
    </w:p>
    <w:p w:rsidR="008C022C" w:rsidRDefault="008C022C" w:rsidP="008C022C">
      <w:pPr>
        <w:ind w:left="720" w:firstLine="696"/>
        <w:jc w:val="both"/>
      </w:pPr>
      <w:r>
        <w:t xml:space="preserve">Она во сне </w:t>
      </w:r>
      <w:proofErr w:type="spellStart"/>
      <w:r>
        <w:t>Терпандра</w:t>
      </w:r>
      <w:proofErr w:type="spellEnd"/>
      <w:r>
        <w:t xml:space="preserve"> ожидает,</w:t>
      </w:r>
    </w:p>
    <w:p w:rsidR="008C022C" w:rsidRDefault="008C022C" w:rsidP="008C022C">
      <w:pPr>
        <w:ind w:left="720" w:firstLine="696"/>
        <w:jc w:val="both"/>
      </w:pPr>
      <w:r>
        <w:t>Сухих перстов предчувствуя налет.</w:t>
      </w:r>
    </w:p>
    <w:p w:rsidR="00630342" w:rsidRDefault="00630342" w:rsidP="008C022C">
      <w:pPr>
        <w:ind w:left="720" w:firstLine="696"/>
        <w:jc w:val="both"/>
      </w:pPr>
    </w:p>
    <w:p w:rsidR="008C022C" w:rsidRDefault="008C022C" w:rsidP="008C022C">
      <w:pPr>
        <w:ind w:left="720" w:firstLine="696"/>
        <w:jc w:val="both"/>
      </w:pPr>
      <w:r>
        <w:lastRenderedPageBreak/>
        <w:t>Осип и Надежда полюбили друг друга, но очень скоро разлучились: Мандельштаму опасно было оставаться в Киеве после ухода большевиков. Уезжая на юг, он обещал Наде Хазиной</w:t>
      </w:r>
      <w:proofErr w:type="gramStart"/>
      <w:r>
        <w:t xml:space="preserve"> ,</w:t>
      </w:r>
      <w:proofErr w:type="gramEnd"/>
      <w:r>
        <w:t xml:space="preserve"> что вернется и заберет ее.</w:t>
      </w:r>
    </w:p>
    <w:p w:rsidR="008C022C" w:rsidRDefault="008C022C" w:rsidP="008C022C">
      <w:pPr>
        <w:ind w:left="720" w:firstLine="696"/>
        <w:jc w:val="both"/>
      </w:pPr>
      <w:r>
        <w:t xml:space="preserve">В 1920 году Мандельштам дважды попадает в тюрьму: во </w:t>
      </w:r>
      <w:proofErr w:type="spellStart"/>
      <w:r>
        <w:t>врангелевской</w:t>
      </w:r>
      <w:proofErr w:type="spellEnd"/>
      <w:r>
        <w:t xml:space="preserve"> Феодосии </w:t>
      </w:r>
      <w:proofErr w:type="gramStart"/>
      <w:r>
        <w:t xml:space="preserve">( </w:t>
      </w:r>
      <w:proofErr w:type="gramEnd"/>
      <w:r>
        <w:t>вырваться оттуда помог ему М. Волошин ) и в Батуми, где он был арестован меньшевистскими властями по подозрению в « большевизме».</w:t>
      </w:r>
    </w:p>
    <w:p w:rsidR="008C022C" w:rsidRDefault="008C022C" w:rsidP="008C022C">
      <w:pPr>
        <w:ind w:left="720" w:firstLine="696"/>
        <w:jc w:val="both"/>
      </w:pPr>
      <w:r>
        <w:t>Вернувшись в Петроград, Мандельштам окунается в литературную среду, пишет стихи. В марте 1921 года он внезапно объявился в доме Хазиных в Киеве и как обычно принялся читать стихи. Потом заявил, что больше не отпустит Надю.</w:t>
      </w:r>
    </w:p>
    <w:p w:rsidR="008C022C" w:rsidRDefault="008C022C" w:rsidP="008C022C">
      <w:pPr>
        <w:ind w:left="720" w:firstLine="696"/>
        <w:jc w:val="both"/>
      </w:pPr>
      <w:r>
        <w:t>Надежда Яковлевна Хазина, будущая жена Осипа Мандельштама, родилась 30 октября 1899 года в Саратове в семье присяжного поверенного. В детстве Надежда бывала в Германии, Франции и Швейцарии, получила хорошее гимназическое образование. « Жизнь моя, - писала она,- начинается со встречи с Мандельштамом». Позже Надежда Мандельштам посвятила свою жизнь сохранению поэтического наследия мужа. В 1960-е годы она написала книгу «Воспоминания», затем, в начале 1970-х годов, вышел следующий том мемуаров – « Вторая книга», а шестью годами спустя –</w:t>
      </w:r>
      <w:proofErr w:type="gramStart"/>
      <w:r>
        <w:t>«К</w:t>
      </w:r>
      <w:proofErr w:type="gramEnd"/>
      <w:r>
        <w:t>нига третья».</w:t>
      </w:r>
    </w:p>
    <w:p w:rsidR="008C022C" w:rsidRDefault="008C022C" w:rsidP="008C022C">
      <w:pPr>
        <w:ind w:left="720" w:firstLine="696"/>
        <w:jc w:val="both"/>
      </w:pPr>
      <w:r>
        <w:t xml:space="preserve">Много времени Мандельштам отдает переводческой работе. В совершенстве владея французским, немецким и английским языками, он брался </w:t>
      </w:r>
      <w:proofErr w:type="gramStart"/>
      <w:r>
        <w:t xml:space="preserve">( </w:t>
      </w:r>
      <w:proofErr w:type="gramEnd"/>
      <w:r>
        <w:t xml:space="preserve">нередко в целях заработка ) за переводы прозы современных зарубежных писателей. С </w:t>
      </w:r>
      <w:proofErr w:type="gramStart"/>
      <w:r>
        <w:t>особой</w:t>
      </w:r>
      <w:proofErr w:type="gramEnd"/>
      <w:r>
        <w:t xml:space="preserve"> тщательность относился к стихотворным переводам, проявляя высокое мастерство. В 1930-е, когда началась открытая травля поэта, и печататься становилось все труднее, перевод оставался той отдушиной, где поэт мог сохранить себя. В эти годы он перевел десятки книг.</w:t>
      </w:r>
    </w:p>
    <w:p w:rsidR="008C022C" w:rsidRDefault="008C022C" w:rsidP="008C022C">
      <w:pPr>
        <w:ind w:left="720" w:firstLine="696"/>
        <w:jc w:val="both"/>
      </w:pPr>
      <w:r>
        <w:t xml:space="preserve">После смерти А.С. Грина Нина Николаевна в 1933 году в Москве пыталась издать книгу его рассказов. В это же время она познакомилась с Осипом Мандельштамом. </w:t>
      </w:r>
      <w:proofErr w:type="spellStart"/>
      <w:r>
        <w:t>Мандельштамы</w:t>
      </w:r>
      <w:proofErr w:type="spellEnd"/>
      <w:r>
        <w:t>, почитатели книг Грина</w:t>
      </w:r>
      <w:proofErr w:type="gramStart"/>
      <w:r>
        <w:t xml:space="preserve"> ,</w:t>
      </w:r>
      <w:proofErr w:type="gramEnd"/>
      <w:r>
        <w:t xml:space="preserve"> встретили Нину Николаевну душевно, устроили жить, помогали с едой, как она сама говорила «подкармливали». Тогда же Н.Грин пригласила </w:t>
      </w:r>
      <w:proofErr w:type="spellStart"/>
      <w:r>
        <w:t>Мандельштамов</w:t>
      </w:r>
      <w:proofErr w:type="spellEnd"/>
      <w:r>
        <w:t xml:space="preserve"> в гости в Старый Крым.</w:t>
      </w:r>
    </w:p>
    <w:p w:rsidR="008C022C" w:rsidRDefault="008C022C" w:rsidP="008C022C">
      <w:pPr>
        <w:ind w:left="720" w:firstLine="696"/>
        <w:jc w:val="both"/>
      </w:pPr>
      <w:r>
        <w:t xml:space="preserve">В начале 1933 года </w:t>
      </w:r>
      <w:proofErr w:type="gramStart"/>
      <w:r>
        <w:t>Осип</w:t>
      </w:r>
      <w:proofErr w:type="gramEnd"/>
      <w:r>
        <w:t xml:space="preserve"> и Надежда </w:t>
      </w:r>
      <w:proofErr w:type="spellStart"/>
      <w:r>
        <w:t>Мандельштамы</w:t>
      </w:r>
      <w:proofErr w:type="spellEnd"/>
      <w:r>
        <w:t xml:space="preserve"> поехали в Крым. 18 апреля 1933 года они прибыли в Старый Крым и нашли приют в Нины Грин, вдовы писателя Александра Грина. В ее доме в течение месяца жили </w:t>
      </w:r>
      <w:proofErr w:type="spellStart"/>
      <w:r>
        <w:t>Мандельштамы</w:t>
      </w:r>
      <w:proofErr w:type="spellEnd"/>
      <w:r>
        <w:t>. Впоследствии Надежда Мандельштам и Нина Грин вели между собой переписку, в письмах делились своими радостями и своими бедами, но, к сожалению</w:t>
      </w:r>
      <w:proofErr w:type="gramStart"/>
      <w:r>
        <w:t xml:space="preserve"> ,</w:t>
      </w:r>
      <w:proofErr w:type="gramEnd"/>
      <w:r>
        <w:t>испытаний, которым подвергла их судьба ,было намного больше, чем светлых дней.</w:t>
      </w:r>
    </w:p>
    <w:p w:rsidR="008C022C" w:rsidRDefault="008C022C" w:rsidP="008C022C">
      <w:pPr>
        <w:ind w:left="720" w:firstLine="696"/>
        <w:jc w:val="both"/>
      </w:pPr>
      <w:r>
        <w:t xml:space="preserve">Старый Крым был наводнен голодными крестьянами; они блуждали по улицам, выпрашивая кусок хлеба, или взламывали дома, </w:t>
      </w:r>
      <w:r>
        <w:lastRenderedPageBreak/>
        <w:t xml:space="preserve">надеясь раздобыть себе хоть какую-нибудь пищу. </w:t>
      </w:r>
      <w:proofErr w:type="spellStart"/>
      <w:r>
        <w:t>Мандельштамам</w:t>
      </w:r>
      <w:proofErr w:type="spellEnd"/>
      <w:r>
        <w:t xml:space="preserve"> пришлось еще в Москве запастись едой на месяц вперед, ибо в Старом Крыму </w:t>
      </w:r>
      <w:proofErr w:type="gramStart"/>
      <w:r>
        <w:t>есть</w:t>
      </w:r>
      <w:proofErr w:type="gramEnd"/>
      <w:r>
        <w:t xml:space="preserve"> было нечего. Новая встреча с Крымом ошеломила Мандельштама. Всюду бросались в глаза последствия коллективизации ( проводившейся в рамках первого пятилетнего плана). 1 февраля 1930 года Сталин провозгласил «ликвидацию кулачества как класса</w:t>
      </w:r>
      <w:proofErr w:type="gramStart"/>
      <w:r>
        <w:t xml:space="preserve"> ,</w:t>
      </w:r>
      <w:proofErr w:type="gramEnd"/>
      <w:r>
        <w:t xml:space="preserve"> что повлекло за собой катастрофическое обнищание крестьян на Украине, Дону и Кубани». Сельское хозяйство оказалось разоренным, людей не могли обеспечить продовольствием, начался голодомор.</w:t>
      </w:r>
    </w:p>
    <w:p w:rsidR="008C022C" w:rsidRDefault="008C022C" w:rsidP="008C022C">
      <w:pPr>
        <w:ind w:left="720" w:firstLine="696"/>
        <w:jc w:val="both"/>
      </w:pPr>
      <w:r>
        <w:t>Именно в это время в Старом Крыму Осипом Мандельштамом было написано стихотворение « Холодная весна. Голодный Старый Крым»</w:t>
      </w:r>
    </w:p>
    <w:p w:rsidR="008C022C" w:rsidRDefault="008C022C" w:rsidP="008C022C">
      <w:pPr>
        <w:ind w:left="720" w:firstLine="696"/>
        <w:jc w:val="both"/>
      </w:pPr>
      <w:r>
        <w:t>В мае 1934 года, когда Мандельштам окажется под следствием на Лубянке, это стихотворение, как стихотворение «Квартира» и стихотворение против Сталина</w:t>
      </w:r>
      <w:proofErr w:type="gramStart"/>
      <w:r>
        <w:t xml:space="preserve"> ,</w:t>
      </w:r>
      <w:proofErr w:type="gramEnd"/>
      <w:r>
        <w:t xml:space="preserve"> будут фигурировать в его деле. Слова « как был при Врангеле», означавшие  « так же, как и в гражданскую войну »</w:t>
      </w:r>
      <w:proofErr w:type="gramStart"/>
      <w:r>
        <w:t xml:space="preserve"> ,</w:t>
      </w:r>
      <w:proofErr w:type="gramEnd"/>
      <w:r>
        <w:t xml:space="preserve"> звучали суровым приговором сталинскому « оружию голода», злодейски направленному против крестьян.</w:t>
      </w:r>
    </w:p>
    <w:p w:rsidR="008C022C" w:rsidRDefault="008C022C" w:rsidP="008C022C">
      <w:pPr>
        <w:ind w:left="720" w:firstLine="696"/>
        <w:jc w:val="both"/>
      </w:pPr>
    </w:p>
    <w:p w:rsidR="008C022C" w:rsidRDefault="008C022C" w:rsidP="008C022C">
      <w:pPr>
        <w:ind w:left="720" w:firstLine="696"/>
        <w:jc w:val="both"/>
      </w:pPr>
      <w:r>
        <w:t>Холодная весна. Голодный Старый Крым.</w:t>
      </w:r>
    </w:p>
    <w:p w:rsidR="008C022C" w:rsidRDefault="008C022C" w:rsidP="008C022C">
      <w:pPr>
        <w:ind w:left="720" w:firstLine="696"/>
        <w:jc w:val="both"/>
      </w:pPr>
      <w:r>
        <w:t>Как был при Врангеле – такой же виноватый.</w:t>
      </w:r>
    </w:p>
    <w:p w:rsidR="008C022C" w:rsidRDefault="008C022C" w:rsidP="008C022C">
      <w:pPr>
        <w:ind w:left="720" w:firstLine="696"/>
        <w:jc w:val="both"/>
      </w:pPr>
      <w:r>
        <w:t>Овчарки на дворах, на рубищах заплаты,</w:t>
      </w:r>
    </w:p>
    <w:p w:rsidR="008C022C" w:rsidRDefault="008C022C" w:rsidP="008C022C">
      <w:pPr>
        <w:ind w:left="720" w:firstLine="696"/>
        <w:jc w:val="both"/>
      </w:pPr>
      <w:r>
        <w:t>Такой же серенький кусающийся дым.</w:t>
      </w:r>
    </w:p>
    <w:p w:rsidR="008C022C" w:rsidRDefault="008C022C" w:rsidP="008C022C">
      <w:pPr>
        <w:ind w:left="720" w:firstLine="696"/>
        <w:jc w:val="both"/>
      </w:pPr>
      <w:r>
        <w:t xml:space="preserve">Все так же хороша рассеянная даль, </w:t>
      </w:r>
    </w:p>
    <w:p w:rsidR="008C022C" w:rsidRDefault="008C022C" w:rsidP="008C022C">
      <w:pPr>
        <w:ind w:left="720" w:firstLine="696"/>
        <w:jc w:val="both"/>
      </w:pPr>
      <w:r>
        <w:t xml:space="preserve">Деревья, почками набухшие на </w:t>
      </w:r>
      <w:proofErr w:type="gramStart"/>
      <w:r>
        <w:t>малость</w:t>
      </w:r>
      <w:proofErr w:type="gramEnd"/>
      <w:r>
        <w:t>,</w:t>
      </w:r>
    </w:p>
    <w:p w:rsidR="008C022C" w:rsidRDefault="008C022C" w:rsidP="008C022C">
      <w:pPr>
        <w:ind w:left="720" w:firstLine="696"/>
        <w:jc w:val="both"/>
      </w:pPr>
      <w:r>
        <w:t xml:space="preserve">Стоят как </w:t>
      </w:r>
      <w:proofErr w:type="gramStart"/>
      <w:r>
        <w:t>пришлые</w:t>
      </w:r>
      <w:proofErr w:type="gramEnd"/>
      <w:r>
        <w:t>, и вызывает жалость</w:t>
      </w:r>
    </w:p>
    <w:p w:rsidR="008C022C" w:rsidRDefault="008C022C" w:rsidP="008C022C">
      <w:pPr>
        <w:ind w:left="720" w:firstLine="696"/>
        <w:jc w:val="both"/>
      </w:pPr>
      <w:r>
        <w:t xml:space="preserve">Вчерашней </w:t>
      </w:r>
      <w:proofErr w:type="gramStart"/>
      <w:r>
        <w:t>глупостью</w:t>
      </w:r>
      <w:proofErr w:type="gramEnd"/>
      <w:r>
        <w:t xml:space="preserve"> украшенный миндаль.</w:t>
      </w:r>
    </w:p>
    <w:p w:rsidR="008C022C" w:rsidRDefault="008C022C" w:rsidP="008C022C">
      <w:pPr>
        <w:ind w:left="720" w:firstLine="696"/>
        <w:jc w:val="both"/>
      </w:pPr>
      <w:r>
        <w:t xml:space="preserve">Природа своего не узнает лица, </w:t>
      </w:r>
    </w:p>
    <w:p w:rsidR="008C022C" w:rsidRDefault="008C022C" w:rsidP="008C022C">
      <w:pPr>
        <w:ind w:left="720" w:firstLine="696"/>
        <w:jc w:val="both"/>
      </w:pPr>
      <w:r>
        <w:t>А тени страшные – Украины, Кубани…</w:t>
      </w:r>
    </w:p>
    <w:p w:rsidR="008C022C" w:rsidRDefault="008C022C" w:rsidP="008C022C">
      <w:pPr>
        <w:ind w:left="720" w:firstLine="696"/>
        <w:jc w:val="both"/>
      </w:pPr>
      <w:r>
        <w:t>Как в туфлях войлочных голодные крестьяне</w:t>
      </w:r>
    </w:p>
    <w:p w:rsidR="008C022C" w:rsidRDefault="008C022C" w:rsidP="008C022C">
      <w:pPr>
        <w:ind w:left="720" w:firstLine="696"/>
        <w:jc w:val="both"/>
      </w:pPr>
      <w:r>
        <w:t>Калитку стерегут</w:t>
      </w:r>
      <w:proofErr w:type="gramStart"/>
      <w:r>
        <w:t xml:space="preserve"> ,</w:t>
      </w:r>
      <w:proofErr w:type="gramEnd"/>
      <w:r>
        <w:t xml:space="preserve"> не трогая кольца.</w:t>
      </w:r>
    </w:p>
    <w:p w:rsidR="008C022C" w:rsidRDefault="008C022C" w:rsidP="008C022C">
      <w:pPr>
        <w:ind w:left="720" w:firstLine="696"/>
        <w:jc w:val="both"/>
      </w:pPr>
    </w:p>
    <w:p w:rsidR="008C022C" w:rsidRDefault="008C022C" w:rsidP="008C022C">
      <w:pPr>
        <w:ind w:left="720" w:firstLine="696"/>
        <w:jc w:val="both"/>
      </w:pPr>
      <w:r>
        <w:t xml:space="preserve">Стихотворение « Квартира » Мандельштама написано в ноябре 1933, отражает период недолгой службы Мандельштама в качестве литературного консультанта в газете « Московский комсомолец ». Тема: поэт, </w:t>
      </w:r>
      <w:proofErr w:type="spellStart"/>
      <w:r>
        <w:t>власть</w:t>
      </w:r>
      <w:proofErr w:type="gramStart"/>
      <w:r>
        <w:t>,и</w:t>
      </w:r>
      <w:proofErr w:type="gramEnd"/>
      <w:r>
        <w:t>дея</w:t>
      </w:r>
      <w:proofErr w:type="spellEnd"/>
      <w:r>
        <w:t xml:space="preserve"> – противопоставление интересов власти и творца, основная мысль- приспосабливаясь и угождая власти, поэт теряет свой творческий дар.</w:t>
      </w:r>
      <w:r w:rsidR="00AD55CC">
        <w:t xml:space="preserve"> </w:t>
      </w:r>
      <w:r>
        <w:t>Лирическое стихотворение</w:t>
      </w:r>
      <w:proofErr w:type="gramStart"/>
      <w:r>
        <w:t xml:space="preserve"> ,</w:t>
      </w:r>
      <w:proofErr w:type="gramEnd"/>
      <w:r>
        <w:t xml:space="preserve"> в котором лирический герой – это сам Мандельштам. Поэт зло надсмехается над собой, упрекает себя в лицемерии и трусости, ведь вынужден угождать из страха.</w:t>
      </w:r>
    </w:p>
    <w:p w:rsidR="008C022C" w:rsidRDefault="008C022C" w:rsidP="008C022C">
      <w:pPr>
        <w:ind w:left="720" w:firstLine="696"/>
        <w:jc w:val="both"/>
      </w:pPr>
      <w:r>
        <w:t>Квартира тиха, как бумага –</w:t>
      </w:r>
    </w:p>
    <w:p w:rsidR="008C022C" w:rsidRDefault="008C022C" w:rsidP="008C022C">
      <w:pPr>
        <w:ind w:left="720" w:firstLine="696"/>
        <w:jc w:val="both"/>
      </w:pPr>
      <w:proofErr w:type="gramStart"/>
      <w:r>
        <w:t>Пустая</w:t>
      </w:r>
      <w:proofErr w:type="gramEnd"/>
      <w:r>
        <w:t>, без всяких затей. –</w:t>
      </w:r>
    </w:p>
    <w:p w:rsidR="008C022C" w:rsidRDefault="008C022C" w:rsidP="008C022C">
      <w:pPr>
        <w:ind w:left="720" w:firstLine="696"/>
        <w:jc w:val="both"/>
      </w:pPr>
      <w:r>
        <w:t>И слышно, как булькает влага</w:t>
      </w:r>
    </w:p>
    <w:p w:rsidR="008C022C" w:rsidRDefault="008C022C" w:rsidP="008C022C">
      <w:pPr>
        <w:ind w:left="720" w:firstLine="696"/>
        <w:jc w:val="both"/>
      </w:pPr>
      <w:r>
        <w:t xml:space="preserve"> По трубам внутри батарей.</w:t>
      </w:r>
    </w:p>
    <w:p w:rsidR="008C022C" w:rsidRDefault="008C022C" w:rsidP="008C022C">
      <w:pPr>
        <w:ind w:left="720" w:firstLine="696"/>
        <w:jc w:val="both"/>
      </w:pPr>
      <w:r>
        <w:lastRenderedPageBreak/>
        <w:t xml:space="preserve">Имущество в полном порядке, </w:t>
      </w:r>
    </w:p>
    <w:p w:rsidR="008C022C" w:rsidRDefault="008C022C" w:rsidP="008C022C">
      <w:pPr>
        <w:ind w:left="720" w:firstLine="696"/>
        <w:jc w:val="both"/>
      </w:pPr>
      <w:r>
        <w:t xml:space="preserve">Лягушкой застыл телефон, Видавшие виды </w:t>
      </w:r>
      <w:proofErr w:type="gramStart"/>
      <w:r>
        <w:t>манатки</w:t>
      </w:r>
      <w:proofErr w:type="gramEnd"/>
    </w:p>
    <w:p w:rsidR="008C022C" w:rsidRDefault="008C022C" w:rsidP="008C022C">
      <w:pPr>
        <w:ind w:left="720" w:firstLine="696"/>
        <w:jc w:val="both"/>
      </w:pPr>
      <w:r>
        <w:t>На улицу просятся вон.</w:t>
      </w:r>
    </w:p>
    <w:p w:rsidR="008C022C" w:rsidRDefault="008C022C" w:rsidP="008C022C">
      <w:pPr>
        <w:ind w:left="720" w:firstLine="696"/>
        <w:jc w:val="both"/>
      </w:pPr>
      <w:r>
        <w:t xml:space="preserve">А стены проклятые тонки, </w:t>
      </w:r>
    </w:p>
    <w:p w:rsidR="008C022C" w:rsidRDefault="008C022C" w:rsidP="008C022C">
      <w:pPr>
        <w:ind w:left="720" w:firstLine="696"/>
        <w:jc w:val="both"/>
      </w:pPr>
      <w:r>
        <w:t>И некуда больше бежать,</w:t>
      </w:r>
    </w:p>
    <w:p w:rsidR="008C022C" w:rsidRDefault="008C022C" w:rsidP="008C022C">
      <w:pPr>
        <w:ind w:left="720" w:firstLine="696"/>
        <w:jc w:val="both"/>
      </w:pPr>
      <w:r>
        <w:t xml:space="preserve">И я как </w:t>
      </w:r>
      <w:proofErr w:type="spellStart"/>
      <w:r>
        <w:t>дурак</w:t>
      </w:r>
      <w:proofErr w:type="spellEnd"/>
      <w:r>
        <w:t xml:space="preserve"> на гребенке</w:t>
      </w:r>
    </w:p>
    <w:p w:rsidR="008C022C" w:rsidRDefault="008C022C" w:rsidP="008C022C">
      <w:pPr>
        <w:ind w:left="720" w:firstLine="696"/>
        <w:jc w:val="both"/>
      </w:pPr>
      <w:proofErr w:type="gramStart"/>
      <w:r>
        <w:t>Обязан</w:t>
      </w:r>
      <w:proofErr w:type="gramEnd"/>
      <w:r>
        <w:t xml:space="preserve"> кому-то играть.</w:t>
      </w:r>
    </w:p>
    <w:p w:rsidR="008C022C" w:rsidRDefault="008C022C" w:rsidP="008C022C">
      <w:pPr>
        <w:ind w:left="720" w:firstLine="696"/>
        <w:jc w:val="both"/>
      </w:pPr>
      <w:r>
        <w:t>Между тем поэт все более ощущал себя затравленным зверем и, наконец, решился на гражданский поступок – в ноябре 1933 года он написал стихи против Сталина « Мы живем</w:t>
      </w:r>
      <w:proofErr w:type="gramStart"/>
      <w:r>
        <w:t xml:space="preserve"> ,</w:t>
      </w:r>
      <w:proofErr w:type="gramEnd"/>
      <w:r>
        <w:t xml:space="preserve"> под собою не чуя страны…».</w:t>
      </w:r>
    </w:p>
    <w:p w:rsidR="008C022C" w:rsidRDefault="008C022C" w:rsidP="008C022C">
      <w:pPr>
        <w:ind w:left="720" w:firstLine="696"/>
        <w:jc w:val="both"/>
      </w:pPr>
    </w:p>
    <w:p w:rsidR="008C022C" w:rsidRDefault="008C022C" w:rsidP="008C022C">
      <w:pPr>
        <w:ind w:left="720" w:firstLine="696"/>
        <w:jc w:val="both"/>
      </w:pPr>
      <w:r>
        <w:t>Мы живем, под собою не чуя страны,</w:t>
      </w:r>
    </w:p>
    <w:p w:rsidR="008C022C" w:rsidRDefault="008C022C" w:rsidP="008C022C">
      <w:pPr>
        <w:ind w:left="720" w:firstLine="696"/>
        <w:jc w:val="both"/>
      </w:pPr>
      <w:r>
        <w:t>Наши речи за десять шагов не слышны,</w:t>
      </w:r>
    </w:p>
    <w:p w:rsidR="008C022C" w:rsidRDefault="008C022C" w:rsidP="008C022C">
      <w:pPr>
        <w:ind w:left="720" w:firstLine="696"/>
        <w:jc w:val="both"/>
      </w:pPr>
      <w:r>
        <w:t xml:space="preserve">А где хватит на </w:t>
      </w:r>
      <w:proofErr w:type="spellStart"/>
      <w:proofErr w:type="gramStart"/>
      <w:r>
        <w:t>полразговорца</w:t>
      </w:r>
      <w:proofErr w:type="spellEnd"/>
      <w:proofErr w:type="gramEnd"/>
      <w:r>
        <w:t>,</w:t>
      </w:r>
    </w:p>
    <w:p w:rsidR="008C022C" w:rsidRDefault="008C022C" w:rsidP="008C022C">
      <w:pPr>
        <w:ind w:left="720" w:firstLine="696"/>
        <w:jc w:val="both"/>
      </w:pPr>
      <w:r>
        <w:t>Там припомнят кремлевского горца.</w:t>
      </w:r>
    </w:p>
    <w:p w:rsidR="008C022C" w:rsidRDefault="008C022C" w:rsidP="008C022C">
      <w:pPr>
        <w:ind w:left="720" w:firstLine="696"/>
        <w:jc w:val="both"/>
      </w:pPr>
      <w:r>
        <w:t>Его толстые пальцы, как черви, жирны,</w:t>
      </w:r>
    </w:p>
    <w:p w:rsidR="008C022C" w:rsidRDefault="008C022C" w:rsidP="008C022C">
      <w:pPr>
        <w:ind w:left="720" w:firstLine="696"/>
        <w:jc w:val="both"/>
      </w:pPr>
      <w:r>
        <w:t xml:space="preserve">А слова, как пудовые гири, верны, </w:t>
      </w:r>
    </w:p>
    <w:p w:rsidR="008C022C" w:rsidRDefault="008C022C" w:rsidP="008C022C">
      <w:pPr>
        <w:ind w:left="720" w:firstLine="696"/>
        <w:jc w:val="both"/>
      </w:pPr>
      <w:proofErr w:type="gramStart"/>
      <w:r>
        <w:t>Тараканьи</w:t>
      </w:r>
      <w:proofErr w:type="gramEnd"/>
      <w:r>
        <w:t xml:space="preserve"> смеются усища,</w:t>
      </w:r>
    </w:p>
    <w:p w:rsidR="008C022C" w:rsidRDefault="008C022C" w:rsidP="008C022C">
      <w:pPr>
        <w:ind w:left="720" w:firstLine="696"/>
        <w:jc w:val="both"/>
      </w:pPr>
      <w:r>
        <w:t>И сияют его голенища.</w:t>
      </w:r>
    </w:p>
    <w:p w:rsidR="008C022C" w:rsidRDefault="008C022C" w:rsidP="008C022C">
      <w:pPr>
        <w:ind w:left="720" w:firstLine="696"/>
        <w:jc w:val="both"/>
      </w:pPr>
      <w:r>
        <w:t xml:space="preserve">Стихи быстро получили известность, разошлись в списках по рукам, их заучивали </w:t>
      </w:r>
      <w:proofErr w:type="spellStart"/>
      <w:r>
        <w:t>наизусть</w:t>
      </w:r>
      <w:proofErr w:type="gramStart"/>
      <w:r>
        <w:t>.У</w:t>
      </w:r>
      <w:proofErr w:type="gramEnd"/>
      <w:r>
        <w:t>часть</w:t>
      </w:r>
      <w:proofErr w:type="spellEnd"/>
      <w:r>
        <w:t xml:space="preserve"> Мандельштама была предрешена. Борис Пастернак этот поступок назвал самоубийством. Кто-то из слушателей написал донос на Мандельштама. В ночь с 13 на 14 мая 1934 года он был арестован и вскоре отправлен в ссылку в Чердынь в Пермский край, куда Осипа Мандельштама сопровождала жена, Надежда Яковлевна. В пересыльном лагере на Второй речке (теперь в черте Владивостока ) 27 декабря 1938 г</w:t>
      </w:r>
      <w:proofErr w:type="gramStart"/>
      <w:r>
        <w:t>.О</w:t>
      </w:r>
      <w:proofErr w:type="gramEnd"/>
      <w:r>
        <w:t>сип Мандельштам умер на больничной койке в бараке лагеря.</w:t>
      </w:r>
    </w:p>
    <w:p w:rsidR="008C022C" w:rsidRDefault="008C022C" w:rsidP="008C022C">
      <w:pPr>
        <w:ind w:left="720" w:firstLine="696"/>
        <w:jc w:val="both"/>
      </w:pPr>
      <w:r>
        <w:t>К сожалению</w:t>
      </w:r>
      <w:r w:rsidR="00AF0917">
        <w:t>,</w:t>
      </w:r>
      <w:r>
        <w:t xml:space="preserve"> ни одного музея, посвященного Осипу Мандельштаму</w:t>
      </w:r>
      <w:proofErr w:type="gramStart"/>
      <w:r>
        <w:t xml:space="preserve"> ,</w:t>
      </w:r>
      <w:proofErr w:type="gramEnd"/>
      <w:r>
        <w:t xml:space="preserve"> не существует.</w:t>
      </w:r>
    </w:p>
    <w:p w:rsidR="008C022C" w:rsidRDefault="008C022C" w:rsidP="008C022C">
      <w:pPr>
        <w:ind w:left="720" w:firstLine="696"/>
        <w:jc w:val="both"/>
      </w:pPr>
    </w:p>
    <w:p w:rsidR="008C022C" w:rsidRDefault="008C022C" w:rsidP="008C022C">
      <w:pPr>
        <w:ind w:left="720" w:firstLine="696"/>
        <w:jc w:val="both"/>
      </w:pPr>
    </w:p>
    <w:p w:rsidR="008C022C" w:rsidRDefault="008C022C" w:rsidP="008C022C">
      <w:pPr>
        <w:ind w:left="720" w:firstLine="696"/>
        <w:jc w:val="both"/>
      </w:pPr>
    </w:p>
    <w:p w:rsidR="008C022C" w:rsidRDefault="008C022C" w:rsidP="008C022C">
      <w:pPr>
        <w:ind w:left="720" w:firstLine="696"/>
        <w:jc w:val="both"/>
      </w:pPr>
    </w:p>
    <w:p w:rsidR="00C502A8" w:rsidRDefault="00C502A8" w:rsidP="00C502A8">
      <w:pPr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Более десяти лет в Старом Крыму жил и творил чрезвычайно интересный и разносторонне одаренный человек — Григорий Николаевич </w:t>
      </w:r>
      <w:proofErr w:type="spellStart"/>
      <w:r>
        <w:rPr>
          <w:color w:val="000000"/>
        </w:rPr>
        <w:t>Петников</w:t>
      </w:r>
      <w:proofErr w:type="spellEnd"/>
      <w:r>
        <w:rPr>
          <w:color w:val="000000"/>
        </w:rPr>
        <w:t xml:space="preserve">. </w:t>
      </w:r>
      <w:proofErr w:type="gramStart"/>
      <w:r>
        <w:rPr>
          <w:color w:val="000000"/>
        </w:rPr>
        <w:t>Он родился в 1894 году в Петербурге, обучался в Московском и Харьковском университетах.</w:t>
      </w:r>
      <w:proofErr w:type="gramEnd"/>
      <w:r>
        <w:rPr>
          <w:color w:val="000000"/>
        </w:rPr>
        <w:t xml:space="preserve"> В Харькове он увлекается футуризмом, здесь же он вместе с </w:t>
      </w:r>
      <w:proofErr w:type="spellStart"/>
      <w:r>
        <w:rPr>
          <w:color w:val="000000"/>
        </w:rPr>
        <w:t>Велемиром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Хлебниковым</w:t>
      </w:r>
      <w:proofErr w:type="spellEnd"/>
      <w:r>
        <w:rPr>
          <w:color w:val="000000"/>
        </w:rPr>
        <w:t xml:space="preserve"> подписали манифесты «Труба марсиан» (1916) и «Воззвание Председателей Земного Шара» (1917). Эти футуристические программные документы провозглашали, что нашей планетой должны </w:t>
      </w:r>
      <w:r>
        <w:rPr>
          <w:color w:val="000000"/>
        </w:rPr>
        <w:lastRenderedPageBreak/>
        <w:t>управлять поэты и фантасты, возглавлять которых должен был Председатель Земного Шара, а</w:t>
      </w:r>
      <w:proofErr w:type="gramStart"/>
      <w:r>
        <w:rPr>
          <w:color w:val="000000"/>
        </w:rPr>
        <w:t xml:space="preserve"> П</w:t>
      </w:r>
      <w:proofErr w:type="gramEnd"/>
      <w:r>
        <w:rPr>
          <w:color w:val="000000"/>
        </w:rPr>
        <w:t xml:space="preserve">ервым обладателем этого необычного поэтического титула был </w:t>
      </w:r>
      <w:proofErr w:type="spellStart"/>
      <w:r>
        <w:rPr>
          <w:color w:val="000000"/>
        </w:rPr>
        <w:t>Велемир</w:t>
      </w:r>
      <w:proofErr w:type="spellEnd"/>
      <w:r>
        <w:rPr>
          <w:color w:val="000000"/>
        </w:rPr>
        <w:t xml:space="preserve"> Хлебников. Передаваемая по наследству должность второго Председателя досталась Григорию </w:t>
      </w:r>
      <w:proofErr w:type="spellStart"/>
      <w:r>
        <w:rPr>
          <w:color w:val="000000"/>
        </w:rPr>
        <w:t>Петникову</w:t>
      </w:r>
      <w:proofErr w:type="spellEnd"/>
      <w:r>
        <w:rPr>
          <w:color w:val="000000"/>
        </w:rPr>
        <w:t xml:space="preserve">, который, в свою очередь, завещал ее Леониду </w:t>
      </w:r>
      <w:proofErr w:type="spellStart"/>
      <w:r>
        <w:rPr>
          <w:color w:val="000000"/>
        </w:rPr>
        <w:t>Вышеславскому</w:t>
      </w:r>
      <w:proofErr w:type="spellEnd"/>
      <w:r>
        <w:rPr>
          <w:color w:val="000000"/>
        </w:rPr>
        <w:t>.</w:t>
      </w:r>
    </w:p>
    <w:p w:rsidR="00C502A8" w:rsidRDefault="00C502A8" w:rsidP="00C502A8">
      <w:pPr>
        <w:spacing w:line="360" w:lineRule="auto"/>
        <w:jc w:val="both"/>
        <w:rPr>
          <w:color w:val="000000"/>
        </w:rPr>
      </w:pPr>
      <w:r>
        <w:rPr>
          <w:color w:val="000000"/>
        </w:rPr>
        <w:tab/>
        <w:t xml:space="preserve">В 1958 году </w:t>
      </w:r>
      <w:proofErr w:type="spellStart"/>
      <w:r>
        <w:rPr>
          <w:color w:val="000000"/>
        </w:rPr>
        <w:t>Петников</w:t>
      </w:r>
      <w:proofErr w:type="spellEnd"/>
      <w:r>
        <w:rPr>
          <w:color w:val="000000"/>
        </w:rPr>
        <w:t xml:space="preserve"> с женой и дочерью переехал из подмосковного Малоярославца в Старый Крым. Здесь изданы его поэтические сборники: «Заветная книга» (1961), «Открытые страницы» (1963), «Утренний свет» (1967) и «Лирика» (1969). Об этом творческом периоде Григория Николаевича с восхищенным удивлением пишет В. Субботин: «Что случилось с </w:t>
      </w:r>
      <w:proofErr w:type="spellStart"/>
      <w:r>
        <w:rPr>
          <w:color w:val="000000"/>
        </w:rPr>
        <w:t>Петниковым</w:t>
      </w:r>
      <w:proofErr w:type="spellEnd"/>
      <w:r>
        <w:rPr>
          <w:color w:val="000000"/>
        </w:rPr>
        <w:t xml:space="preserve">? ...Старый поэт. И я не знаю, не знаю, что случилось и как это произошло, но стали выходить у него прекрасные юные книги, молодые, полные красок дивных. Чудесная палитра, где смешаны вместе все краски Подмосковья и юга Украины. Поэзия — это тайна. </w:t>
      </w:r>
      <w:proofErr w:type="gramStart"/>
      <w:r>
        <w:rPr>
          <w:color w:val="000000"/>
        </w:rPr>
        <w:t>Владеющий</w:t>
      </w:r>
      <w:proofErr w:type="gramEnd"/>
      <w:r>
        <w:rPr>
          <w:color w:val="000000"/>
        </w:rPr>
        <w:t xml:space="preserve"> тайной поэзии </w:t>
      </w:r>
      <w:proofErr w:type="spellStart"/>
      <w:r>
        <w:rPr>
          <w:color w:val="000000"/>
        </w:rPr>
        <w:t>Петников</w:t>
      </w:r>
      <w:proofErr w:type="spellEnd"/>
      <w:r>
        <w:rPr>
          <w:color w:val="000000"/>
        </w:rPr>
        <w:t xml:space="preserve"> писал все лучше и лучше».</w:t>
      </w:r>
    </w:p>
    <w:p w:rsidR="00C502A8" w:rsidRDefault="00C502A8" w:rsidP="00C502A8">
      <w:pPr>
        <w:spacing w:line="360" w:lineRule="auto"/>
        <w:jc w:val="both"/>
        <w:rPr>
          <w:color w:val="000000"/>
        </w:rPr>
      </w:pPr>
      <w:r>
        <w:rPr>
          <w:color w:val="000000"/>
        </w:rPr>
        <w:tab/>
        <w:t xml:space="preserve">Поражает обширный круг знакомых и друзей </w:t>
      </w:r>
      <w:proofErr w:type="spellStart"/>
      <w:r>
        <w:rPr>
          <w:color w:val="000000"/>
        </w:rPr>
        <w:t>Петникова</w:t>
      </w:r>
      <w:proofErr w:type="spellEnd"/>
      <w:r>
        <w:rPr>
          <w:color w:val="000000"/>
        </w:rPr>
        <w:t xml:space="preserve">: </w:t>
      </w:r>
      <w:proofErr w:type="gramStart"/>
      <w:r>
        <w:rPr>
          <w:color w:val="000000"/>
        </w:rPr>
        <w:t xml:space="preserve">В. Маяковский, Н. Асеев, В. Хлебников, братья </w:t>
      </w:r>
      <w:proofErr w:type="spellStart"/>
      <w:r>
        <w:rPr>
          <w:color w:val="000000"/>
        </w:rPr>
        <w:t>Бурлюки</w:t>
      </w:r>
      <w:proofErr w:type="spellEnd"/>
      <w:r>
        <w:rPr>
          <w:color w:val="000000"/>
        </w:rPr>
        <w:t xml:space="preserve">, К. Малевич, Н. Альтман, М. </w:t>
      </w:r>
      <w:proofErr w:type="spellStart"/>
      <w:r>
        <w:rPr>
          <w:color w:val="000000"/>
        </w:rPr>
        <w:t>Синякова</w:t>
      </w:r>
      <w:proofErr w:type="spellEnd"/>
      <w:r>
        <w:rPr>
          <w:color w:val="000000"/>
        </w:rPr>
        <w:t>, Г. Серебрякова, П. Филонов, В. Мейерхольд, И. Оренбург, Б. Пастернак,  Н. Тихонов, Е. Евтушенко...</w:t>
      </w:r>
      <w:proofErr w:type="gramEnd"/>
      <w:r>
        <w:rPr>
          <w:color w:val="000000"/>
        </w:rPr>
        <w:t xml:space="preserve"> Многие из них посещали </w:t>
      </w:r>
      <w:r w:rsidR="00AF0917">
        <w:rPr>
          <w:color w:val="000000"/>
        </w:rPr>
        <w:t xml:space="preserve"> </w:t>
      </w:r>
      <w:proofErr w:type="spellStart"/>
      <w:r>
        <w:rPr>
          <w:color w:val="000000"/>
        </w:rPr>
        <w:t>Петникова</w:t>
      </w:r>
      <w:proofErr w:type="spellEnd"/>
      <w:r w:rsidR="00AF0917">
        <w:rPr>
          <w:color w:val="000000"/>
        </w:rPr>
        <w:t xml:space="preserve"> </w:t>
      </w:r>
      <w:r>
        <w:rPr>
          <w:color w:val="000000"/>
        </w:rPr>
        <w:t xml:space="preserve"> в Старом Крыму, считая за честь для себя дружбу или просто знакомство с этим благородным и чистым человеком. Обаяние личности и творчества Григория Николаевича </w:t>
      </w:r>
      <w:proofErr w:type="spellStart"/>
      <w:r>
        <w:rPr>
          <w:color w:val="000000"/>
        </w:rPr>
        <w:t>Петникова</w:t>
      </w:r>
      <w:proofErr w:type="spellEnd"/>
      <w:r>
        <w:rPr>
          <w:color w:val="000000"/>
        </w:rPr>
        <w:t xml:space="preserve"> поразительно тонко раскрыл Николай Тихонов: «Певец утреннего света, раскрывший в стихах и богатство человеческих ощущений, и всю нежность и чуткость больших человеческих отношений, переживаний любви и дружбы, грусти и тревоги». Умер поэт 10 мая 1971 года, похоронили его по соседству с могилой Грина. Как завещание ныне </w:t>
      </w:r>
      <w:proofErr w:type="gramStart"/>
      <w:r>
        <w:rPr>
          <w:color w:val="000000"/>
        </w:rPr>
        <w:t>живущим</w:t>
      </w:r>
      <w:proofErr w:type="gramEnd"/>
      <w:r>
        <w:rPr>
          <w:color w:val="000000"/>
        </w:rPr>
        <w:t>, звучат его строки:</w:t>
      </w:r>
    </w:p>
    <w:p w:rsidR="00C502A8" w:rsidRDefault="00C502A8" w:rsidP="00C502A8">
      <w:pPr>
        <w:pStyle w:val="a3"/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Я посылаю вам сиянье мирных гор,</w:t>
      </w:r>
      <w:r>
        <w:rPr>
          <w:color w:val="000000"/>
          <w:sz w:val="28"/>
          <w:szCs w:val="28"/>
        </w:rPr>
        <w:br/>
        <w:t>Обрывок облака от киммерийской тризны,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lastRenderedPageBreak/>
        <w:t>Листки с прожилками крылатых строф,</w:t>
      </w:r>
      <w:r>
        <w:rPr>
          <w:color w:val="000000"/>
          <w:sz w:val="28"/>
          <w:szCs w:val="28"/>
        </w:rPr>
        <w:br/>
        <w:t>Примите их на память о горящей жизни...</w:t>
      </w:r>
    </w:p>
    <w:p w:rsidR="00C502A8" w:rsidRDefault="00C502A8" w:rsidP="00C502A8">
      <w:pPr>
        <w:pStyle w:val="a3"/>
        <w:spacing w:line="360" w:lineRule="auto"/>
        <w:jc w:val="both"/>
        <w:rPr>
          <w:rStyle w:val="apple-converted-space"/>
          <w:shd w:val="clear" w:color="auto" w:fill="FFFFFF"/>
        </w:rPr>
      </w:pP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  <w:shd w:val="clear" w:color="auto" w:fill="FFFFFF"/>
        </w:rPr>
        <w:t>В поселке Старый Крым А.И. Цветаева жила в 1919 году в доме, который находится на нынешней улице Ленина, 86. А материал</w:t>
      </w:r>
      <w:proofErr w:type="gramStart"/>
      <w:r>
        <w:rPr>
          <w:color w:val="000000"/>
          <w:sz w:val="28"/>
          <w:szCs w:val="28"/>
          <w:shd w:val="clear" w:color="auto" w:fill="FFFFFF"/>
        </w:rPr>
        <w:t>ы о её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пребывании в Крыму собраны в литературно-художественном музее. В зале дореволюционной истории представлен известный снимок сестёр Цветаевых 1911-го года. В разделе, посвященном творчеству поэта Григория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Петникова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, несколько фотографий Анастасии Ивановны с этим поэтом.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Петников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теперь </w:t>
      </w:r>
      <w:proofErr w:type="gramStart"/>
      <w:r>
        <w:rPr>
          <w:color w:val="000000"/>
          <w:sz w:val="28"/>
          <w:szCs w:val="28"/>
          <w:shd w:val="clear" w:color="auto" w:fill="FFFFFF"/>
        </w:rPr>
        <w:t>мало известен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широкому читателю, но то, что он сделал как переводчик, наверняка известно всем. Наверное, мало найдется взрослых людей, кто не читал бы в детстве сказки братьев Гримм. А перевёл их на русский язык Г.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Петников</w:t>
      </w:r>
      <w:proofErr w:type="spellEnd"/>
      <w:r>
        <w:rPr>
          <w:color w:val="000000"/>
          <w:sz w:val="28"/>
          <w:szCs w:val="28"/>
          <w:shd w:val="clear" w:color="auto" w:fill="FFFFFF"/>
        </w:rPr>
        <w:t>. С ним Анастасия Ивановна общалась в каждый свой прие</w:t>
      </w:r>
      <w:proofErr w:type="gramStart"/>
      <w:r>
        <w:rPr>
          <w:color w:val="000000"/>
          <w:sz w:val="28"/>
          <w:szCs w:val="28"/>
          <w:shd w:val="clear" w:color="auto" w:fill="FFFFFF"/>
        </w:rPr>
        <w:t>зд в Кр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ым. Здесь снимки, сделанные в Коктебеле в 60-е годы, в Старом Крыму (1969 год). Отдельно представлены в </w:t>
      </w:r>
      <w:proofErr w:type="spellStart"/>
      <w:r>
        <w:rPr>
          <w:color w:val="000000"/>
          <w:sz w:val="28"/>
          <w:szCs w:val="28"/>
          <w:shd w:val="clear" w:color="auto" w:fill="FFFFFF"/>
        </w:rPr>
        <w:t>Старокрымском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музее личные вещи, книги</w:t>
      </w:r>
      <w:r w:rsidR="00AF0917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А.И.</w:t>
      </w:r>
      <w:r w:rsidR="00AF0917">
        <w:rPr>
          <w:color w:val="000000"/>
          <w:sz w:val="28"/>
          <w:szCs w:val="28"/>
          <w:shd w:val="clear" w:color="auto" w:fill="FFFFFF"/>
        </w:rPr>
        <w:t>Ц</w:t>
      </w:r>
      <w:r>
        <w:rPr>
          <w:color w:val="000000"/>
          <w:sz w:val="28"/>
          <w:szCs w:val="28"/>
          <w:shd w:val="clear" w:color="auto" w:fill="FFFFFF"/>
        </w:rPr>
        <w:t>ветаевой.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  <w:shd w:val="clear" w:color="auto" w:fill="FFFFFF"/>
        </w:rPr>
        <w:t xml:space="preserve">В Старом Крыму умер от тифа первый муж А.И. Цветаевой – Борис </w:t>
      </w:r>
      <w:proofErr w:type="spellStart"/>
      <w:r>
        <w:rPr>
          <w:color w:val="000000"/>
          <w:sz w:val="28"/>
          <w:szCs w:val="28"/>
          <w:shd w:val="clear" w:color="auto" w:fill="FFFFFF"/>
        </w:rPr>
        <w:t>Трухачёв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(могила его не сохранилась). Экскурсовод рассказала, что, когда он лежал в горячке, Анастасия Ивановна на коленях ползла до церкви, чтобы вымолить его выздоровление. Но священник, которого она звала к </w:t>
      </w:r>
      <w:proofErr w:type="gramStart"/>
      <w:r>
        <w:rPr>
          <w:color w:val="000000"/>
          <w:sz w:val="28"/>
          <w:szCs w:val="28"/>
          <w:shd w:val="clear" w:color="auto" w:fill="FFFFFF"/>
        </w:rPr>
        <w:t>умирающему</w:t>
      </w:r>
      <w:proofErr w:type="gramEnd"/>
      <w:r>
        <w:rPr>
          <w:color w:val="000000"/>
          <w:sz w:val="28"/>
          <w:szCs w:val="28"/>
          <w:shd w:val="clear" w:color="auto" w:fill="FFFFFF"/>
        </w:rPr>
        <w:t>, отказался прийти, боясь заразиться, отказался и врач. Спасти Бориса не удалось...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</w:p>
    <w:p w:rsidR="00C502A8" w:rsidRDefault="00C502A8" w:rsidP="00AF0917">
      <w:r>
        <w:rPr>
          <w:shd w:val="clear" w:color="auto" w:fill="FFFFFF"/>
        </w:rPr>
        <w:t>...Да нет, да нет, — в таком году</w:t>
      </w:r>
      <w:proofErr w:type="gramStart"/>
      <w:r>
        <w:rPr>
          <w:rStyle w:val="apple-converted-space"/>
          <w:color w:val="000000"/>
          <w:shd w:val="clear" w:color="auto" w:fill="FFFFFF"/>
        </w:rPr>
        <w:t> </w:t>
      </w:r>
      <w:r>
        <w:br/>
      </w:r>
      <w:r>
        <w:rPr>
          <w:shd w:val="clear" w:color="auto" w:fill="FFFFFF"/>
        </w:rPr>
        <w:t>С</w:t>
      </w:r>
      <w:proofErr w:type="gramEnd"/>
      <w:r>
        <w:rPr>
          <w:shd w:val="clear" w:color="auto" w:fill="FFFFFF"/>
        </w:rPr>
        <w:t>ама любовь – не женщина!</w:t>
      </w:r>
      <w:r>
        <w:rPr>
          <w:rStyle w:val="apple-converted-space"/>
          <w:color w:val="000000"/>
          <w:shd w:val="clear" w:color="auto" w:fill="FFFFFF"/>
        </w:rPr>
        <w:t> </w:t>
      </w:r>
      <w:r>
        <w:br/>
      </w:r>
      <w:r>
        <w:rPr>
          <w:shd w:val="clear" w:color="auto" w:fill="FFFFFF"/>
        </w:rPr>
        <w:t>Сама Венера, взяв топор,</w:t>
      </w:r>
      <w:r>
        <w:rPr>
          <w:rStyle w:val="apple-converted-space"/>
          <w:color w:val="000000"/>
          <w:shd w:val="clear" w:color="auto" w:fill="FFFFFF"/>
        </w:rPr>
        <w:t> </w:t>
      </w:r>
      <w:r>
        <w:br/>
      </w:r>
      <w:r>
        <w:rPr>
          <w:shd w:val="clear" w:color="auto" w:fill="FFFFFF"/>
        </w:rPr>
        <w:t>Громит в щепы подвал.</w:t>
      </w:r>
      <w:r>
        <w:rPr>
          <w:rStyle w:val="apple-converted-space"/>
          <w:color w:val="000000"/>
          <w:shd w:val="clear" w:color="auto" w:fill="FFFFFF"/>
        </w:rPr>
        <w:t> </w:t>
      </w:r>
      <w:r>
        <w:br/>
      </w:r>
      <w:r>
        <w:rPr>
          <w:shd w:val="clear" w:color="auto" w:fill="FFFFFF"/>
        </w:rPr>
        <w:t>В чумном да ледяном аду,</w:t>
      </w:r>
      <w:r>
        <w:rPr>
          <w:rStyle w:val="apple-converted-space"/>
          <w:color w:val="000000"/>
          <w:shd w:val="clear" w:color="auto" w:fill="FFFFFF"/>
        </w:rPr>
        <w:t> </w:t>
      </w:r>
      <w:r>
        <w:br/>
      </w:r>
      <w:r>
        <w:rPr>
          <w:shd w:val="clear" w:color="auto" w:fill="FFFFFF"/>
        </w:rPr>
        <w:t>С Зимою перевенчанный,</w:t>
      </w:r>
      <w:r>
        <w:rPr>
          <w:rStyle w:val="apple-converted-space"/>
          <w:color w:val="000000"/>
          <w:shd w:val="clear" w:color="auto" w:fill="FFFFFF"/>
        </w:rPr>
        <w:t> </w:t>
      </w:r>
      <w:r>
        <w:br/>
      </w:r>
      <w:r>
        <w:rPr>
          <w:shd w:val="clear" w:color="auto" w:fill="FFFFFF"/>
        </w:rPr>
        <w:t>Амур свои два крылышка</w:t>
      </w:r>
      <w:r>
        <w:rPr>
          <w:rStyle w:val="apple-converted-space"/>
          <w:color w:val="000000"/>
          <w:shd w:val="clear" w:color="auto" w:fill="FFFFFF"/>
        </w:rPr>
        <w:t> </w:t>
      </w:r>
      <w:r>
        <w:br/>
      </w:r>
      <w:r>
        <w:rPr>
          <w:shd w:val="clear" w:color="auto" w:fill="FFFFFF"/>
        </w:rPr>
        <w:t>На валенки сменял, -</w:t>
      </w:r>
      <w:r>
        <w:rPr>
          <w:rStyle w:val="apple-converted-space"/>
          <w:color w:val="000000"/>
          <w:shd w:val="clear" w:color="auto" w:fill="FFFFFF"/>
        </w:rPr>
        <w:t> </w:t>
      </w:r>
      <w:r>
        <w:br/>
      </w:r>
      <w:r>
        <w:rPr>
          <w:shd w:val="clear" w:color="auto" w:fill="FFFFFF"/>
        </w:rPr>
        <w:t xml:space="preserve">писала Марина Цветаева </w:t>
      </w:r>
      <w:proofErr w:type="gramStart"/>
      <w:r>
        <w:rPr>
          <w:shd w:val="clear" w:color="auto" w:fill="FFFFFF"/>
        </w:rPr>
        <w:t xml:space="preserve">( </w:t>
      </w:r>
      <w:proofErr w:type="gramEnd"/>
      <w:r>
        <w:rPr>
          <w:shd w:val="clear" w:color="auto" w:fill="FFFFFF"/>
        </w:rPr>
        <w:t>“Поцеловала в голову...”).</w:t>
      </w:r>
    </w:p>
    <w:p w:rsidR="008C022C" w:rsidRDefault="008C022C" w:rsidP="008C022C">
      <w:pPr>
        <w:ind w:left="720" w:firstLine="696"/>
        <w:jc w:val="both"/>
      </w:pPr>
    </w:p>
    <w:p w:rsidR="008C022C" w:rsidRDefault="008C022C" w:rsidP="008C022C">
      <w:pPr>
        <w:ind w:left="720" w:firstLine="696"/>
        <w:jc w:val="both"/>
      </w:pPr>
    </w:p>
    <w:p w:rsidR="00614DDC" w:rsidRDefault="00614DDC" w:rsidP="00614DDC"/>
    <w:p w:rsidR="00456BB9" w:rsidRDefault="00456BB9" w:rsidP="00AF0917">
      <w:pPr>
        <w:pStyle w:val="1"/>
      </w:pPr>
    </w:p>
    <w:sectPr w:rsidR="00456BB9" w:rsidSect="00456B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C022C"/>
    <w:rsid w:val="0013665A"/>
    <w:rsid w:val="00364428"/>
    <w:rsid w:val="00456BB9"/>
    <w:rsid w:val="00601345"/>
    <w:rsid w:val="00614DDC"/>
    <w:rsid w:val="00630342"/>
    <w:rsid w:val="00694F6A"/>
    <w:rsid w:val="008C022C"/>
    <w:rsid w:val="008F2BFF"/>
    <w:rsid w:val="00991CB9"/>
    <w:rsid w:val="009E7414"/>
    <w:rsid w:val="00AD55CC"/>
    <w:rsid w:val="00AF0917"/>
    <w:rsid w:val="00C502A8"/>
    <w:rsid w:val="00DE46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022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502A8"/>
    <w:pPr>
      <w:spacing w:before="100" w:beforeAutospacing="1" w:after="100" w:afterAutospacing="1"/>
    </w:pPr>
    <w:rPr>
      <w:rFonts w:eastAsia="MS Mincho"/>
      <w:sz w:val="24"/>
      <w:szCs w:val="24"/>
      <w:lang w:eastAsia="ja-JP"/>
    </w:rPr>
  </w:style>
  <w:style w:type="character" w:customStyle="1" w:styleId="apple-converted-space">
    <w:name w:val="apple-converted-space"/>
    <w:basedOn w:val="a0"/>
    <w:rsid w:val="00C502A8"/>
  </w:style>
  <w:style w:type="paragraph" w:customStyle="1" w:styleId="1">
    <w:name w:val="Стиль1"/>
    <w:basedOn w:val="a"/>
    <w:link w:val="10"/>
    <w:qFormat/>
    <w:rsid w:val="00AF0917"/>
  </w:style>
  <w:style w:type="character" w:customStyle="1" w:styleId="10">
    <w:name w:val="Стиль1 Знак"/>
    <w:basedOn w:val="a0"/>
    <w:link w:val="1"/>
    <w:rsid w:val="00AF0917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032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4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0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1784</Words>
  <Characters>10172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11933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dcterms:created xsi:type="dcterms:W3CDTF">2017-01-21T17:35:00Z</dcterms:created>
  <dcterms:modified xsi:type="dcterms:W3CDTF">2017-12-28T01:42:00Z</dcterms:modified>
</cp:coreProperties>
</file>