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2C2" w:rsidRDefault="00C91306" w:rsidP="00AB0FF0">
      <w:pPr>
        <w:spacing w:after="0" w:line="240" w:lineRule="auto"/>
        <w:ind w:left="-709" w:hanging="131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 w:rsidRPr="00C91306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86.75pt;height:52.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Сюжетно-ролевая игра в гендерном воспитании дошкольников."/>
          </v:shape>
        </w:pict>
      </w:r>
    </w:p>
    <w:p w:rsidR="005B62C2" w:rsidRPr="005B62C2" w:rsidRDefault="005B62C2" w:rsidP="00AB0FF0">
      <w:pPr>
        <w:spacing w:after="0" w:line="240" w:lineRule="auto"/>
        <w:ind w:left="-709" w:hanging="131"/>
        <w:rPr>
          <w:rFonts w:ascii="Monotype Corsiva" w:eastAsia="Times New Roman" w:hAnsi="Monotype Corsiva" w:cs="Arial"/>
          <w:color w:val="0070C0"/>
          <w:kern w:val="36"/>
          <w:sz w:val="48"/>
          <w:szCs w:val="42"/>
          <w:lang w:eastAsia="ru-RU"/>
        </w:rPr>
      </w:pPr>
      <w:r>
        <w:rPr>
          <w:rFonts w:ascii="Monotype Corsiva" w:eastAsia="Times New Roman" w:hAnsi="Monotype Corsiva" w:cs="Arial"/>
          <w:color w:val="333333"/>
          <w:kern w:val="36"/>
          <w:sz w:val="48"/>
          <w:szCs w:val="42"/>
          <w:lang w:eastAsia="ru-RU"/>
        </w:rPr>
        <w:tab/>
      </w:r>
      <w:r>
        <w:rPr>
          <w:rFonts w:ascii="Monotype Corsiva" w:eastAsia="Times New Roman" w:hAnsi="Monotype Corsiva" w:cs="Arial"/>
          <w:color w:val="333333"/>
          <w:kern w:val="36"/>
          <w:sz w:val="48"/>
          <w:szCs w:val="42"/>
          <w:lang w:eastAsia="ru-RU"/>
        </w:rPr>
        <w:tab/>
      </w:r>
      <w:r>
        <w:rPr>
          <w:rFonts w:ascii="Monotype Corsiva" w:eastAsia="Times New Roman" w:hAnsi="Monotype Corsiva" w:cs="Arial"/>
          <w:color w:val="333333"/>
          <w:kern w:val="36"/>
          <w:sz w:val="48"/>
          <w:szCs w:val="42"/>
          <w:lang w:eastAsia="ru-RU"/>
        </w:rPr>
        <w:tab/>
      </w:r>
      <w:r>
        <w:rPr>
          <w:rFonts w:ascii="Monotype Corsiva" w:eastAsia="Times New Roman" w:hAnsi="Monotype Corsiva" w:cs="Arial"/>
          <w:color w:val="333333"/>
          <w:kern w:val="36"/>
          <w:sz w:val="48"/>
          <w:szCs w:val="42"/>
          <w:lang w:eastAsia="ru-RU"/>
        </w:rPr>
        <w:tab/>
        <w:t xml:space="preserve"> </w:t>
      </w:r>
      <w:r w:rsidRPr="005B62C2">
        <w:rPr>
          <w:rFonts w:ascii="Monotype Corsiva" w:eastAsia="Times New Roman" w:hAnsi="Monotype Corsiva" w:cs="Arial"/>
          <w:color w:val="0070C0"/>
          <w:kern w:val="36"/>
          <w:sz w:val="48"/>
          <w:szCs w:val="42"/>
          <w:lang w:eastAsia="ru-RU"/>
        </w:rPr>
        <w:t>Консультация для воспитателей.</w:t>
      </w:r>
    </w:p>
    <w:p w:rsidR="005B62C2" w:rsidRPr="005B62C2" w:rsidRDefault="00AB0FF0" w:rsidP="00C25519">
      <w:pPr>
        <w:spacing w:after="0" w:line="240" w:lineRule="auto"/>
        <w:ind w:left="-284" w:right="-284" w:firstLine="425"/>
        <w:rPr>
          <w:rFonts w:ascii="Monotype Corsiva" w:eastAsia="Times New Roman" w:hAnsi="Monotype Corsiva" w:cs="Arial"/>
          <w:b/>
          <w:bCs/>
          <w:color w:val="333333"/>
          <w:sz w:val="32"/>
          <w:lang w:eastAsia="ru-RU"/>
        </w:rPr>
      </w:pPr>
      <w:r w:rsidRPr="005B62C2">
        <w:rPr>
          <w:rFonts w:ascii="Monotype Corsiva" w:eastAsia="Times New Roman" w:hAnsi="Monotype Corsiva" w:cs="Arial"/>
          <w:b/>
          <w:bCs/>
          <w:color w:val="333333"/>
          <w:sz w:val="32"/>
          <w:szCs w:val="27"/>
          <w:bdr w:val="none" w:sz="0" w:space="0" w:color="auto" w:frame="1"/>
          <w:lang w:eastAsia="ru-RU"/>
        </w:rPr>
        <w:t>Подготовила:</w:t>
      </w:r>
      <w:r w:rsidR="005B62C2">
        <w:rPr>
          <w:rFonts w:ascii="Monotype Corsiva" w:eastAsia="Times New Roman" w:hAnsi="Monotype Corsiva" w:cs="Arial"/>
          <w:b/>
          <w:bCs/>
          <w:color w:val="333333"/>
          <w:sz w:val="32"/>
          <w:szCs w:val="27"/>
          <w:bdr w:val="none" w:sz="0" w:space="0" w:color="auto" w:frame="1"/>
          <w:lang w:eastAsia="ru-RU"/>
        </w:rPr>
        <w:t xml:space="preserve"> </w:t>
      </w:r>
      <w:r w:rsidRPr="00AB0FF0">
        <w:rPr>
          <w:rFonts w:ascii="Monotype Corsiva" w:eastAsia="Times New Roman" w:hAnsi="Monotype Corsiva" w:cs="Arial"/>
          <w:b/>
          <w:bCs/>
          <w:color w:val="333333"/>
          <w:sz w:val="32"/>
          <w:szCs w:val="27"/>
          <w:bdr w:val="none" w:sz="0" w:space="0" w:color="auto" w:frame="1"/>
          <w:lang w:eastAsia="ru-RU"/>
        </w:rPr>
        <w:t xml:space="preserve">Татьяна </w:t>
      </w:r>
      <w:r w:rsidR="005B62C2">
        <w:rPr>
          <w:rFonts w:ascii="Monotype Corsiva" w:eastAsia="Times New Roman" w:hAnsi="Monotype Corsiva" w:cs="Arial"/>
          <w:b/>
          <w:bCs/>
          <w:color w:val="333333"/>
          <w:sz w:val="32"/>
          <w:szCs w:val="27"/>
          <w:bdr w:val="none" w:sz="0" w:space="0" w:color="auto" w:frame="1"/>
          <w:lang w:eastAsia="ru-RU"/>
        </w:rPr>
        <w:t xml:space="preserve"> Стефановна </w:t>
      </w:r>
      <w:r w:rsidRPr="00AB0FF0">
        <w:rPr>
          <w:rFonts w:ascii="Monotype Corsiva" w:eastAsia="Times New Roman" w:hAnsi="Monotype Corsiva" w:cs="Arial"/>
          <w:b/>
          <w:bCs/>
          <w:color w:val="333333"/>
          <w:sz w:val="32"/>
          <w:szCs w:val="27"/>
          <w:bdr w:val="none" w:sz="0" w:space="0" w:color="auto" w:frame="1"/>
          <w:lang w:eastAsia="ru-RU"/>
        </w:rPr>
        <w:t>Кочура</w:t>
      </w:r>
      <w:r w:rsidRPr="005B62C2">
        <w:rPr>
          <w:rFonts w:ascii="Monotype Corsiva" w:eastAsia="Times New Roman" w:hAnsi="Monotype Corsiva" w:cs="Arial"/>
          <w:b/>
          <w:bCs/>
          <w:color w:val="333333"/>
          <w:sz w:val="32"/>
          <w:lang w:eastAsia="ru-RU"/>
        </w:rPr>
        <w:t> </w:t>
      </w:r>
    </w:p>
    <w:p w:rsidR="00AB0FF0" w:rsidRPr="004C57F3" w:rsidRDefault="004C57F3" w:rsidP="00C25519">
      <w:pPr>
        <w:spacing w:after="0" w:line="240" w:lineRule="auto"/>
        <w:ind w:left="-284" w:right="-284" w:firstLine="425"/>
        <w:rPr>
          <w:rFonts w:ascii="Monotype Corsiva" w:eastAsia="Times New Roman" w:hAnsi="Monotype Corsiva" w:cs="Arial"/>
          <w:b/>
          <w:color w:val="333333"/>
          <w:sz w:val="32"/>
          <w:szCs w:val="27"/>
          <w:lang w:eastAsia="ru-RU"/>
        </w:rPr>
      </w:pPr>
      <w:r>
        <w:rPr>
          <w:rFonts w:ascii="Monotype Corsiva" w:eastAsia="Times New Roman" w:hAnsi="Monotype Corsiva" w:cs="Arial"/>
          <w:color w:val="333333"/>
          <w:sz w:val="32"/>
          <w:szCs w:val="24"/>
          <w:lang w:eastAsia="ru-RU"/>
        </w:rPr>
        <w:tab/>
      </w:r>
      <w:r w:rsidR="00AB0FF0" w:rsidRPr="004C57F3">
        <w:rPr>
          <w:rFonts w:ascii="Monotype Corsiva" w:eastAsia="Times New Roman" w:hAnsi="Monotype Corsiva" w:cs="Arial"/>
          <w:b/>
          <w:color w:val="333333"/>
          <w:sz w:val="32"/>
          <w:szCs w:val="24"/>
          <w:lang w:eastAsia="ru-RU"/>
        </w:rPr>
        <w:t>Как влияют </w:t>
      </w:r>
      <w:r w:rsidR="00AB0FF0" w:rsidRPr="004C57F3">
        <w:rPr>
          <w:rFonts w:ascii="Monotype Corsiva" w:eastAsia="Times New Roman" w:hAnsi="Monotype Corsiva" w:cs="Arial"/>
          <w:b/>
          <w:bCs/>
          <w:color w:val="333333"/>
          <w:sz w:val="32"/>
          <w:szCs w:val="24"/>
          <w:lang w:eastAsia="ru-RU"/>
        </w:rPr>
        <w:t>сюжетно</w:t>
      </w:r>
      <w:r w:rsidR="00AB0FF0" w:rsidRPr="004C57F3">
        <w:rPr>
          <w:rFonts w:ascii="Monotype Corsiva" w:eastAsia="Times New Roman" w:hAnsi="Monotype Corsiva" w:cs="Arial"/>
          <w:b/>
          <w:color w:val="333333"/>
          <w:sz w:val="32"/>
          <w:szCs w:val="24"/>
          <w:lang w:eastAsia="ru-RU"/>
        </w:rPr>
        <w:t>- ролевые игры на полоролевое </w:t>
      </w:r>
      <w:r w:rsidR="00AB0FF0" w:rsidRPr="004C57F3">
        <w:rPr>
          <w:rFonts w:ascii="Monotype Corsiva" w:eastAsia="Times New Roman" w:hAnsi="Monotype Corsiva" w:cs="Arial"/>
          <w:b/>
          <w:bCs/>
          <w:color w:val="333333"/>
          <w:sz w:val="32"/>
          <w:szCs w:val="24"/>
          <w:lang w:eastAsia="ru-RU"/>
        </w:rPr>
        <w:t>воспитание детей в дошкольном возрасте</w:t>
      </w:r>
      <w:r w:rsidR="00AB0FF0" w:rsidRPr="004C57F3">
        <w:rPr>
          <w:rFonts w:ascii="Monotype Corsiva" w:eastAsia="Times New Roman" w:hAnsi="Monotype Corsiva" w:cs="Arial"/>
          <w:b/>
          <w:color w:val="333333"/>
          <w:sz w:val="32"/>
          <w:szCs w:val="24"/>
          <w:lang w:eastAsia="ru-RU"/>
        </w:rPr>
        <w:t>? Период </w:t>
      </w:r>
      <w:r w:rsidR="00AB0FF0" w:rsidRPr="004C57F3">
        <w:rPr>
          <w:rFonts w:ascii="Monotype Corsiva" w:eastAsia="Times New Roman" w:hAnsi="Monotype Corsiva" w:cs="Arial"/>
          <w:b/>
          <w:bCs/>
          <w:color w:val="333333"/>
          <w:sz w:val="32"/>
          <w:szCs w:val="24"/>
          <w:lang w:eastAsia="ru-RU"/>
        </w:rPr>
        <w:t>дошкольного</w:t>
      </w:r>
      <w:r w:rsidR="00AB0FF0" w:rsidRPr="004C57F3">
        <w:rPr>
          <w:rFonts w:ascii="Monotype Corsiva" w:eastAsia="Times New Roman" w:hAnsi="Monotype Corsiva" w:cs="Arial"/>
          <w:b/>
          <w:color w:val="333333"/>
          <w:sz w:val="32"/>
          <w:szCs w:val="24"/>
          <w:lang w:eastAsia="ru-RU"/>
        </w:rPr>
        <w:t> детства - это период, в процессе которого </w:t>
      </w:r>
      <w:r w:rsidR="00AB0FF0" w:rsidRPr="004C57F3">
        <w:rPr>
          <w:rFonts w:ascii="Monotype Corsiva" w:eastAsia="Times New Roman" w:hAnsi="Monotype Corsiva" w:cs="Arial"/>
          <w:b/>
          <w:bCs/>
          <w:color w:val="333333"/>
          <w:sz w:val="32"/>
          <w:szCs w:val="24"/>
          <w:lang w:eastAsia="ru-RU"/>
        </w:rPr>
        <w:t>воспитатели</w:t>
      </w:r>
      <w:r w:rsidR="00AB0FF0" w:rsidRPr="004C57F3">
        <w:rPr>
          <w:rFonts w:ascii="Monotype Corsiva" w:eastAsia="Times New Roman" w:hAnsi="Monotype Corsiva" w:cs="Arial"/>
          <w:b/>
          <w:color w:val="333333"/>
          <w:sz w:val="32"/>
          <w:szCs w:val="24"/>
          <w:lang w:eastAsia="ru-RU"/>
        </w:rPr>
        <w:t> и родители должны помочь ребенку раскрыться, развить те уникальные способности, которые даны ему своим полом. К возрасту 2-3 лет дети начинают понимать, что они либо девочка, либо мальчик, и обозначают себя соответствующим образом. В возрасте 4-7 лет формируется </w:t>
      </w:r>
      <w:r w:rsidR="00AB0FF0" w:rsidRPr="004C57F3">
        <w:rPr>
          <w:rFonts w:ascii="Monotype Corsiva" w:eastAsia="Times New Roman" w:hAnsi="Monotype Corsiva" w:cs="Arial"/>
          <w:b/>
          <w:bCs/>
          <w:color w:val="333333"/>
          <w:sz w:val="32"/>
          <w:szCs w:val="24"/>
          <w:lang w:eastAsia="ru-RU"/>
        </w:rPr>
        <w:t>гендерная устойчивость</w:t>
      </w:r>
      <w:r w:rsidR="00AB0FF0" w:rsidRPr="004C57F3">
        <w:rPr>
          <w:rFonts w:ascii="Monotype Corsiva" w:eastAsia="Times New Roman" w:hAnsi="Monotype Corsiva" w:cs="Arial"/>
          <w:b/>
          <w:color w:val="333333"/>
          <w:sz w:val="32"/>
          <w:szCs w:val="24"/>
          <w:lang w:eastAsia="ru-RU"/>
        </w:rPr>
        <w:t>. </w:t>
      </w:r>
      <w:r w:rsidR="00AB0FF0" w:rsidRPr="004C57F3">
        <w:rPr>
          <w:rFonts w:ascii="Monotype Corsiva" w:eastAsia="Times New Roman" w:hAnsi="Monotype Corsiva" w:cs="Arial"/>
          <w:b/>
          <w:bCs/>
          <w:color w:val="333333"/>
          <w:sz w:val="32"/>
          <w:szCs w:val="24"/>
          <w:lang w:eastAsia="ru-RU"/>
        </w:rPr>
        <w:t>Сюжетно- ролевая игра</w:t>
      </w:r>
      <w:r w:rsidR="00AB0FF0" w:rsidRPr="004C57F3">
        <w:rPr>
          <w:rFonts w:ascii="Monotype Corsiva" w:eastAsia="Times New Roman" w:hAnsi="Monotype Corsiva" w:cs="Arial"/>
          <w:b/>
          <w:color w:val="333333"/>
          <w:sz w:val="32"/>
          <w:szCs w:val="24"/>
          <w:lang w:eastAsia="ru-RU"/>
        </w:rPr>
        <w:t>- это фундамент будущих социальных отношений ребенка, его успешности в мире других людей. Именно в игре ребенок обретает первичные навыки и опыт взаимодействия с окружающими, примеряя на себя разнообразные социальные роли. Организуя </w:t>
      </w:r>
      <w:r w:rsidR="00AB0FF0" w:rsidRPr="004C57F3">
        <w:rPr>
          <w:rFonts w:ascii="Monotype Corsiva" w:eastAsia="Times New Roman" w:hAnsi="Monotype Corsiva" w:cs="Arial"/>
          <w:b/>
          <w:bCs/>
          <w:color w:val="333333"/>
          <w:sz w:val="32"/>
          <w:szCs w:val="24"/>
          <w:lang w:eastAsia="ru-RU"/>
        </w:rPr>
        <w:t>сюжетно</w:t>
      </w:r>
      <w:r w:rsidR="00AB0FF0" w:rsidRPr="004C57F3">
        <w:rPr>
          <w:rFonts w:ascii="Monotype Corsiva" w:eastAsia="Times New Roman" w:hAnsi="Monotype Corsiva" w:cs="Arial"/>
          <w:b/>
          <w:color w:val="333333"/>
          <w:sz w:val="32"/>
          <w:szCs w:val="24"/>
          <w:lang w:eastAsia="ru-RU"/>
        </w:rPr>
        <w:t>- ролевую игру в детском саду, </w:t>
      </w:r>
      <w:r w:rsidR="00AB0FF0" w:rsidRPr="004C57F3">
        <w:rPr>
          <w:rFonts w:ascii="Monotype Corsiva" w:eastAsia="Times New Roman" w:hAnsi="Monotype Corsiva" w:cs="Arial"/>
          <w:b/>
          <w:bCs/>
          <w:color w:val="333333"/>
          <w:sz w:val="32"/>
          <w:szCs w:val="24"/>
          <w:lang w:eastAsia="ru-RU"/>
        </w:rPr>
        <w:t>воспитатели</w:t>
      </w:r>
      <w:r w:rsidR="00AB0FF0" w:rsidRPr="004C57F3">
        <w:rPr>
          <w:rFonts w:ascii="Monotype Corsiva" w:eastAsia="Times New Roman" w:hAnsi="Monotype Corsiva" w:cs="Arial"/>
          <w:b/>
          <w:color w:val="333333"/>
          <w:sz w:val="32"/>
          <w:szCs w:val="24"/>
          <w:lang w:eastAsia="ru-RU"/>
        </w:rPr>
        <w:t xml:space="preserve"> должны ориентироваться на игровые интересы мальчиков и девочек. Поэтому для того чтобы игры детей стали творческими, увлекательными, </w:t>
      </w:r>
      <w:r w:rsidR="00AB0FF0" w:rsidRPr="004C57F3">
        <w:rPr>
          <w:rFonts w:ascii="Monotype Corsiva" w:eastAsia="Times New Roman" w:hAnsi="Monotype Corsiva" w:cs="Arial"/>
          <w:b/>
          <w:bCs/>
          <w:color w:val="333333"/>
          <w:sz w:val="32"/>
          <w:szCs w:val="24"/>
          <w:lang w:eastAsia="ru-RU"/>
        </w:rPr>
        <w:t>воспитателю</w:t>
      </w:r>
      <w:r w:rsidR="00AB0FF0" w:rsidRPr="004C57F3">
        <w:rPr>
          <w:rFonts w:ascii="Monotype Corsiva" w:eastAsia="Times New Roman" w:hAnsi="Monotype Corsiva" w:cs="Arial"/>
          <w:b/>
          <w:color w:val="333333"/>
          <w:sz w:val="32"/>
          <w:szCs w:val="24"/>
          <w:lang w:eastAsia="ru-RU"/>
        </w:rPr>
        <w:t> необходимо знать особенности игровой деятельности как мальчиков, так и девочек.</w:t>
      </w:r>
    </w:p>
    <w:p w:rsidR="00AB0FF0" w:rsidRPr="004C57F3" w:rsidRDefault="00AB0FF0" w:rsidP="00C25519">
      <w:pPr>
        <w:spacing w:after="0" w:line="240" w:lineRule="auto"/>
        <w:ind w:left="-284" w:right="-284" w:firstLine="425"/>
        <w:rPr>
          <w:rFonts w:ascii="Monotype Corsiva" w:eastAsia="Times New Roman" w:hAnsi="Monotype Corsiva" w:cs="Arial"/>
          <w:b/>
          <w:color w:val="333333"/>
          <w:sz w:val="32"/>
          <w:szCs w:val="24"/>
          <w:lang w:eastAsia="ru-RU"/>
        </w:rPr>
      </w:pPr>
      <w:r w:rsidRPr="004C57F3">
        <w:rPr>
          <w:rFonts w:ascii="Monotype Corsiva" w:eastAsia="Times New Roman" w:hAnsi="Monotype Corsiva" w:cs="Arial"/>
          <w:b/>
          <w:color w:val="333333"/>
          <w:sz w:val="32"/>
          <w:szCs w:val="24"/>
          <w:lang w:eastAsia="ru-RU"/>
        </w:rPr>
        <w:t>Рекомендации для </w:t>
      </w:r>
      <w:r w:rsidRPr="004C57F3">
        <w:rPr>
          <w:rFonts w:ascii="Monotype Corsiva" w:eastAsia="Times New Roman" w:hAnsi="Monotype Corsiva" w:cs="Arial"/>
          <w:b/>
          <w:bCs/>
          <w:color w:val="333333"/>
          <w:sz w:val="32"/>
          <w:szCs w:val="24"/>
          <w:lang w:eastAsia="ru-RU"/>
        </w:rPr>
        <w:t>воспитателей по организации сюжетно</w:t>
      </w:r>
      <w:r w:rsidRPr="004C57F3">
        <w:rPr>
          <w:rFonts w:ascii="Monotype Corsiva" w:eastAsia="Times New Roman" w:hAnsi="Monotype Corsiva" w:cs="Arial"/>
          <w:b/>
          <w:color w:val="333333"/>
          <w:sz w:val="32"/>
          <w:szCs w:val="24"/>
          <w:lang w:eastAsia="ru-RU"/>
        </w:rPr>
        <w:t>- ролевой игры с учетом </w:t>
      </w:r>
      <w:r w:rsidRPr="004C57F3">
        <w:rPr>
          <w:rFonts w:ascii="Monotype Corsiva" w:eastAsia="Times New Roman" w:hAnsi="Monotype Corsiva" w:cs="Arial"/>
          <w:b/>
          <w:bCs/>
          <w:color w:val="333333"/>
          <w:sz w:val="32"/>
          <w:szCs w:val="24"/>
          <w:lang w:eastAsia="ru-RU"/>
        </w:rPr>
        <w:t>гендерного воспитания</w:t>
      </w:r>
      <w:r w:rsidRPr="004C57F3">
        <w:rPr>
          <w:rFonts w:ascii="Monotype Corsiva" w:eastAsia="Times New Roman" w:hAnsi="Monotype Corsiva" w:cs="Arial"/>
          <w:b/>
          <w:color w:val="333333"/>
          <w:sz w:val="32"/>
          <w:szCs w:val="24"/>
          <w:lang w:eastAsia="ru-RU"/>
        </w:rPr>
        <w:t>:                                                                                                        -нужно учитывать, что для игр мальчиков нужно неограниченное пространство, в связи с высокой двигательной активностью, а для девочек небольшое пространство;                                                                                                                                         -игровая среда должна быть насыщенной и оснащенной и учитывать интересы обоих полов, быть полифункциональной;                                                                                                  -включать в игру игровые атрибуты, которые как и игрушки необходимы для разных игр </w:t>
      </w:r>
      <w:r w:rsidRPr="004C57F3">
        <w:rPr>
          <w:rFonts w:ascii="Monotype Corsiva" w:eastAsia="Times New Roman" w:hAnsi="Monotype Corsiva" w:cs="Arial"/>
          <w:b/>
          <w:i/>
          <w:iCs/>
          <w:color w:val="333333"/>
          <w:sz w:val="32"/>
          <w:szCs w:val="24"/>
          <w:bdr w:val="none" w:sz="0" w:space="0" w:color="auto" w:frame="1"/>
          <w:lang w:eastAsia="ru-RU"/>
        </w:rPr>
        <w:t>(плита, баночки, коробочки, фартуки, халаты, инструменты и т. д.)</w:t>
      </w:r>
      <w:r w:rsidRPr="004C57F3">
        <w:rPr>
          <w:rFonts w:ascii="Monotype Corsiva" w:eastAsia="Times New Roman" w:hAnsi="Monotype Corsiva" w:cs="Arial"/>
          <w:b/>
          <w:color w:val="333333"/>
          <w:sz w:val="32"/>
          <w:szCs w:val="24"/>
          <w:lang w:eastAsia="ru-RU"/>
        </w:rPr>
        <w:t xml:space="preserve">                -у девочек развивать умения комбинировать различные действия внутри одной роли;                                                                                                                                                      - при организации </w:t>
      </w:r>
      <w:r w:rsidRPr="004C57F3">
        <w:rPr>
          <w:rFonts w:ascii="Monotype Corsiva" w:eastAsia="Times New Roman" w:hAnsi="Monotype Corsiva" w:cs="Arial"/>
          <w:b/>
          <w:bCs/>
          <w:color w:val="333333"/>
          <w:sz w:val="32"/>
          <w:szCs w:val="24"/>
          <w:lang w:eastAsia="ru-RU"/>
        </w:rPr>
        <w:t>сюжетно</w:t>
      </w:r>
      <w:r w:rsidRPr="004C57F3">
        <w:rPr>
          <w:rFonts w:ascii="Monotype Corsiva" w:eastAsia="Times New Roman" w:hAnsi="Monotype Corsiva" w:cs="Arial"/>
          <w:b/>
          <w:color w:val="333333"/>
          <w:sz w:val="32"/>
          <w:szCs w:val="24"/>
          <w:lang w:eastAsia="ru-RU"/>
        </w:rPr>
        <w:t>- ролевых игр возможно обращение к народному творчеству, </w:t>
      </w:r>
      <w:r w:rsidRPr="004C57F3">
        <w:rPr>
          <w:rFonts w:ascii="Monotype Corsiva" w:eastAsia="Times New Roman" w:hAnsi="Monotype Corsiva" w:cs="Arial"/>
          <w:b/>
          <w:bCs/>
          <w:color w:val="333333"/>
          <w:sz w:val="32"/>
          <w:szCs w:val="24"/>
          <w:lang w:eastAsia="ru-RU"/>
        </w:rPr>
        <w:t>играм</w:t>
      </w:r>
      <w:r w:rsidRPr="004C57F3">
        <w:rPr>
          <w:rFonts w:ascii="Monotype Corsiva" w:eastAsia="Times New Roman" w:hAnsi="Monotype Corsiva" w:cs="Arial"/>
          <w:b/>
          <w:color w:val="333333"/>
          <w:sz w:val="32"/>
          <w:szCs w:val="24"/>
          <w:lang w:eastAsia="ru-RU"/>
        </w:rPr>
        <w:t>, через которые ребенок осваивает стереотипы мужского и женского поведения в семье, понимание роли мужчины и женщины;                              -</w:t>
      </w:r>
      <w:r w:rsidR="004C57F3">
        <w:rPr>
          <w:rFonts w:ascii="Monotype Corsiva" w:eastAsia="Times New Roman" w:hAnsi="Monotype Corsiva" w:cs="Arial"/>
          <w:b/>
          <w:color w:val="333333"/>
          <w:sz w:val="32"/>
          <w:szCs w:val="24"/>
          <w:lang w:eastAsia="ru-RU"/>
        </w:rPr>
        <w:t xml:space="preserve"> </w:t>
      </w:r>
      <w:r w:rsidRPr="004C57F3">
        <w:rPr>
          <w:rFonts w:ascii="Monotype Corsiva" w:eastAsia="Times New Roman" w:hAnsi="Monotype Corsiva" w:cs="Arial"/>
          <w:b/>
          <w:color w:val="333333"/>
          <w:sz w:val="32"/>
          <w:szCs w:val="24"/>
          <w:lang w:eastAsia="ru-RU"/>
        </w:rPr>
        <w:t>необходимо осуществлять дифференцированный подход к процессу руководства </w:t>
      </w:r>
      <w:r w:rsidRPr="004C57F3">
        <w:rPr>
          <w:rFonts w:ascii="Monotype Corsiva" w:eastAsia="Times New Roman" w:hAnsi="Monotype Corsiva" w:cs="Arial"/>
          <w:b/>
          <w:bCs/>
          <w:color w:val="333333"/>
          <w:sz w:val="32"/>
          <w:szCs w:val="24"/>
          <w:lang w:eastAsia="ru-RU"/>
        </w:rPr>
        <w:t xml:space="preserve">играми </w:t>
      </w:r>
      <w:r w:rsidRPr="004C57F3">
        <w:rPr>
          <w:rFonts w:ascii="Monotype Corsiva" w:eastAsia="Times New Roman" w:hAnsi="Monotype Corsiva" w:cs="Arial"/>
          <w:b/>
          <w:color w:val="333333"/>
          <w:sz w:val="32"/>
          <w:szCs w:val="24"/>
          <w:lang w:eastAsia="ru-RU"/>
        </w:rPr>
        <w:t>мальчиков и девочек в связи со специфическим характером их игрового взаимодействия.</w:t>
      </w:r>
    </w:p>
    <w:p w:rsidR="00BC5C6E" w:rsidRPr="00AB0FF0" w:rsidRDefault="00BC5C6E" w:rsidP="00C25519">
      <w:pPr>
        <w:tabs>
          <w:tab w:val="left" w:pos="4678"/>
        </w:tabs>
        <w:ind w:left="-284" w:right="-284" w:firstLine="425"/>
        <w:rPr>
          <w:rFonts w:ascii="Monotype Corsiva" w:hAnsi="Monotype Corsiva"/>
          <w:sz w:val="28"/>
        </w:rPr>
      </w:pPr>
    </w:p>
    <w:sectPr w:rsidR="00BC5C6E" w:rsidRPr="00AB0FF0" w:rsidSect="004C57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pgBorders w:offsetFrom="page">
        <w:top w:val="couponCutoutDashes" w:sz="10" w:space="24" w:color="00B050"/>
        <w:left w:val="couponCutoutDashes" w:sz="10" w:space="24" w:color="00B050"/>
        <w:bottom w:val="couponCutoutDashes" w:sz="10" w:space="24" w:color="00B050"/>
        <w:right w:val="couponCutoutDashes" w:sz="10" w:space="24" w:color="00B05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6E10" w:rsidRDefault="00076E10" w:rsidP="00AB0FF0">
      <w:pPr>
        <w:spacing w:after="0" w:line="240" w:lineRule="auto"/>
      </w:pPr>
      <w:r>
        <w:separator/>
      </w:r>
    </w:p>
  </w:endnote>
  <w:endnote w:type="continuationSeparator" w:id="1">
    <w:p w:rsidR="00076E10" w:rsidRDefault="00076E10" w:rsidP="00AB0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FF0" w:rsidRDefault="00AB0FF0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FF0" w:rsidRDefault="00AB0FF0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FF0" w:rsidRDefault="00AB0FF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6E10" w:rsidRDefault="00076E10" w:rsidP="00AB0FF0">
      <w:pPr>
        <w:spacing w:after="0" w:line="240" w:lineRule="auto"/>
      </w:pPr>
      <w:r>
        <w:separator/>
      </w:r>
    </w:p>
  </w:footnote>
  <w:footnote w:type="continuationSeparator" w:id="1">
    <w:p w:rsidR="00076E10" w:rsidRDefault="00076E10" w:rsidP="00AB0F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FF0" w:rsidRDefault="00C25519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85304" o:spid="_x0000_s5131" type="#_x0000_t75" style="position:absolute;margin-left:0;margin-top:0;width:741pt;height:1048.5pt;z-index:-251657216;mso-position-horizontal:center;mso-position-horizontal-relative:margin;mso-position-vertical:center;mso-position-vertical-relative:margin" o:allowincell="f">
          <v:imagedata r:id="rId1" o:title="96214805_p12a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FF0" w:rsidRDefault="00C25519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85305" o:spid="_x0000_s5132" type="#_x0000_t75" style="position:absolute;margin-left:0;margin-top:0;width:741pt;height:1048.5pt;z-index:-251656192;mso-position-horizontal:center;mso-position-horizontal-relative:margin;mso-position-vertical:center;mso-position-vertical-relative:margin" o:allowincell="f">
          <v:imagedata r:id="rId1" o:title="96214805_p12a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FF0" w:rsidRDefault="00C25519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85303" o:spid="_x0000_s5130" type="#_x0000_t75" style="position:absolute;margin-left:0;margin-top:0;width:741pt;height:1048.5pt;z-index:-251658240;mso-position-horizontal:center;mso-position-horizontal-relative:margin;mso-position-vertical:center;mso-position-vertical-relative:margin" o:allowincell="f">
          <v:imagedata r:id="rId1" o:title="96214805_p12a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5"/>
    </o:shapelayout>
  </w:hdrShapeDefaults>
  <w:footnotePr>
    <w:footnote w:id="0"/>
    <w:footnote w:id="1"/>
  </w:footnotePr>
  <w:endnotePr>
    <w:endnote w:id="0"/>
    <w:endnote w:id="1"/>
  </w:endnotePr>
  <w:compat/>
  <w:rsids>
    <w:rsidRoot w:val="00AB0FF0"/>
    <w:rsid w:val="00076E10"/>
    <w:rsid w:val="001E2207"/>
    <w:rsid w:val="00367222"/>
    <w:rsid w:val="003C72E6"/>
    <w:rsid w:val="00467E0D"/>
    <w:rsid w:val="004B4922"/>
    <w:rsid w:val="004B55C9"/>
    <w:rsid w:val="004C57F3"/>
    <w:rsid w:val="005B62C2"/>
    <w:rsid w:val="00A72BE1"/>
    <w:rsid w:val="00AB0FF0"/>
    <w:rsid w:val="00BC5C6E"/>
    <w:rsid w:val="00C25519"/>
    <w:rsid w:val="00C91306"/>
    <w:rsid w:val="00D16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C6E"/>
  </w:style>
  <w:style w:type="paragraph" w:styleId="1">
    <w:name w:val="heading 1"/>
    <w:basedOn w:val="a"/>
    <w:link w:val="10"/>
    <w:uiPriority w:val="9"/>
    <w:qFormat/>
    <w:rsid w:val="00AB0F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0F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AB0F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B0FF0"/>
  </w:style>
  <w:style w:type="paragraph" w:styleId="a3">
    <w:name w:val="Normal (Web)"/>
    <w:basedOn w:val="a"/>
    <w:uiPriority w:val="99"/>
    <w:semiHidden/>
    <w:unhideWhenUsed/>
    <w:rsid w:val="00AB0F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B0FF0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AB0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B0FF0"/>
  </w:style>
  <w:style w:type="paragraph" w:styleId="a7">
    <w:name w:val="footer"/>
    <w:basedOn w:val="a"/>
    <w:link w:val="a8"/>
    <w:uiPriority w:val="99"/>
    <w:semiHidden/>
    <w:unhideWhenUsed/>
    <w:rsid w:val="00AB0F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B0FF0"/>
  </w:style>
  <w:style w:type="paragraph" w:styleId="a9">
    <w:name w:val="Balloon Text"/>
    <w:basedOn w:val="a"/>
    <w:link w:val="aa"/>
    <w:uiPriority w:val="99"/>
    <w:semiHidden/>
    <w:unhideWhenUsed/>
    <w:rsid w:val="005B6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B62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8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2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5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2017-03-03T18:58:00Z</cp:lastPrinted>
  <dcterms:created xsi:type="dcterms:W3CDTF">2017-03-03T18:05:00Z</dcterms:created>
  <dcterms:modified xsi:type="dcterms:W3CDTF">2017-03-04T18:24:00Z</dcterms:modified>
</cp:coreProperties>
</file>