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7F4" w:rsidRPr="00B027C9" w:rsidRDefault="00F56BFC" w:rsidP="00F56BF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27C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</w:t>
      </w:r>
      <w:r w:rsidR="00B027C9">
        <w:rPr>
          <w:rFonts w:ascii="Times New Roman" w:hAnsi="Times New Roman" w:cs="Times New Roman"/>
          <w:b/>
          <w:sz w:val="28"/>
          <w:szCs w:val="28"/>
        </w:rPr>
        <w:t xml:space="preserve">                     Иванова </w:t>
      </w:r>
      <w:r w:rsidRPr="00B027C9">
        <w:rPr>
          <w:rFonts w:ascii="Times New Roman" w:hAnsi="Times New Roman" w:cs="Times New Roman"/>
          <w:b/>
          <w:sz w:val="28"/>
          <w:szCs w:val="28"/>
        </w:rPr>
        <w:t>Т.В.</w:t>
      </w:r>
    </w:p>
    <w:p w:rsidR="00F56BFC" w:rsidRPr="00B027C9" w:rsidRDefault="00F56BFC" w:rsidP="00B027C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027C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Бюджетное дошкольное образовательное учреждение</w:t>
      </w:r>
    </w:p>
    <w:p w:rsidR="00F56BFC" w:rsidRPr="00B027C9" w:rsidRDefault="00F56BFC" w:rsidP="00B027C9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027C9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B027C9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BE021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027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021E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="00BE021E">
        <w:rPr>
          <w:rFonts w:ascii="Times New Roman" w:hAnsi="Times New Roman" w:cs="Times New Roman"/>
          <w:b/>
          <w:sz w:val="28"/>
          <w:szCs w:val="28"/>
        </w:rPr>
        <w:t>.О</w:t>
      </w:r>
      <w:proofErr w:type="gramEnd"/>
      <w:r w:rsidR="00BE021E">
        <w:rPr>
          <w:rFonts w:ascii="Times New Roman" w:hAnsi="Times New Roman" w:cs="Times New Roman"/>
          <w:b/>
          <w:sz w:val="28"/>
          <w:szCs w:val="28"/>
        </w:rPr>
        <w:t xml:space="preserve">мска </w:t>
      </w:r>
      <w:r w:rsidRPr="00B027C9">
        <w:rPr>
          <w:rFonts w:ascii="Times New Roman" w:hAnsi="Times New Roman" w:cs="Times New Roman"/>
          <w:b/>
          <w:sz w:val="28"/>
          <w:szCs w:val="28"/>
        </w:rPr>
        <w:t xml:space="preserve"> «Детский сад </w:t>
      </w:r>
      <w:proofErr w:type="spellStart"/>
      <w:r w:rsidRPr="00B027C9">
        <w:rPr>
          <w:rFonts w:ascii="Times New Roman" w:hAnsi="Times New Roman" w:cs="Times New Roman"/>
          <w:b/>
          <w:sz w:val="28"/>
          <w:szCs w:val="28"/>
        </w:rPr>
        <w:t>общеразвивающего</w:t>
      </w:r>
      <w:proofErr w:type="spellEnd"/>
      <w:r w:rsidRPr="00B027C9">
        <w:rPr>
          <w:rFonts w:ascii="Times New Roman" w:hAnsi="Times New Roman" w:cs="Times New Roman"/>
          <w:b/>
          <w:sz w:val="28"/>
          <w:szCs w:val="28"/>
        </w:rPr>
        <w:t xml:space="preserve"> вида № 293»</w:t>
      </w:r>
    </w:p>
    <w:p w:rsidR="00F56BFC" w:rsidRPr="00B027C9" w:rsidRDefault="00F56BFC" w:rsidP="00B027C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27C9">
        <w:rPr>
          <w:rFonts w:ascii="Times New Roman" w:hAnsi="Times New Roman" w:cs="Times New Roman"/>
          <w:b/>
          <w:sz w:val="28"/>
          <w:szCs w:val="28"/>
        </w:rPr>
        <w:t>Развитие речи детей старшего дошкольного возраста средствами</w:t>
      </w:r>
    </w:p>
    <w:p w:rsidR="00F56BFC" w:rsidRPr="00B027C9" w:rsidRDefault="00F56BFC" w:rsidP="00B027C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27C9">
        <w:rPr>
          <w:rFonts w:ascii="Times New Roman" w:hAnsi="Times New Roman" w:cs="Times New Roman"/>
          <w:b/>
          <w:sz w:val="28"/>
          <w:szCs w:val="28"/>
        </w:rPr>
        <w:t>малых форм фольклора</w:t>
      </w:r>
    </w:p>
    <w:p w:rsidR="00F56BFC" w:rsidRDefault="00B027C9" w:rsidP="00B027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027C9">
        <w:rPr>
          <w:rFonts w:ascii="Times New Roman" w:hAnsi="Times New Roman" w:cs="Times New Roman"/>
          <w:sz w:val="28"/>
          <w:szCs w:val="28"/>
        </w:rPr>
        <w:t>Речь является основным средством</w:t>
      </w:r>
      <w:r>
        <w:rPr>
          <w:rFonts w:ascii="Times New Roman" w:hAnsi="Times New Roman" w:cs="Times New Roman"/>
          <w:sz w:val="28"/>
          <w:szCs w:val="28"/>
        </w:rPr>
        <w:t xml:space="preserve"> человеческого общения. Без нее </w:t>
      </w:r>
      <w:r w:rsidRPr="00B027C9">
        <w:rPr>
          <w:rFonts w:ascii="Times New Roman" w:hAnsi="Times New Roman" w:cs="Times New Roman"/>
          <w:sz w:val="28"/>
          <w:szCs w:val="28"/>
        </w:rPr>
        <w:t>человек</w:t>
      </w:r>
      <w:r w:rsidR="00031C1E">
        <w:rPr>
          <w:rFonts w:ascii="Times New Roman" w:hAnsi="Times New Roman" w:cs="Times New Roman"/>
          <w:sz w:val="28"/>
          <w:szCs w:val="28"/>
        </w:rPr>
        <w:t xml:space="preserve"> не имел бы возможности получать и передавать  большое количество информации, в частности такую, которая несет большую смыслов</w:t>
      </w:r>
      <w:r w:rsidR="00BE021E">
        <w:rPr>
          <w:rFonts w:ascii="Times New Roman" w:hAnsi="Times New Roman" w:cs="Times New Roman"/>
          <w:sz w:val="28"/>
          <w:szCs w:val="28"/>
        </w:rPr>
        <w:t>ую нагрузку или фиксирует в себе</w:t>
      </w:r>
      <w:r w:rsidR="00031C1E">
        <w:rPr>
          <w:rFonts w:ascii="Times New Roman" w:hAnsi="Times New Roman" w:cs="Times New Roman"/>
          <w:sz w:val="28"/>
          <w:szCs w:val="28"/>
        </w:rPr>
        <w:t xml:space="preserve"> то, что невозможно воспринять с помощью органов чувств (абстрактные понятия, непосредственно не воспринимаемые явления, законы, правила и т.п.). Благодаря речи, как средству общения, индивидуальное сознание человека, не ограничиваясь личным опытом, обогащается опытом других людей, даже в большей степени, чем это может позволить наблюдение и другие процессы неречевого, непосредственного познания, </w:t>
      </w:r>
      <w:r w:rsidR="005E0E98">
        <w:rPr>
          <w:rFonts w:ascii="Times New Roman" w:hAnsi="Times New Roman" w:cs="Times New Roman"/>
          <w:sz w:val="28"/>
          <w:szCs w:val="28"/>
        </w:rPr>
        <w:t>осуществляемого через органы чувств.</w:t>
      </w:r>
    </w:p>
    <w:p w:rsidR="005E0E98" w:rsidRDefault="0023334F" w:rsidP="00B027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E0E98">
        <w:rPr>
          <w:rFonts w:ascii="Times New Roman" w:hAnsi="Times New Roman" w:cs="Times New Roman"/>
          <w:sz w:val="28"/>
          <w:szCs w:val="28"/>
        </w:rPr>
        <w:t xml:space="preserve">По своему жизненному значению речь имеет полифункциональный характер. Она является не только средствам общения, но и средством мышления, носителем сознания, памяти, информации (письменные тексты), средством управления поведением других людей, регуляции собственного поведения человека. Соответственно множеству ее функций речь является полиморфной деятельностью, т.е. в своих различных функциональных назначениях представлена в разных формах: внешней, внутренней, монолога, диалога, письменно устной и т. д. Хотя все эти формы речи </w:t>
      </w:r>
      <w:r>
        <w:rPr>
          <w:rFonts w:ascii="Times New Roman" w:hAnsi="Times New Roman" w:cs="Times New Roman"/>
          <w:sz w:val="28"/>
          <w:szCs w:val="28"/>
        </w:rPr>
        <w:t>взаимосвязаны, их жизненное назначение неодинаково. Внешняя речь, например, играет в основном роль средства общения, внутренняя – средства мышления. Письменная речь чаще всего выступает как способ запоминания информации. Монолог обслуживает процесс одностороннего, а диалог – двустороннего обмена информацией.</w:t>
      </w:r>
    </w:p>
    <w:p w:rsidR="0023334F" w:rsidRDefault="0023334F" w:rsidP="00B027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27C9" w:rsidRDefault="0023334F" w:rsidP="00B027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Таким образом, речь - это совокупность произносимых или воспринимаемых звуков, имеющих тот же смысл и то же значение, что и соответствующая им система письменны</w:t>
      </w:r>
      <w:r w:rsidR="005B0EE2">
        <w:rPr>
          <w:rFonts w:ascii="Times New Roman" w:hAnsi="Times New Roman" w:cs="Times New Roman"/>
          <w:sz w:val="28"/>
          <w:szCs w:val="28"/>
        </w:rPr>
        <w:t xml:space="preserve">х знаков. </w:t>
      </w:r>
    </w:p>
    <w:p w:rsidR="00A34562" w:rsidRDefault="00A34562" w:rsidP="00B027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E021E">
        <w:rPr>
          <w:rFonts w:ascii="Times New Roman" w:hAnsi="Times New Roman" w:cs="Times New Roman"/>
          <w:sz w:val="28"/>
          <w:szCs w:val="28"/>
        </w:rPr>
        <w:t>Психологи и педагоги в своих исследованиях</w:t>
      </w:r>
      <w:r w:rsidR="00CB56E0">
        <w:rPr>
          <w:rFonts w:ascii="Times New Roman" w:hAnsi="Times New Roman" w:cs="Times New Roman"/>
          <w:sz w:val="28"/>
          <w:szCs w:val="28"/>
        </w:rPr>
        <w:t xml:space="preserve"> отмечают, что ребенок усваивает родной язык, прежде всего, подражая разговорной речи окружающих (Д.Б. </w:t>
      </w:r>
      <w:proofErr w:type="spellStart"/>
      <w:r w:rsidR="00CB56E0">
        <w:rPr>
          <w:rFonts w:ascii="Times New Roman" w:hAnsi="Times New Roman" w:cs="Times New Roman"/>
          <w:sz w:val="28"/>
          <w:szCs w:val="28"/>
        </w:rPr>
        <w:t>Эльконин</w:t>
      </w:r>
      <w:proofErr w:type="spellEnd"/>
      <w:r w:rsidR="00CB56E0">
        <w:rPr>
          <w:rFonts w:ascii="Times New Roman" w:hAnsi="Times New Roman" w:cs="Times New Roman"/>
          <w:sz w:val="28"/>
          <w:szCs w:val="28"/>
        </w:rPr>
        <w:t xml:space="preserve">, Р.Е. Левина, А.П. Усова, Е.И. Тихеева и другие). </w:t>
      </w:r>
      <w:r w:rsidR="00154E3B">
        <w:rPr>
          <w:rFonts w:ascii="Times New Roman" w:hAnsi="Times New Roman" w:cs="Times New Roman"/>
          <w:sz w:val="28"/>
          <w:szCs w:val="28"/>
        </w:rPr>
        <w:t xml:space="preserve">К сожалению, родители </w:t>
      </w:r>
      <w:r w:rsidR="00AD33A5">
        <w:rPr>
          <w:rFonts w:ascii="Times New Roman" w:hAnsi="Times New Roman" w:cs="Times New Roman"/>
          <w:sz w:val="28"/>
          <w:szCs w:val="28"/>
        </w:rPr>
        <w:t>в наше время из-за сложных социальных условий, в силу занятости часто забывают об этом и процесс развития речи своего ребенка пускают на самотек. Ребенок большее времени проводит за компьютером</w:t>
      </w:r>
      <w:proofErr w:type="gramStart"/>
      <w:r w:rsidR="00AD33A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D33A5">
        <w:rPr>
          <w:rFonts w:ascii="Times New Roman" w:hAnsi="Times New Roman" w:cs="Times New Roman"/>
          <w:sz w:val="28"/>
          <w:szCs w:val="28"/>
        </w:rPr>
        <w:t xml:space="preserve"> чем в живом окружении. Вследствие этого, произведения народного творчества (колыбельные песни, </w:t>
      </w:r>
      <w:proofErr w:type="spellStart"/>
      <w:r w:rsidR="00AD33A5">
        <w:rPr>
          <w:rFonts w:ascii="Times New Roman" w:hAnsi="Times New Roman" w:cs="Times New Roman"/>
          <w:sz w:val="28"/>
          <w:szCs w:val="28"/>
        </w:rPr>
        <w:t>пестушки</w:t>
      </w:r>
      <w:proofErr w:type="spellEnd"/>
      <w:r w:rsidR="00AD33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D33A5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="00AD33A5">
        <w:rPr>
          <w:rFonts w:ascii="Times New Roman" w:hAnsi="Times New Roman" w:cs="Times New Roman"/>
          <w:sz w:val="28"/>
          <w:szCs w:val="28"/>
        </w:rPr>
        <w:t>) практически не используются даже в младшем</w:t>
      </w:r>
      <w:r w:rsidR="00BE021E">
        <w:rPr>
          <w:rFonts w:ascii="Times New Roman" w:hAnsi="Times New Roman" w:cs="Times New Roman"/>
          <w:sz w:val="28"/>
          <w:szCs w:val="28"/>
        </w:rPr>
        <w:t xml:space="preserve"> дошкольном</w:t>
      </w:r>
      <w:r w:rsidR="00AD33A5">
        <w:rPr>
          <w:rFonts w:ascii="Times New Roman" w:hAnsi="Times New Roman" w:cs="Times New Roman"/>
          <w:sz w:val="28"/>
          <w:szCs w:val="28"/>
        </w:rPr>
        <w:t xml:space="preserve"> возрасте, не говоря уже о детях пяти – шести лет.</w:t>
      </w:r>
    </w:p>
    <w:p w:rsidR="00AD33A5" w:rsidRDefault="00AD33A5" w:rsidP="00B027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практике дошкольного образования можно пронаблюдать такую картину: при ознакомлении старш</w:t>
      </w:r>
      <w:r w:rsidR="005B0EE2">
        <w:rPr>
          <w:rFonts w:ascii="Times New Roman" w:hAnsi="Times New Roman" w:cs="Times New Roman"/>
          <w:sz w:val="28"/>
          <w:szCs w:val="28"/>
        </w:rPr>
        <w:t>их дошкольников с малыми фолькло</w:t>
      </w:r>
      <w:r>
        <w:rPr>
          <w:rFonts w:ascii="Times New Roman" w:hAnsi="Times New Roman" w:cs="Times New Roman"/>
          <w:sz w:val="28"/>
          <w:szCs w:val="28"/>
        </w:rPr>
        <w:t xml:space="preserve">рными формами нередко выдвигается содержательный аспект, </w:t>
      </w:r>
      <w:proofErr w:type="gramStart"/>
      <w:r>
        <w:rPr>
          <w:rFonts w:ascii="Times New Roman" w:hAnsi="Times New Roman" w:cs="Times New Roman"/>
          <w:sz w:val="28"/>
          <w:szCs w:val="28"/>
        </w:rPr>
        <w:t>не обращается внимание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жанровые и языковые особенности. Их использование </w:t>
      </w:r>
      <w:r w:rsidR="00816A66">
        <w:rPr>
          <w:rFonts w:ascii="Times New Roman" w:hAnsi="Times New Roman" w:cs="Times New Roman"/>
          <w:sz w:val="28"/>
          <w:szCs w:val="28"/>
        </w:rPr>
        <w:t xml:space="preserve">зачастую сводиться лишь к заучиванию пословиц, </w:t>
      </w:r>
      <w:proofErr w:type="spellStart"/>
      <w:r w:rsidR="00816A66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="00816A66">
        <w:rPr>
          <w:rFonts w:ascii="Times New Roman" w:hAnsi="Times New Roman" w:cs="Times New Roman"/>
          <w:sz w:val="28"/>
          <w:szCs w:val="28"/>
        </w:rPr>
        <w:t>, загадок. Педагоги редко используют эти формы на занятиях по раз</w:t>
      </w:r>
      <w:r w:rsidR="0081199D">
        <w:rPr>
          <w:rFonts w:ascii="Times New Roman" w:hAnsi="Times New Roman" w:cs="Times New Roman"/>
          <w:sz w:val="28"/>
          <w:szCs w:val="28"/>
        </w:rPr>
        <w:t>витию речи с детьми. В некоторых</w:t>
      </w:r>
      <w:r w:rsidR="00816A66">
        <w:rPr>
          <w:rFonts w:ascii="Times New Roman" w:hAnsi="Times New Roman" w:cs="Times New Roman"/>
          <w:sz w:val="28"/>
          <w:szCs w:val="28"/>
        </w:rPr>
        <w:t xml:space="preserve"> детских садах обучение своди</w:t>
      </w:r>
      <w:r w:rsidR="0081199D">
        <w:rPr>
          <w:rFonts w:ascii="Times New Roman" w:hAnsi="Times New Roman" w:cs="Times New Roman"/>
          <w:sz w:val="28"/>
          <w:szCs w:val="28"/>
        </w:rPr>
        <w:t>ться к подготовке к школе, к усвоен</w:t>
      </w:r>
      <w:r w:rsidR="00816A66">
        <w:rPr>
          <w:rFonts w:ascii="Times New Roman" w:hAnsi="Times New Roman" w:cs="Times New Roman"/>
          <w:sz w:val="28"/>
          <w:szCs w:val="28"/>
        </w:rPr>
        <w:t>ию грамоты, кое-где уже обучают чтению. За</w:t>
      </w:r>
      <w:r w:rsidR="00BE021E">
        <w:rPr>
          <w:rFonts w:ascii="Times New Roman" w:hAnsi="Times New Roman" w:cs="Times New Roman"/>
          <w:sz w:val="28"/>
          <w:szCs w:val="28"/>
        </w:rPr>
        <w:t>нятия по развитию речи отходят</w:t>
      </w:r>
      <w:r w:rsidR="00816A66">
        <w:rPr>
          <w:rFonts w:ascii="Times New Roman" w:hAnsi="Times New Roman" w:cs="Times New Roman"/>
          <w:sz w:val="28"/>
          <w:szCs w:val="28"/>
        </w:rPr>
        <w:t xml:space="preserve"> на второй план.</w:t>
      </w:r>
    </w:p>
    <w:p w:rsidR="00816A66" w:rsidRDefault="0081199D" w:rsidP="00B027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Поэтому </w:t>
      </w:r>
      <w:r w:rsidR="00816A66">
        <w:rPr>
          <w:rFonts w:ascii="Times New Roman" w:hAnsi="Times New Roman" w:cs="Times New Roman"/>
          <w:sz w:val="28"/>
          <w:szCs w:val="28"/>
        </w:rPr>
        <w:t xml:space="preserve"> возникает потребность в разработке </w:t>
      </w:r>
      <w:proofErr w:type="gramStart"/>
      <w:r w:rsidR="00816A66">
        <w:rPr>
          <w:rFonts w:ascii="Times New Roman" w:hAnsi="Times New Roman" w:cs="Times New Roman"/>
          <w:sz w:val="28"/>
          <w:szCs w:val="28"/>
        </w:rPr>
        <w:t>методики развития речи детей старшего дошкольного возраста</w:t>
      </w:r>
      <w:proofErr w:type="gramEnd"/>
      <w:r w:rsidR="00816A66">
        <w:rPr>
          <w:rFonts w:ascii="Times New Roman" w:hAnsi="Times New Roman" w:cs="Times New Roman"/>
          <w:sz w:val="28"/>
          <w:szCs w:val="28"/>
        </w:rPr>
        <w:t xml:space="preserve"> средствами малых форм фольклора. Этот процесс должен происходить не только на специально организованных занятиях, но и в повседневной жизни дошкольного образовательного учреждения. Для решения данной задачи важно, чтобы </w:t>
      </w:r>
      <w:r w:rsidR="00BA7BFA">
        <w:rPr>
          <w:rFonts w:ascii="Times New Roman" w:hAnsi="Times New Roman" w:cs="Times New Roman"/>
          <w:sz w:val="28"/>
          <w:szCs w:val="28"/>
        </w:rPr>
        <w:t xml:space="preserve">педагоги </w:t>
      </w:r>
      <w:r w:rsidR="00816A66">
        <w:rPr>
          <w:rFonts w:ascii="Times New Roman" w:hAnsi="Times New Roman" w:cs="Times New Roman"/>
          <w:sz w:val="28"/>
          <w:szCs w:val="28"/>
        </w:rPr>
        <w:t xml:space="preserve"> были </w:t>
      </w:r>
      <w:r w:rsidR="00BE021E">
        <w:rPr>
          <w:rFonts w:ascii="Times New Roman" w:hAnsi="Times New Roman" w:cs="Times New Roman"/>
          <w:sz w:val="28"/>
          <w:szCs w:val="28"/>
        </w:rPr>
        <w:lastRenderedPageBreak/>
        <w:t>заинтересованы, и при этом</w:t>
      </w:r>
      <w:r w:rsidR="00816A66">
        <w:rPr>
          <w:rFonts w:ascii="Times New Roman" w:hAnsi="Times New Roman" w:cs="Times New Roman"/>
          <w:sz w:val="28"/>
          <w:szCs w:val="28"/>
        </w:rPr>
        <w:t xml:space="preserve"> дети были активными субъектами этого процесса (</w:t>
      </w:r>
      <w:r w:rsidR="00A44405">
        <w:rPr>
          <w:rFonts w:ascii="Times New Roman" w:hAnsi="Times New Roman" w:cs="Times New Roman"/>
          <w:sz w:val="28"/>
          <w:szCs w:val="28"/>
        </w:rPr>
        <w:t>проявляли интерес, самостоятельность в получении дополнительных знаний</w:t>
      </w:r>
      <w:r w:rsidR="00816A66">
        <w:rPr>
          <w:rFonts w:ascii="Times New Roman" w:hAnsi="Times New Roman" w:cs="Times New Roman"/>
          <w:sz w:val="28"/>
          <w:szCs w:val="28"/>
        </w:rPr>
        <w:t>)</w:t>
      </w:r>
      <w:r w:rsidR="00A44405">
        <w:rPr>
          <w:rFonts w:ascii="Times New Roman" w:hAnsi="Times New Roman" w:cs="Times New Roman"/>
          <w:sz w:val="28"/>
          <w:szCs w:val="28"/>
        </w:rPr>
        <w:t>.</w:t>
      </w:r>
    </w:p>
    <w:p w:rsidR="00BA7BFA" w:rsidRDefault="00DD5349" w:rsidP="00B027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Используя в своей речи пословицы и поговорки, дети учатся ясно, лаконично, выразительно выражать свои мысли и чувства, интонационно окрашивая свою речь, развивается умение творчески использовать слово, умение образно описать предмет, дать ему яркую характеристику. </w:t>
      </w:r>
      <w:proofErr w:type="gramStart"/>
      <w:r>
        <w:rPr>
          <w:rFonts w:ascii="Times New Roman" w:hAnsi="Times New Roman" w:cs="Times New Roman"/>
          <w:sz w:val="28"/>
          <w:szCs w:val="28"/>
        </w:rPr>
        <w:t>К тому же, как отмечает Н.А.Дмитриева, что выражено словом, то уже в большей или меньшей мере</w:t>
      </w:r>
      <w:r w:rsidR="006C2E49">
        <w:rPr>
          <w:rFonts w:ascii="Times New Roman" w:hAnsi="Times New Roman" w:cs="Times New Roman"/>
          <w:sz w:val="28"/>
          <w:szCs w:val="28"/>
        </w:rPr>
        <w:t xml:space="preserve"> понятно и объяснимо, «определенность, ясность, пластичность» художественной речи – это есть определенность выражаемого духовного состояния: думы, чувства, впечатления, настроения, переживания </w:t>
      </w:r>
      <w:r w:rsidR="00313448">
        <w:rPr>
          <w:rFonts w:ascii="Times New Roman" w:hAnsi="Times New Roman" w:cs="Times New Roman"/>
          <w:sz w:val="28"/>
          <w:szCs w:val="28"/>
        </w:rPr>
        <w:t>[4</w:t>
      </w:r>
      <w:r w:rsidR="006C2E49" w:rsidRPr="006C2E49">
        <w:rPr>
          <w:rFonts w:ascii="Times New Roman" w:hAnsi="Times New Roman" w:cs="Times New Roman"/>
          <w:sz w:val="28"/>
          <w:szCs w:val="28"/>
        </w:rPr>
        <w:t>,</w:t>
      </w:r>
      <w:r w:rsidR="006C2E49">
        <w:rPr>
          <w:rFonts w:ascii="Times New Roman" w:hAnsi="Times New Roman" w:cs="Times New Roman"/>
          <w:sz w:val="28"/>
          <w:szCs w:val="28"/>
        </w:rPr>
        <w:t xml:space="preserve"> с.27</w:t>
      </w:r>
      <w:r w:rsidR="006C2E49" w:rsidRPr="006C2E49">
        <w:rPr>
          <w:rFonts w:ascii="Times New Roman" w:hAnsi="Times New Roman" w:cs="Times New Roman"/>
          <w:sz w:val="28"/>
          <w:szCs w:val="28"/>
        </w:rPr>
        <w:t>]</w:t>
      </w:r>
      <w:r w:rsidR="006C2E4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C2E49" w:rsidRDefault="00DE3C00" w:rsidP="00B027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Весьма важно, чтобы пословицы или поговорки,  произносились  выразительно, с разной интонацией (с удивлением, осуждением, сожалением, радостью, удовлетворением, размышлением, утверждением и т.п.), а также,  сопровождались жестами, мимикой.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помогает осмыслить суть пословицы и побуждает к желаемому поступку. Таким образом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использование пословиц и поговорок на занятиях и в повседневной жизни активизирует речь ребенка, способствует</w:t>
      </w:r>
      <w:r w:rsidR="00B868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развитию умения ясно</w:t>
      </w:r>
      <w:r w:rsidR="00B868DF">
        <w:rPr>
          <w:rFonts w:ascii="Times New Roman" w:hAnsi="Times New Roman" w:cs="Times New Roman"/>
          <w:sz w:val="28"/>
          <w:szCs w:val="28"/>
        </w:rPr>
        <w:t xml:space="preserve"> формулировать свои мысли, помогает лучше понять правила житейской мудрости.</w:t>
      </w:r>
    </w:p>
    <w:p w:rsidR="00B868DF" w:rsidRDefault="00D25FCC" w:rsidP="00B027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868DF">
        <w:rPr>
          <w:rFonts w:ascii="Times New Roman" w:hAnsi="Times New Roman" w:cs="Times New Roman"/>
          <w:sz w:val="28"/>
          <w:szCs w:val="28"/>
        </w:rPr>
        <w:t>Загадка – одна из малых форм устного народного творчества, в которой в предельно сжатой, образной форме даются наиболее яркие, характерные признаки предметов или явлений. Разгадывание загадок развивает способность к анализу, обобщению</w:t>
      </w:r>
      <w:r>
        <w:rPr>
          <w:rFonts w:ascii="Times New Roman" w:hAnsi="Times New Roman" w:cs="Times New Roman"/>
          <w:sz w:val="28"/>
          <w:szCs w:val="28"/>
        </w:rPr>
        <w:t xml:space="preserve">, умение ярко и лаконично передавать образы предметов, развивает у детей «поэтический взгляд на действительность» </w:t>
      </w:r>
      <w:r w:rsidR="00313448">
        <w:rPr>
          <w:rFonts w:ascii="Times New Roman" w:hAnsi="Times New Roman" w:cs="Times New Roman"/>
          <w:sz w:val="28"/>
          <w:szCs w:val="28"/>
        </w:rPr>
        <w:t>[1</w:t>
      </w:r>
      <w:r>
        <w:rPr>
          <w:rFonts w:ascii="Times New Roman" w:hAnsi="Times New Roman" w:cs="Times New Roman"/>
          <w:sz w:val="28"/>
          <w:szCs w:val="28"/>
        </w:rPr>
        <w:t>, с.79</w:t>
      </w:r>
      <w:r w:rsidRPr="00D25FCC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25FCC" w:rsidRDefault="002415FC" w:rsidP="00B027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Ю.Г.Илларионова</w:t>
      </w:r>
      <w:r w:rsidR="00D25F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считает, что использование загадок в работе с детьми способствует развитию у них навыков речи – доказательства и речи – описания. Уметь доказывать – это не только уметь правильно, логически мыслить, но и правильно выражать свою мысль, облекая ее в точную словесную форму. Речь – доказательство требует особых, отличных от описания и повествования </w:t>
      </w:r>
      <w:r>
        <w:rPr>
          <w:rFonts w:ascii="Times New Roman" w:hAnsi="Times New Roman" w:cs="Times New Roman"/>
          <w:sz w:val="28"/>
          <w:szCs w:val="28"/>
        </w:rPr>
        <w:lastRenderedPageBreak/>
        <w:t>речевых оборотов, грамматических структур, особой композиции. Обычно дошкольники в своей речи этим не пользуются, но надо создавать условия для их понимания и освоения</w:t>
      </w:r>
      <w:r w:rsidR="00D25FCC">
        <w:rPr>
          <w:rFonts w:ascii="Times New Roman" w:hAnsi="Times New Roman" w:cs="Times New Roman"/>
          <w:sz w:val="28"/>
          <w:szCs w:val="28"/>
        </w:rPr>
        <w:t xml:space="preserve"> </w:t>
      </w:r>
      <w:r w:rsidR="00313448">
        <w:rPr>
          <w:rFonts w:ascii="Times New Roman" w:hAnsi="Times New Roman" w:cs="Times New Roman"/>
          <w:sz w:val="28"/>
          <w:szCs w:val="28"/>
        </w:rPr>
        <w:t>[2</w:t>
      </w:r>
      <w:r>
        <w:rPr>
          <w:rFonts w:ascii="Times New Roman" w:hAnsi="Times New Roman" w:cs="Times New Roman"/>
          <w:sz w:val="28"/>
          <w:szCs w:val="28"/>
        </w:rPr>
        <w:t>, с.110</w:t>
      </w:r>
      <w:r w:rsidRPr="002415FC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415FC" w:rsidRDefault="002415FC" w:rsidP="00B027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Чтобы вызвать у детей </w:t>
      </w:r>
      <w:r w:rsidR="00E04B9A">
        <w:rPr>
          <w:rFonts w:ascii="Times New Roman" w:hAnsi="Times New Roman" w:cs="Times New Roman"/>
          <w:sz w:val="28"/>
          <w:szCs w:val="28"/>
        </w:rPr>
        <w:t xml:space="preserve">интерес и потребность в доказательстве, рекомендуется при отгадывании загадок ставить перед ребенком конкретную цель: не просто отгадать загадку, а доказать, что отгадка правильна. Необходимо учить детей воспринимать предметы и явления окружающего мира во всей полноте и глубине связей и отношений. Заранее знакомить с теми предметами и явлениями, о которых будут предлагаться загадки. Тогда доказательства будут более обоснованными и полными. Чтобы дети быстрее овладели описательной формой речи, надо обращать их внимание на языковые особенности загадки, учить замечать красоту и своеобразие художественного образа, понимать, какими речевыми средствами он создан, </w:t>
      </w:r>
      <w:r w:rsidR="0015223E">
        <w:rPr>
          <w:rFonts w:ascii="Times New Roman" w:hAnsi="Times New Roman" w:cs="Times New Roman"/>
          <w:sz w:val="28"/>
          <w:szCs w:val="28"/>
        </w:rPr>
        <w:t>вырабатывать вкус к точному и образному слову. Учитывая материал загадки, необходимо научить детей видеть композиционные особенности загадки, чувствовать своеобразие ее ритмов и синтаксических конструкций.</w:t>
      </w:r>
    </w:p>
    <w:p w:rsidR="0015223E" w:rsidRDefault="0015223E" w:rsidP="00B027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этих целях проводится анализ языка загадки, обращается внимание на ее построение. Рекомендуется иметь в запасе несколько загадок об одном предмете, явлении, чтобы показать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детям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найденные ими образы, выражения не единичны, что существует много возможностей сказать по-разному</w:t>
      </w:r>
      <w:r w:rsidR="00C84AD6">
        <w:rPr>
          <w:rFonts w:ascii="Times New Roman" w:hAnsi="Times New Roman" w:cs="Times New Roman"/>
          <w:sz w:val="28"/>
          <w:szCs w:val="28"/>
        </w:rPr>
        <w:t xml:space="preserve"> и очень емко и красочно об одном и том же. Овладение навыками описательной речи идет успешнее, если наряду с загадками в качестве образцов берутся литературные произведения, иллюстрации, картины.</w:t>
      </w:r>
    </w:p>
    <w:p w:rsidR="00C84AD6" w:rsidRDefault="00C84AD6" w:rsidP="00B027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Колыбельные песни, по мнению народа – спутник детства. Они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ряду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другими жанрами заключают в себе могучую силу, позволяющую развивать речь детей дошкольного возраста. Колыбельные песни обогащают словарь детей за счет того, что </w:t>
      </w:r>
      <w:r w:rsidR="001C549A">
        <w:rPr>
          <w:rFonts w:ascii="Times New Roman" w:hAnsi="Times New Roman" w:cs="Times New Roman"/>
          <w:sz w:val="28"/>
          <w:szCs w:val="28"/>
        </w:rPr>
        <w:t xml:space="preserve">содержат широкий круг сведений об окружающем мире, прежде всего о тех предметах, которые близки опыту людей и привлекают своим внешним видом, например «заинька». Грамматическое разнообразие </w:t>
      </w:r>
      <w:r w:rsidR="001C549A">
        <w:rPr>
          <w:rFonts w:ascii="Times New Roman" w:hAnsi="Times New Roman" w:cs="Times New Roman"/>
          <w:sz w:val="28"/>
          <w:szCs w:val="28"/>
        </w:rPr>
        <w:lastRenderedPageBreak/>
        <w:t xml:space="preserve">колыбельных способствует освоению грамматического строя речи. Обучая детей образовывать однокоренные слова, можно использовать эти песни, так как в них создаются хорошо знакомые детям образы, например образ кота. </w:t>
      </w:r>
      <w:proofErr w:type="gramStart"/>
      <w:r w:rsidR="001C549A">
        <w:rPr>
          <w:rFonts w:ascii="Times New Roman" w:hAnsi="Times New Roman" w:cs="Times New Roman"/>
          <w:sz w:val="28"/>
          <w:szCs w:val="28"/>
        </w:rPr>
        <w:t>При чем</w:t>
      </w:r>
      <w:proofErr w:type="gramEnd"/>
      <w:r w:rsidR="001C549A">
        <w:rPr>
          <w:rFonts w:ascii="Times New Roman" w:hAnsi="Times New Roman" w:cs="Times New Roman"/>
          <w:sz w:val="28"/>
          <w:szCs w:val="28"/>
        </w:rPr>
        <w:t xml:space="preserve"> это не просто кот, а «</w:t>
      </w:r>
      <w:proofErr w:type="spellStart"/>
      <w:r w:rsidR="001C549A">
        <w:rPr>
          <w:rFonts w:ascii="Times New Roman" w:hAnsi="Times New Roman" w:cs="Times New Roman"/>
          <w:sz w:val="28"/>
          <w:szCs w:val="28"/>
        </w:rPr>
        <w:t>котенька</w:t>
      </w:r>
      <w:proofErr w:type="spellEnd"/>
      <w:r w:rsidR="001C549A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1C549A">
        <w:rPr>
          <w:rFonts w:ascii="Times New Roman" w:hAnsi="Times New Roman" w:cs="Times New Roman"/>
          <w:sz w:val="28"/>
          <w:szCs w:val="28"/>
        </w:rPr>
        <w:t>коток</w:t>
      </w:r>
      <w:proofErr w:type="spellEnd"/>
      <w:r w:rsidR="001C549A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1C549A">
        <w:rPr>
          <w:rFonts w:ascii="Times New Roman" w:hAnsi="Times New Roman" w:cs="Times New Roman"/>
          <w:sz w:val="28"/>
          <w:szCs w:val="28"/>
        </w:rPr>
        <w:t>котя</w:t>
      </w:r>
      <w:proofErr w:type="spellEnd"/>
      <w:r w:rsidR="001C549A">
        <w:rPr>
          <w:rFonts w:ascii="Times New Roman" w:hAnsi="Times New Roman" w:cs="Times New Roman"/>
          <w:sz w:val="28"/>
          <w:szCs w:val="28"/>
        </w:rPr>
        <w:t>». К тому же положительные эмоции, связанные с тем или иным с колыбели знакомым образом, делают это освоение более успешным и прочным</w:t>
      </w:r>
      <w:r w:rsidR="00313448">
        <w:rPr>
          <w:rFonts w:ascii="Times New Roman" w:hAnsi="Times New Roman" w:cs="Times New Roman"/>
          <w:sz w:val="28"/>
          <w:szCs w:val="28"/>
        </w:rPr>
        <w:t>[3</w:t>
      </w:r>
      <w:r w:rsidR="001C549A">
        <w:rPr>
          <w:rFonts w:ascii="Times New Roman" w:hAnsi="Times New Roman" w:cs="Times New Roman"/>
          <w:sz w:val="28"/>
          <w:szCs w:val="28"/>
        </w:rPr>
        <w:t>, с.18</w:t>
      </w:r>
      <w:r w:rsidR="001C549A" w:rsidRPr="001C549A">
        <w:rPr>
          <w:rFonts w:ascii="Times New Roman" w:hAnsi="Times New Roman" w:cs="Times New Roman"/>
          <w:sz w:val="28"/>
          <w:szCs w:val="28"/>
        </w:rPr>
        <w:t>]</w:t>
      </w:r>
      <w:r w:rsidR="00B804F2">
        <w:rPr>
          <w:rFonts w:ascii="Times New Roman" w:hAnsi="Times New Roman" w:cs="Times New Roman"/>
          <w:sz w:val="28"/>
          <w:szCs w:val="28"/>
        </w:rPr>
        <w:t>.</w:t>
      </w:r>
    </w:p>
    <w:p w:rsidR="00B804F2" w:rsidRDefault="00B804F2" w:rsidP="00B027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словам А.П.Усовой «словесное русское народное творчество заключает в себе поэтические ценности»</w:t>
      </w:r>
      <w:r w:rsidR="00313448">
        <w:rPr>
          <w:rFonts w:ascii="Times New Roman" w:hAnsi="Times New Roman" w:cs="Times New Roman"/>
          <w:sz w:val="28"/>
          <w:szCs w:val="28"/>
        </w:rPr>
        <w:t>[5</w:t>
      </w:r>
      <w:r>
        <w:rPr>
          <w:rFonts w:ascii="Times New Roman" w:hAnsi="Times New Roman" w:cs="Times New Roman"/>
          <w:sz w:val="28"/>
          <w:szCs w:val="28"/>
        </w:rPr>
        <w:t>, с.54</w:t>
      </w:r>
      <w:r w:rsidRPr="00B804F2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Его влияние на развитие речи детей неоспоримо. С помощью малых форм фольклора можно решать практически все задачи методики развития речи и наряду с основными методами и приемами речевого развития старших дошкольников можно и нужно использовать этот богатейший материал словесного творчества народа.</w:t>
      </w:r>
    </w:p>
    <w:p w:rsidR="00B804F2" w:rsidRDefault="00B804F2" w:rsidP="00B027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04F2" w:rsidRDefault="00B804F2" w:rsidP="00B027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B804F2" w:rsidRDefault="00B804F2" w:rsidP="00B027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776E6">
        <w:rPr>
          <w:rFonts w:ascii="Times New Roman" w:hAnsi="Times New Roman" w:cs="Times New Roman"/>
          <w:sz w:val="28"/>
          <w:szCs w:val="28"/>
        </w:rPr>
        <w:t xml:space="preserve">.Аникин В.П. Русские народные пословицы, поговорки, загадки, детский фольклор. </w:t>
      </w:r>
      <w:proofErr w:type="gramStart"/>
      <w:r w:rsidR="006776E6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="006776E6">
        <w:rPr>
          <w:rFonts w:ascii="Times New Roman" w:hAnsi="Times New Roman" w:cs="Times New Roman"/>
          <w:sz w:val="28"/>
          <w:szCs w:val="28"/>
        </w:rPr>
        <w:t xml:space="preserve">.: </w:t>
      </w:r>
      <w:proofErr w:type="spellStart"/>
      <w:r w:rsidR="006776E6">
        <w:rPr>
          <w:rFonts w:ascii="Times New Roman" w:hAnsi="Times New Roman" w:cs="Times New Roman"/>
          <w:sz w:val="28"/>
          <w:szCs w:val="28"/>
        </w:rPr>
        <w:t>Учпедгиз</w:t>
      </w:r>
      <w:proofErr w:type="spellEnd"/>
      <w:r w:rsidR="006776E6">
        <w:rPr>
          <w:rFonts w:ascii="Times New Roman" w:hAnsi="Times New Roman" w:cs="Times New Roman"/>
          <w:sz w:val="28"/>
          <w:szCs w:val="28"/>
        </w:rPr>
        <w:t>, 1957. – 240 с.</w:t>
      </w:r>
    </w:p>
    <w:p w:rsidR="006776E6" w:rsidRDefault="006776E6" w:rsidP="00B027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2.Илларионова Ю.Г. Учите детей отгадывать загадки.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М.:Просвещение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>, 1976. -127с.</w:t>
      </w:r>
    </w:p>
    <w:p w:rsidR="006776E6" w:rsidRDefault="006776E6" w:rsidP="00B027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3.Народная педагогика и воспитание/ Авт. </w:t>
      </w:r>
      <w:proofErr w:type="gramStart"/>
      <w:r>
        <w:rPr>
          <w:rFonts w:ascii="Times New Roman" w:hAnsi="Times New Roman" w:cs="Times New Roman"/>
          <w:sz w:val="28"/>
          <w:szCs w:val="28"/>
        </w:rPr>
        <w:t>–с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ост.: Широкова Е.Ф., Филиппова Ж.Т.,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Лейко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М.М., Шувалова М.Н. Барнаул: БГПУ, 1996. -49с.</w:t>
      </w:r>
    </w:p>
    <w:p w:rsidR="006776E6" w:rsidRDefault="006776E6" w:rsidP="00B027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4.Народное искусство в воспитании детей/ Под ред.</w:t>
      </w:r>
      <w:r w:rsidR="00313448">
        <w:rPr>
          <w:rFonts w:ascii="Times New Roman" w:hAnsi="Times New Roman" w:cs="Times New Roman"/>
          <w:sz w:val="28"/>
          <w:szCs w:val="28"/>
        </w:rPr>
        <w:t xml:space="preserve"> Т.С.Комаровой. </w:t>
      </w:r>
      <w:proofErr w:type="gramStart"/>
      <w:r w:rsidR="00313448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="00313448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313448">
        <w:rPr>
          <w:rFonts w:ascii="Times New Roman" w:hAnsi="Times New Roman" w:cs="Times New Roman"/>
          <w:sz w:val="28"/>
          <w:szCs w:val="28"/>
        </w:rPr>
        <w:t>.:Педагогическое</w:t>
      </w:r>
      <w:proofErr w:type="spellEnd"/>
      <w:r w:rsidR="00313448">
        <w:rPr>
          <w:rFonts w:ascii="Times New Roman" w:hAnsi="Times New Roman" w:cs="Times New Roman"/>
          <w:sz w:val="28"/>
          <w:szCs w:val="28"/>
        </w:rPr>
        <w:t xml:space="preserve"> общество России, 2000. -256с.</w:t>
      </w:r>
    </w:p>
    <w:p w:rsidR="00313448" w:rsidRPr="001C549A" w:rsidRDefault="00313448" w:rsidP="00B027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5.Усова А.П. Русское народное творчество в детском саду. </w:t>
      </w:r>
      <w:proofErr w:type="gramStart"/>
      <w:r>
        <w:rPr>
          <w:rFonts w:ascii="Times New Roman" w:hAnsi="Times New Roman" w:cs="Times New Roman"/>
          <w:sz w:val="28"/>
          <w:szCs w:val="28"/>
        </w:rPr>
        <w:t>–М</w:t>
      </w:r>
      <w:proofErr w:type="gramEnd"/>
      <w:r>
        <w:rPr>
          <w:rFonts w:ascii="Times New Roman" w:hAnsi="Times New Roman" w:cs="Times New Roman"/>
          <w:sz w:val="28"/>
          <w:szCs w:val="28"/>
        </w:rPr>
        <w:t>.: Просвещение, 1972. -78с.</w:t>
      </w:r>
    </w:p>
    <w:sectPr w:rsidR="00313448" w:rsidRPr="001C549A" w:rsidSect="00F56BF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6BFC"/>
    <w:rsid w:val="00031C1E"/>
    <w:rsid w:val="000A0893"/>
    <w:rsid w:val="0015223E"/>
    <w:rsid w:val="00154E3B"/>
    <w:rsid w:val="001C549A"/>
    <w:rsid w:val="0023334F"/>
    <w:rsid w:val="002415FC"/>
    <w:rsid w:val="00313448"/>
    <w:rsid w:val="005B0EE2"/>
    <w:rsid w:val="005E0E98"/>
    <w:rsid w:val="006056CD"/>
    <w:rsid w:val="006776E6"/>
    <w:rsid w:val="006C2E49"/>
    <w:rsid w:val="006C753F"/>
    <w:rsid w:val="0081199D"/>
    <w:rsid w:val="00816A66"/>
    <w:rsid w:val="008A27F4"/>
    <w:rsid w:val="00901CCF"/>
    <w:rsid w:val="00A1276E"/>
    <w:rsid w:val="00A34562"/>
    <w:rsid w:val="00A44405"/>
    <w:rsid w:val="00AD33A5"/>
    <w:rsid w:val="00B027C9"/>
    <w:rsid w:val="00B804F2"/>
    <w:rsid w:val="00B868DF"/>
    <w:rsid w:val="00BA7BFA"/>
    <w:rsid w:val="00BE021E"/>
    <w:rsid w:val="00C84AD6"/>
    <w:rsid w:val="00CB56E0"/>
    <w:rsid w:val="00D25FCC"/>
    <w:rsid w:val="00DD5349"/>
    <w:rsid w:val="00DE3C00"/>
    <w:rsid w:val="00E04B9A"/>
    <w:rsid w:val="00F56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7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1345</Words>
  <Characters>7669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8997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</dc:creator>
  <cp:keywords/>
  <dc:description/>
  <cp:lastModifiedBy>Sv</cp:lastModifiedBy>
  <cp:revision>7</cp:revision>
  <dcterms:created xsi:type="dcterms:W3CDTF">2012-04-24T12:23:00Z</dcterms:created>
  <dcterms:modified xsi:type="dcterms:W3CDTF">2012-04-27T15:01:00Z</dcterms:modified>
</cp:coreProperties>
</file>