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EC3" w:rsidRPr="005870EF" w:rsidRDefault="00F61EC3" w:rsidP="005870EF">
      <w:pPr>
        <w:spacing w:line="360" w:lineRule="auto"/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 w:rsidRPr="005870EF">
        <w:rPr>
          <w:rFonts w:cs="Arial"/>
          <w:b/>
          <w:sz w:val="28"/>
          <w:szCs w:val="28"/>
        </w:rPr>
        <w:t xml:space="preserve">РАБОТА С  </w:t>
      </w:r>
      <w:r w:rsidR="001940DF" w:rsidRPr="005870EF">
        <w:rPr>
          <w:rFonts w:cs="Arial"/>
          <w:b/>
          <w:sz w:val="28"/>
          <w:szCs w:val="28"/>
        </w:rPr>
        <w:t>СУВОРОВЦАМИ</w:t>
      </w:r>
      <w:r w:rsidR="005D4A00" w:rsidRPr="005870EF">
        <w:rPr>
          <w:rFonts w:cs="Arial"/>
          <w:b/>
          <w:sz w:val="28"/>
          <w:szCs w:val="28"/>
        </w:rPr>
        <w:t>,</w:t>
      </w:r>
      <w:r w:rsidRPr="005870EF">
        <w:rPr>
          <w:rFonts w:cs="Arial"/>
          <w:b/>
          <w:sz w:val="28"/>
          <w:szCs w:val="28"/>
        </w:rPr>
        <w:t xml:space="preserve"> ИМЕЮЩИМИ ПОВЫШЕННУЮ  МОТИВАЦИЮ  К  УЧЕБНО – ПОЗНАВАТЕЛЬНОЙ  ДЕЯТЕЛЬНОСТИ.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Учение  - это целенаправленный и мотивированный  процесс,   поэтому задача учителя состоит в том, чтобы включить каждого ученика в деятельность, обеспечивающую формирование и развитие  познавательных  потребностей - познавательные  мотивы.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При  работе с </w:t>
      </w:r>
      <w:r w:rsidR="004455BE">
        <w:rPr>
          <w:rFonts w:cs="Arial"/>
          <w:sz w:val="28"/>
          <w:szCs w:val="28"/>
        </w:rPr>
        <w:t>суворовцами</w:t>
      </w:r>
      <w:r w:rsidRPr="004455BE">
        <w:rPr>
          <w:rFonts w:cs="Arial"/>
          <w:sz w:val="28"/>
          <w:szCs w:val="28"/>
        </w:rPr>
        <w:t>, имеющими  повышенную мотивацию к учебно-познавательной деятельности в процессе обучения, можно использовать следующие методы: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1)переход учителя с позиции носителя знаний (дающего  знания) в позицию организатора познавательной деятельности, т.е. </w:t>
      </w:r>
      <w:proofErr w:type="gramStart"/>
      <w:r w:rsidRPr="004455BE">
        <w:rPr>
          <w:rFonts w:cs="Arial"/>
          <w:sz w:val="28"/>
          <w:szCs w:val="28"/>
        </w:rPr>
        <w:t>учитель</w:t>
      </w:r>
      <w:proofErr w:type="gramEnd"/>
      <w:r w:rsidRPr="004455BE">
        <w:rPr>
          <w:rFonts w:cs="Arial"/>
          <w:sz w:val="28"/>
          <w:szCs w:val="28"/>
        </w:rPr>
        <w:t xml:space="preserve"> управляет познавательной деятельностью </w:t>
      </w:r>
      <w:r w:rsidR="004455BE">
        <w:rPr>
          <w:rFonts w:cs="Arial"/>
          <w:sz w:val="28"/>
          <w:szCs w:val="28"/>
        </w:rPr>
        <w:t>суворовца</w:t>
      </w:r>
      <w:r w:rsidRPr="004455BE">
        <w:rPr>
          <w:rFonts w:cs="Arial"/>
          <w:sz w:val="28"/>
          <w:szCs w:val="28"/>
        </w:rPr>
        <w:t>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2) мотивация  познавательной деятельности. В результате у </w:t>
      </w:r>
      <w:r w:rsidR="004455BE">
        <w:rPr>
          <w:rFonts w:cs="Arial"/>
          <w:sz w:val="28"/>
          <w:szCs w:val="28"/>
        </w:rPr>
        <w:t>суворовца</w:t>
      </w:r>
      <w:r w:rsidRPr="004455BE">
        <w:rPr>
          <w:rFonts w:cs="Arial"/>
          <w:sz w:val="28"/>
          <w:szCs w:val="28"/>
        </w:rPr>
        <w:t xml:space="preserve"> формируется либо интерес, либо устойчивое положительное отношение    предмету.</w:t>
      </w:r>
    </w:p>
    <w:p w:rsidR="00F61EC3" w:rsidRPr="004455BE" w:rsidRDefault="00F61EC3" w:rsidP="001A52E9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Интерес к изучению вопроса зависит от убеждённости </w:t>
      </w:r>
      <w:r w:rsidR="004455BE">
        <w:rPr>
          <w:rFonts w:cs="Arial"/>
          <w:sz w:val="28"/>
          <w:szCs w:val="28"/>
        </w:rPr>
        <w:t>суворовца</w:t>
      </w:r>
      <w:r w:rsidRPr="004455BE">
        <w:rPr>
          <w:rFonts w:cs="Arial"/>
          <w:sz w:val="28"/>
          <w:szCs w:val="28"/>
        </w:rPr>
        <w:t xml:space="preserve"> в необходимости данного вопроса. Наличие  интереса - необходимое условие обучения. Чем выше интерес, тем активнее идёт обучение, тем лучше результаты. Наоборот, чем ниже  интерес, тем формальнее обучение, хуже результаты.</w:t>
      </w:r>
    </w:p>
    <w:p w:rsidR="00DB2B62" w:rsidRDefault="00F61EC3" w:rsidP="00714A4A">
      <w:pPr>
        <w:spacing w:line="360" w:lineRule="auto"/>
        <w:ind w:firstLine="567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 В процессе обучения я использую два способа мотивации: </w:t>
      </w:r>
    </w:p>
    <w:p w:rsidR="00DB2B62" w:rsidRDefault="00F61EC3" w:rsidP="00714A4A">
      <w:pPr>
        <w:spacing w:line="360" w:lineRule="auto"/>
        <w:ind w:firstLine="567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1)с помощью ранее изученного материала и </w:t>
      </w:r>
    </w:p>
    <w:p w:rsidR="00F61EC3" w:rsidRPr="004455BE" w:rsidRDefault="00F61EC3" w:rsidP="00714A4A">
      <w:pPr>
        <w:spacing w:line="360" w:lineRule="auto"/>
        <w:ind w:firstLine="567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2) с помощью обращения к практике.</w:t>
      </w:r>
    </w:p>
    <w:p w:rsidR="00F61EC3" w:rsidRPr="005870EF" w:rsidRDefault="00F61EC3" w:rsidP="005870EF">
      <w:pPr>
        <w:spacing w:line="360" w:lineRule="auto"/>
        <w:jc w:val="center"/>
        <w:rPr>
          <w:rFonts w:cs="Arial"/>
          <w:b/>
          <w:sz w:val="28"/>
          <w:szCs w:val="28"/>
        </w:rPr>
      </w:pPr>
      <w:r w:rsidRPr="005870EF">
        <w:rPr>
          <w:rFonts w:cs="Arial"/>
          <w:b/>
          <w:sz w:val="28"/>
          <w:szCs w:val="28"/>
        </w:rPr>
        <w:t>ПРИМЕР  МОТИВАЦИИ    С   ПОМОЩЬЮ     РАНЕЕ   ИЗУЧЕННОГО   МАТЕРИАЛА.</w:t>
      </w:r>
    </w:p>
    <w:p w:rsidR="00F61EC3" w:rsidRPr="004455BE" w:rsidRDefault="00F61EC3" w:rsidP="00714A4A">
      <w:pPr>
        <w:spacing w:line="360" w:lineRule="auto"/>
        <w:ind w:firstLine="426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При  доказательстве  теоремы 1.1 (стереометрия) «Через прямую и не  лежащую на ней точку можно провести плоскость, и притом только одну», провожу беседу, мотивирующую познавательную деятельность.</w:t>
      </w:r>
    </w:p>
    <w:p w:rsidR="008C3389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lastRenderedPageBreak/>
        <w:t xml:space="preserve">-Что нужно доказать? 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-Какие знания у нас есть о плоскостях? </w:t>
      </w:r>
      <w:proofErr w:type="gramStart"/>
      <w:r w:rsidRPr="004455BE">
        <w:rPr>
          <w:rFonts w:cs="Arial"/>
          <w:sz w:val="28"/>
          <w:szCs w:val="28"/>
        </w:rPr>
        <w:t>(Аксиома 1.</w:t>
      </w:r>
      <w:proofErr w:type="gramEnd"/>
      <w:r w:rsidRPr="004455BE">
        <w:rPr>
          <w:rFonts w:cs="Arial"/>
          <w:sz w:val="28"/>
          <w:szCs w:val="28"/>
        </w:rPr>
        <w:t xml:space="preserve"> </w:t>
      </w:r>
      <w:proofErr w:type="gramStart"/>
      <w:r w:rsidRPr="004455BE">
        <w:rPr>
          <w:rFonts w:cs="Arial"/>
          <w:sz w:val="28"/>
          <w:szCs w:val="28"/>
        </w:rPr>
        <w:t>Через любые три точки, не лежащие на одной прямой, можно провести плоскость и притом только одну.)</w:t>
      </w:r>
      <w:r w:rsidR="00F5727A">
        <w:rPr>
          <w:rFonts w:cs="Arial"/>
          <w:sz w:val="28"/>
          <w:szCs w:val="28"/>
        </w:rPr>
        <w:t>.</w:t>
      </w:r>
      <w:proofErr w:type="gramEnd"/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-Сколько точек необходимо для построения плоскости? (три)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-Сколько их дано по условию? (одна)</w:t>
      </w:r>
      <w:r w:rsidR="00F5727A">
        <w:rPr>
          <w:rFonts w:cs="Arial"/>
          <w:sz w:val="28"/>
          <w:szCs w:val="28"/>
        </w:rPr>
        <w:t>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-Что ещё дано по условию? (</w:t>
      </w:r>
      <w:proofErr w:type="gramStart"/>
      <w:r w:rsidRPr="004455BE">
        <w:rPr>
          <w:rFonts w:cs="Arial"/>
          <w:sz w:val="28"/>
          <w:szCs w:val="28"/>
        </w:rPr>
        <w:t>прямая</w:t>
      </w:r>
      <w:proofErr w:type="gramEnd"/>
      <w:r w:rsidRPr="004455BE">
        <w:rPr>
          <w:rFonts w:cs="Arial"/>
          <w:sz w:val="28"/>
          <w:szCs w:val="28"/>
        </w:rPr>
        <w:t>)</w:t>
      </w:r>
      <w:r w:rsidR="00F5727A">
        <w:rPr>
          <w:rFonts w:cs="Arial"/>
          <w:sz w:val="28"/>
          <w:szCs w:val="28"/>
        </w:rPr>
        <w:t>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-Где найти ещё две точки? (отметить </w:t>
      </w:r>
      <w:proofErr w:type="gramStart"/>
      <w:r w:rsidRPr="004455BE">
        <w:rPr>
          <w:rFonts w:cs="Arial"/>
          <w:sz w:val="28"/>
          <w:szCs w:val="28"/>
        </w:rPr>
        <w:t>на</w:t>
      </w:r>
      <w:proofErr w:type="gramEnd"/>
      <w:r w:rsidRPr="004455BE">
        <w:rPr>
          <w:rFonts w:cs="Arial"/>
          <w:sz w:val="28"/>
          <w:szCs w:val="28"/>
        </w:rPr>
        <w:t xml:space="preserve">  прямой).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В этом приёме новое знание сочетается </w:t>
      </w:r>
      <w:proofErr w:type="gramStart"/>
      <w:r w:rsidRPr="004455BE">
        <w:rPr>
          <w:rFonts w:cs="Arial"/>
          <w:sz w:val="28"/>
          <w:szCs w:val="28"/>
        </w:rPr>
        <w:t>с</w:t>
      </w:r>
      <w:proofErr w:type="gramEnd"/>
      <w:r w:rsidRPr="004455BE">
        <w:rPr>
          <w:rFonts w:cs="Arial"/>
          <w:sz w:val="28"/>
          <w:szCs w:val="28"/>
        </w:rPr>
        <w:t xml:space="preserve"> ранее </w:t>
      </w:r>
      <w:proofErr w:type="gramStart"/>
      <w:r w:rsidRPr="004455BE">
        <w:rPr>
          <w:rFonts w:cs="Arial"/>
          <w:sz w:val="28"/>
          <w:szCs w:val="28"/>
        </w:rPr>
        <w:t>известным</w:t>
      </w:r>
      <w:proofErr w:type="gramEnd"/>
      <w:r w:rsidRPr="004455BE">
        <w:rPr>
          <w:rFonts w:cs="Arial"/>
          <w:sz w:val="28"/>
          <w:szCs w:val="28"/>
        </w:rPr>
        <w:t>, что облегчает понимание, создаёт условия для осмысленного запоминания.</w:t>
      </w:r>
    </w:p>
    <w:p w:rsidR="00F61EC3" w:rsidRPr="005870EF" w:rsidRDefault="00F61EC3" w:rsidP="00216974">
      <w:pPr>
        <w:spacing w:line="360" w:lineRule="auto"/>
        <w:jc w:val="center"/>
        <w:rPr>
          <w:rFonts w:cs="Arial"/>
          <w:b/>
          <w:sz w:val="28"/>
          <w:szCs w:val="28"/>
        </w:rPr>
      </w:pPr>
      <w:r w:rsidRPr="005870EF">
        <w:rPr>
          <w:rFonts w:cs="Arial"/>
          <w:b/>
          <w:sz w:val="28"/>
          <w:szCs w:val="28"/>
        </w:rPr>
        <w:t>ПРИМЕР МОТИВАЦИИ С ПОМОЩЬЮ ОБРАЩЕНИЯ К ПРАКТИКЕ.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При изучении признака перпендикулярности прямой и плоскости:</w:t>
      </w:r>
      <w:r w:rsidR="00F5727A">
        <w:rPr>
          <w:rFonts w:cs="Arial"/>
          <w:sz w:val="28"/>
          <w:szCs w:val="28"/>
        </w:rPr>
        <w:t xml:space="preserve"> </w:t>
      </w:r>
      <w:r w:rsidRPr="004455BE">
        <w:rPr>
          <w:rFonts w:cs="Arial"/>
          <w:sz w:val="28"/>
          <w:szCs w:val="28"/>
        </w:rPr>
        <w:t>«Если прямая перпендикулярна двум пересекающимся прямым, лежащим в плоскости, то она перпендикулярна и самой плоскости».</w:t>
      </w:r>
    </w:p>
    <w:p w:rsidR="00F61EC3" w:rsidRPr="004455BE" w:rsidRDefault="004455BE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Суворовцам</w:t>
      </w:r>
      <w:r w:rsidR="00F61EC3" w:rsidRPr="004455BE">
        <w:rPr>
          <w:rFonts w:cs="Arial"/>
          <w:sz w:val="28"/>
          <w:szCs w:val="28"/>
        </w:rPr>
        <w:t xml:space="preserve"> можно дать длинную линейку или рейку и задаётся вопрос: «Надо поставить столб, как  это сделать?» Предполагаемый ответ проверить перпендикулярность к земле с двух направлений. После этого делается вывод и формулируется теорема.</w:t>
      </w:r>
    </w:p>
    <w:p w:rsidR="00F61EC3" w:rsidRPr="004455BE" w:rsidRDefault="004455BE" w:rsidP="00714A4A">
      <w:pPr>
        <w:spacing w:line="360" w:lineRule="auto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Суворовцам</w:t>
      </w:r>
      <w:r w:rsidR="00F61EC3" w:rsidRPr="004455BE">
        <w:rPr>
          <w:rFonts w:cs="Arial"/>
          <w:sz w:val="28"/>
          <w:szCs w:val="28"/>
        </w:rPr>
        <w:t xml:space="preserve"> с повышенной мотивацией к учебно</w:t>
      </w:r>
      <w:r w:rsidR="00FA6DC0">
        <w:rPr>
          <w:rFonts w:cs="Arial"/>
          <w:sz w:val="28"/>
          <w:szCs w:val="28"/>
        </w:rPr>
        <w:t>-</w:t>
      </w:r>
      <w:r w:rsidR="00F61EC3" w:rsidRPr="004455BE">
        <w:rPr>
          <w:rFonts w:cs="Arial"/>
          <w:sz w:val="28"/>
          <w:szCs w:val="28"/>
        </w:rPr>
        <w:t xml:space="preserve">познавательной деятельности рекомендуется давать творческие и самостоятельные работы; использовать коллективные способы обучения (организация работы </w:t>
      </w:r>
      <w:r>
        <w:rPr>
          <w:rFonts w:cs="Arial"/>
          <w:sz w:val="28"/>
          <w:szCs w:val="28"/>
        </w:rPr>
        <w:t>суворовца</w:t>
      </w:r>
      <w:r w:rsidR="00F61EC3" w:rsidRPr="004455BE">
        <w:rPr>
          <w:rFonts w:cs="Arial"/>
          <w:sz w:val="28"/>
          <w:szCs w:val="28"/>
        </w:rPr>
        <w:t xml:space="preserve"> с </w:t>
      </w:r>
      <w:r>
        <w:rPr>
          <w:rFonts w:cs="Arial"/>
          <w:sz w:val="28"/>
          <w:szCs w:val="28"/>
        </w:rPr>
        <w:t>суворовцем</w:t>
      </w:r>
      <w:r w:rsidR="00F61EC3" w:rsidRPr="004455BE">
        <w:rPr>
          <w:rFonts w:cs="Arial"/>
          <w:sz w:val="28"/>
          <w:szCs w:val="28"/>
        </w:rPr>
        <w:t xml:space="preserve"> или </w:t>
      </w:r>
      <w:r>
        <w:rPr>
          <w:rFonts w:cs="Arial"/>
          <w:sz w:val="28"/>
          <w:szCs w:val="28"/>
        </w:rPr>
        <w:t>суворовца</w:t>
      </w:r>
      <w:r w:rsidR="00F61EC3" w:rsidRPr="004455BE">
        <w:rPr>
          <w:rFonts w:cs="Arial"/>
          <w:sz w:val="28"/>
          <w:szCs w:val="28"/>
        </w:rPr>
        <w:t xml:space="preserve"> с источником знаний). У одноклассников проще спросить </w:t>
      </w:r>
      <w:proofErr w:type="gramStart"/>
      <w:r w:rsidR="00F61EC3" w:rsidRPr="004455BE">
        <w:rPr>
          <w:rFonts w:cs="Arial"/>
          <w:sz w:val="28"/>
          <w:szCs w:val="28"/>
        </w:rPr>
        <w:t>непонятное</w:t>
      </w:r>
      <w:proofErr w:type="gramEnd"/>
      <w:r w:rsidR="00F61EC3" w:rsidRPr="004455BE">
        <w:rPr>
          <w:rFonts w:cs="Arial"/>
          <w:sz w:val="28"/>
          <w:szCs w:val="28"/>
        </w:rPr>
        <w:t>, попросить объяснить, а тот</w:t>
      </w:r>
      <w:r>
        <w:rPr>
          <w:rFonts w:cs="Arial"/>
          <w:sz w:val="28"/>
          <w:szCs w:val="28"/>
        </w:rPr>
        <w:t>,</w:t>
      </w:r>
      <w:r w:rsidR="00F61EC3" w:rsidRPr="004455BE">
        <w:rPr>
          <w:rFonts w:cs="Arial"/>
          <w:sz w:val="28"/>
          <w:szCs w:val="28"/>
        </w:rPr>
        <w:t xml:space="preserve"> кто  объясняет ещё лучше усваивает пройденный материал.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Глубокие, прочные, а главное осознанные знания могут получить те </w:t>
      </w:r>
      <w:r w:rsidR="004455BE">
        <w:rPr>
          <w:rFonts w:cs="Arial"/>
          <w:sz w:val="28"/>
          <w:szCs w:val="28"/>
        </w:rPr>
        <w:t>суворовцы</w:t>
      </w:r>
      <w:r w:rsidRPr="004455BE">
        <w:rPr>
          <w:rFonts w:cs="Arial"/>
          <w:sz w:val="28"/>
          <w:szCs w:val="28"/>
        </w:rPr>
        <w:t xml:space="preserve">, у которых развита не столько память, сколько логическое мышление. Начальным моментом мыслительного процесса обычно является проблемная ситуация. Мыслить человек начинает, когда у него появляется </w:t>
      </w:r>
      <w:r w:rsidR="00E84F4C">
        <w:rPr>
          <w:rFonts w:cs="Arial"/>
          <w:sz w:val="28"/>
          <w:szCs w:val="28"/>
        </w:rPr>
        <w:t>п</w:t>
      </w:r>
      <w:r w:rsidRPr="004455BE">
        <w:rPr>
          <w:rFonts w:cs="Arial"/>
          <w:sz w:val="28"/>
          <w:szCs w:val="28"/>
        </w:rPr>
        <w:t xml:space="preserve">отребность что-то понять. Мышление обычно начинается с  проблемы    или </w:t>
      </w:r>
      <w:r w:rsidRPr="004455BE">
        <w:rPr>
          <w:rFonts w:cs="Arial"/>
          <w:sz w:val="28"/>
          <w:szCs w:val="28"/>
        </w:rPr>
        <w:lastRenderedPageBreak/>
        <w:t>вопроса, с удивления или недоумения, с противоречия. Главное не просто   увидеть  проблему,   а   понять   и  захотеть   её   решить.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Создание    </w:t>
      </w:r>
      <w:r w:rsidRPr="004455BE">
        <w:rPr>
          <w:rFonts w:cs="Arial"/>
          <w:sz w:val="28"/>
          <w:szCs w:val="28"/>
          <w:u w:val="single"/>
        </w:rPr>
        <w:t>проблемной   ситуации</w:t>
      </w:r>
      <w:r w:rsidRPr="004455BE">
        <w:rPr>
          <w:rFonts w:cs="Arial"/>
          <w:sz w:val="28"/>
          <w:szCs w:val="28"/>
        </w:rPr>
        <w:t xml:space="preserve">  -  это  лишь  начало  обучения.  Затем  </w:t>
      </w:r>
      <w:r w:rsidR="004455BE">
        <w:rPr>
          <w:rFonts w:cs="Arial"/>
          <w:sz w:val="28"/>
          <w:szCs w:val="28"/>
        </w:rPr>
        <w:t>суворовцы</w:t>
      </w:r>
      <w:r w:rsidRPr="004455BE">
        <w:rPr>
          <w:rFonts w:cs="Arial"/>
          <w:sz w:val="28"/>
          <w:szCs w:val="28"/>
        </w:rPr>
        <w:t xml:space="preserve">   сами  (под  контролем  учителя)  должны  проанализировать  ситуацию,   точно   сформулировать   учебн</w:t>
      </w:r>
      <w:proofErr w:type="gramStart"/>
      <w:r w:rsidRPr="004455BE">
        <w:rPr>
          <w:rFonts w:cs="Arial"/>
          <w:sz w:val="28"/>
          <w:szCs w:val="28"/>
        </w:rPr>
        <w:t>о</w:t>
      </w:r>
      <w:r w:rsidR="00FA6DC0">
        <w:rPr>
          <w:rFonts w:cs="Arial"/>
          <w:sz w:val="28"/>
          <w:szCs w:val="28"/>
        </w:rPr>
        <w:t>-</w:t>
      </w:r>
      <w:proofErr w:type="gramEnd"/>
      <w:r w:rsidRPr="004455BE">
        <w:rPr>
          <w:rFonts w:cs="Arial"/>
          <w:sz w:val="28"/>
          <w:szCs w:val="28"/>
        </w:rPr>
        <w:t xml:space="preserve"> познавательную   проблему,   выдвинуть  гипотезу   и  доказать  её.    И  тут   учителю  надо  быть очень  осторожным:   чтобы,   попав  в   положение   </w:t>
      </w:r>
      <w:proofErr w:type="gramStart"/>
      <w:r w:rsidRPr="004455BE">
        <w:rPr>
          <w:rFonts w:cs="Arial"/>
          <w:sz w:val="28"/>
          <w:szCs w:val="28"/>
        </w:rPr>
        <w:t>невозможности</w:t>
      </w:r>
      <w:proofErr w:type="gramEnd"/>
      <w:r w:rsidRPr="004455BE">
        <w:rPr>
          <w:rFonts w:cs="Arial"/>
          <w:sz w:val="28"/>
          <w:szCs w:val="28"/>
        </w:rPr>
        <w:t xml:space="preserve">   </w:t>
      </w:r>
      <w:r w:rsidR="004455BE">
        <w:rPr>
          <w:rFonts w:cs="Arial"/>
          <w:sz w:val="28"/>
          <w:szCs w:val="28"/>
        </w:rPr>
        <w:t>суворовец</w:t>
      </w:r>
      <w:r w:rsidRPr="004455BE">
        <w:rPr>
          <w:rFonts w:cs="Arial"/>
          <w:sz w:val="28"/>
          <w:szCs w:val="28"/>
        </w:rPr>
        <w:t xml:space="preserve">  не   отчаялся,   надо   вовремя   прийти   ему   на   помощь.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Когда  результат   получен   и  </w:t>
      </w:r>
      <w:r w:rsidR="004455BE">
        <w:rPr>
          <w:rFonts w:cs="Arial"/>
          <w:sz w:val="28"/>
          <w:szCs w:val="28"/>
        </w:rPr>
        <w:t>суворовец</w:t>
      </w:r>
      <w:r w:rsidRPr="004455BE">
        <w:rPr>
          <w:rFonts w:cs="Arial"/>
          <w:sz w:val="28"/>
          <w:szCs w:val="28"/>
        </w:rPr>
        <w:t xml:space="preserve">   гордится   своими   достижениями,   учитель   может   считать   свою   работу   выполненной.  Ведь   </w:t>
      </w:r>
      <w:r w:rsidR="004455BE">
        <w:rPr>
          <w:rFonts w:cs="Arial"/>
          <w:sz w:val="28"/>
          <w:szCs w:val="28"/>
        </w:rPr>
        <w:t>суворовец</w:t>
      </w:r>
      <w:r w:rsidRPr="004455BE">
        <w:rPr>
          <w:rFonts w:cs="Arial"/>
          <w:sz w:val="28"/>
          <w:szCs w:val="28"/>
        </w:rPr>
        <w:t xml:space="preserve">   почувствовал   прелесть   открытия.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Можно   использовать  домашние  задания,  которые   позволяют   выдвинуть   на  следующем   уроке  учебные   проблемы,  поставившие   </w:t>
      </w:r>
      <w:r w:rsidR="004455BE">
        <w:rPr>
          <w:rFonts w:cs="Arial"/>
          <w:sz w:val="28"/>
          <w:szCs w:val="28"/>
        </w:rPr>
        <w:t>суворовца</w:t>
      </w:r>
      <w:r w:rsidRPr="004455BE">
        <w:rPr>
          <w:rFonts w:cs="Arial"/>
          <w:sz w:val="28"/>
          <w:szCs w:val="28"/>
        </w:rPr>
        <w:t xml:space="preserve">   в   тупик.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За  время   учёбы   </w:t>
      </w:r>
      <w:r w:rsidR="004455BE">
        <w:rPr>
          <w:rFonts w:cs="Arial"/>
          <w:sz w:val="28"/>
          <w:szCs w:val="28"/>
        </w:rPr>
        <w:t>суворовцы</w:t>
      </w:r>
      <w:r w:rsidRPr="004455BE">
        <w:rPr>
          <w:rFonts w:cs="Arial"/>
          <w:sz w:val="28"/>
          <w:szCs w:val="28"/>
        </w:rPr>
        <w:t xml:space="preserve">   решают   массу   различных  математических  задач,  схожих   только  в  одном  -   почти   все  они   стандартны.   Есть   некие   алгоритмы,   которые   употребляются   до   автоматизма.    Однако   </w:t>
      </w:r>
      <w:r w:rsidR="006011DB">
        <w:rPr>
          <w:rFonts w:cs="Arial"/>
          <w:sz w:val="28"/>
          <w:szCs w:val="28"/>
        </w:rPr>
        <w:t>суворовцы</w:t>
      </w:r>
      <w:r w:rsidRPr="004455BE">
        <w:rPr>
          <w:rFonts w:cs="Arial"/>
          <w:sz w:val="28"/>
          <w:szCs w:val="28"/>
        </w:rPr>
        <w:t>,    как   правило,    не   могут   справиться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с   нестандартной    задачей,   выходящей   за   рамки    привычных  алгоритмов,  даже  если   для   её   решения   не   нужно   дополнительных   знаний.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proofErr w:type="gramStart"/>
      <w:r w:rsidRPr="005870EF">
        <w:rPr>
          <w:rFonts w:cs="Arial"/>
          <w:b/>
          <w:sz w:val="28"/>
          <w:szCs w:val="28"/>
        </w:rPr>
        <w:t>ПОД   НЕСТАНДАРТНОЙ</w:t>
      </w:r>
      <w:r w:rsidRPr="004455BE">
        <w:rPr>
          <w:rFonts w:cs="Arial"/>
          <w:sz w:val="28"/>
          <w:szCs w:val="28"/>
        </w:rPr>
        <w:t xml:space="preserve">    мы  будем  понимать     задачу,   алгоритм   решения   которой  </w:t>
      </w:r>
      <w:r w:rsidR="006011DB">
        <w:rPr>
          <w:rFonts w:cs="Arial"/>
          <w:sz w:val="28"/>
          <w:szCs w:val="28"/>
        </w:rPr>
        <w:t>суворовцам</w:t>
      </w:r>
      <w:r w:rsidRPr="004455BE">
        <w:rPr>
          <w:rFonts w:cs="Arial"/>
          <w:sz w:val="28"/>
          <w:szCs w:val="28"/>
        </w:rPr>
        <w:t xml:space="preserve">   не   известен.</w:t>
      </w:r>
      <w:proofErr w:type="gramEnd"/>
      <w:r w:rsidRPr="004455BE">
        <w:rPr>
          <w:rFonts w:cs="Arial"/>
          <w:sz w:val="28"/>
          <w:szCs w:val="28"/>
        </w:rPr>
        <w:t xml:space="preserve">  К  нестандартным    задачам   школьного   курса   можно  отнести   многие   прикладные,    олимпиадные   задачи,   задачи   требующие  применения   знаний  из   смежных  дисциплин.    Нестандартная   задача  в  большинстве   случаев   воспринимается   как   вызов   интеллекту  и   порождает   потребность   реализовать  себя   в   преодолении  препятствия.</w:t>
      </w:r>
    </w:p>
    <w:p w:rsidR="00F61EC3" w:rsidRPr="004455BE" w:rsidRDefault="00F61EC3" w:rsidP="00714A4A">
      <w:pPr>
        <w:spacing w:line="360" w:lineRule="auto"/>
        <w:ind w:firstLine="567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lastRenderedPageBreak/>
        <w:t xml:space="preserve">   Вера  в  то,  что  личного   опыта   достаточно   для   успеха,   затягивает   решающего,  а   увлечённость   поиском   решения  проблемы  -  главная  движущая   сила   творческой  активности.</w:t>
      </w:r>
    </w:p>
    <w:p w:rsidR="00F61EC3" w:rsidRPr="004455BE" w:rsidRDefault="00F61EC3" w:rsidP="00F61EC3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Как учитель может использовать их (нестандартные задачи) в своей практике? Их  нельзя решать как обычную задачу.                                                                                                                 </w:t>
      </w:r>
    </w:p>
    <w:p w:rsidR="00F61EC3" w:rsidRPr="004455BE" w:rsidRDefault="00F61EC3" w:rsidP="004455BE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Без  предварительного   напряжённого  обдумывания   здесь  не   обойтись.  Эти  задачи   лучше   дать  на  определённый   срок   для   обдумывания,   а    затем  разобрать  её  на  уроке  или   вне  его.                                                                                                                        </w:t>
      </w:r>
    </w:p>
    <w:p w:rsidR="00F61EC3" w:rsidRPr="004455BE" w:rsidRDefault="00F61EC3" w:rsidP="004455BE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В  качестве  задач  для   работы  с   </w:t>
      </w:r>
      <w:r w:rsidR="006011DB">
        <w:rPr>
          <w:rFonts w:cs="Arial"/>
          <w:sz w:val="28"/>
          <w:szCs w:val="28"/>
        </w:rPr>
        <w:t>суворовцами</w:t>
      </w:r>
      <w:r w:rsidRPr="004455BE">
        <w:rPr>
          <w:rFonts w:cs="Arial"/>
          <w:sz w:val="28"/>
          <w:szCs w:val="28"/>
        </w:rPr>
        <w:t xml:space="preserve">   интересующимися   математикой   не   надо  предлагать   как  слишком   простых,   так  и   слишком   сложных  задач.    Они  не   оказывают   существенного   влияния   на   интеллектуальное   развитие   учащихся.  Для   развития 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 xml:space="preserve">   задача   должна  быть  трудная,   но   посильная  для  них.</w:t>
      </w:r>
    </w:p>
    <w:p w:rsidR="00F61EC3" w:rsidRPr="004455BE" w:rsidRDefault="00F61EC3" w:rsidP="00F61EC3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Но  всё  же  работа   с   сильными   </w:t>
      </w:r>
      <w:r w:rsidR="006011DB">
        <w:rPr>
          <w:rFonts w:cs="Arial"/>
          <w:sz w:val="28"/>
          <w:szCs w:val="28"/>
        </w:rPr>
        <w:t>суворовцами</w:t>
      </w:r>
      <w:r w:rsidRPr="004455BE">
        <w:rPr>
          <w:rFonts w:cs="Arial"/>
          <w:sz w:val="28"/>
          <w:szCs w:val="28"/>
        </w:rPr>
        <w:t xml:space="preserve">   по  математике  -   работа   «штучная».   Поэтому   без  индивидуальной   работы   вне  урока  не   обойтись.</w:t>
      </w:r>
    </w:p>
    <w:p w:rsidR="00F61EC3" w:rsidRPr="004455BE" w:rsidRDefault="006011DB" w:rsidP="004455BE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С</w:t>
      </w:r>
      <w:r w:rsidR="00F61EC3" w:rsidRPr="004455BE">
        <w:rPr>
          <w:rFonts w:cs="Arial"/>
          <w:sz w:val="28"/>
          <w:szCs w:val="28"/>
        </w:rPr>
        <w:t xml:space="preserve">пецкурсы   являются   основной   формой  работы   с   </w:t>
      </w:r>
      <w:r>
        <w:rPr>
          <w:rFonts w:cs="Arial"/>
          <w:sz w:val="28"/>
          <w:szCs w:val="28"/>
        </w:rPr>
        <w:t>суворовцами</w:t>
      </w:r>
      <w:r w:rsidR="00F61EC3" w:rsidRPr="004455BE">
        <w:rPr>
          <w:rFonts w:cs="Arial"/>
          <w:sz w:val="28"/>
          <w:szCs w:val="28"/>
        </w:rPr>
        <w:t xml:space="preserve">   с    повышенной   мотивацией   к   учебно-познавательной   деятельности.  Только   здесь   можно   рассмотреть  особые   типы  задач,   которые   иногда   называются   олимпиадными.   К  ним   относятся   задачи   на   инварианты,   чётность,    принцип  Дирихле,  графы  и   т.д.</w:t>
      </w:r>
    </w:p>
    <w:p w:rsidR="004455BE" w:rsidRPr="006011DB" w:rsidRDefault="00F61EC3" w:rsidP="004455BE">
      <w:pPr>
        <w:tabs>
          <w:tab w:val="left" w:pos="142"/>
        </w:tabs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  Но    рассмотрение   такого   рода  задач   не   отрицает  того,   что  большинство   тем,   рассматриваемых     на   кружках   и   факультативах,   должно   быть   связано   с   темой   уроков.  Использование   таких   заданий   в  практике   обучения     служит  развитию  интереса  к  математике  у  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>.</w:t>
      </w:r>
    </w:p>
    <w:p w:rsidR="006011DB" w:rsidRDefault="006011DB" w:rsidP="004455BE">
      <w:pPr>
        <w:tabs>
          <w:tab w:val="left" w:pos="142"/>
        </w:tabs>
        <w:spacing w:line="360" w:lineRule="auto"/>
        <w:ind w:firstLine="709"/>
        <w:jc w:val="both"/>
        <w:rPr>
          <w:rFonts w:cs="Arial"/>
          <w:sz w:val="28"/>
          <w:szCs w:val="28"/>
        </w:rPr>
      </w:pPr>
    </w:p>
    <w:p w:rsidR="006011DB" w:rsidRPr="001A52E9" w:rsidRDefault="006011DB" w:rsidP="004455BE">
      <w:pPr>
        <w:tabs>
          <w:tab w:val="left" w:pos="142"/>
        </w:tabs>
        <w:spacing w:line="360" w:lineRule="auto"/>
        <w:ind w:firstLine="709"/>
        <w:jc w:val="both"/>
        <w:rPr>
          <w:rFonts w:cs="Arial"/>
          <w:sz w:val="28"/>
          <w:szCs w:val="28"/>
        </w:rPr>
      </w:pPr>
    </w:p>
    <w:p w:rsidR="001A52E9" w:rsidRPr="001A52E9" w:rsidRDefault="001A52E9" w:rsidP="004455BE">
      <w:pPr>
        <w:tabs>
          <w:tab w:val="left" w:pos="142"/>
        </w:tabs>
        <w:spacing w:line="360" w:lineRule="auto"/>
        <w:ind w:firstLine="709"/>
        <w:jc w:val="both"/>
        <w:rPr>
          <w:rFonts w:cs="Arial"/>
          <w:sz w:val="28"/>
          <w:szCs w:val="28"/>
        </w:rPr>
      </w:pPr>
    </w:p>
    <w:p w:rsidR="001A52E9" w:rsidRPr="001A52E9" w:rsidRDefault="001A52E9" w:rsidP="004455BE">
      <w:pPr>
        <w:tabs>
          <w:tab w:val="left" w:pos="142"/>
        </w:tabs>
        <w:spacing w:line="360" w:lineRule="auto"/>
        <w:ind w:firstLine="709"/>
        <w:jc w:val="both"/>
        <w:rPr>
          <w:rFonts w:cs="Arial"/>
          <w:sz w:val="28"/>
          <w:szCs w:val="28"/>
        </w:rPr>
      </w:pPr>
    </w:p>
    <w:p w:rsidR="00883C8D" w:rsidRPr="00521F65" w:rsidRDefault="00F61EC3" w:rsidP="00216974">
      <w:pPr>
        <w:tabs>
          <w:tab w:val="left" w:pos="142"/>
        </w:tabs>
        <w:spacing w:line="360" w:lineRule="auto"/>
        <w:ind w:firstLine="709"/>
        <w:jc w:val="center"/>
        <w:rPr>
          <w:rFonts w:cs="Arial"/>
          <w:b/>
          <w:sz w:val="28"/>
          <w:szCs w:val="28"/>
        </w:rPr>
      </w:pPr>
      <w:r w:rsidRPr="005870EF">
        <w:rPr>
          <w:rFonts w:cs="Arial"/>
          <w:b/>
          <w:sz w:val="28"/>
          <w:szCs w:val="28"/>
        </w:rPr>
        <w:lastRenderedPageBreak/>
        <w:t xml:space="preserve">МАТЕМАТИЧЕСКИЕ   ОЛИМПИАДЫ  И  ПОДГОТОВКА </w:t>
      </w:r>
    </w:p>
    <w:p w:rsidR="00F61EC3" w:rsidRPr="005870EF" w:rsidRDefault="00F61EC3" w:rsidP="00216974">
      <w:pPr>
        <w:tabs>
          <w:tab w:val="left" w:pos="142"/>
        </w:tabs>
        <w:spacing w:line="360" w:lineRule="auto"/>
        <w:ind w:firstLine="709"/>
        <w:jc w:val="center"/>
        <w:rPr>
          <w:rFonts w:cs="Arial"/>
          <w:b/>
          <w:sz w:val="28"/>
          <w:szCs w:val="28"/>
        </w:rPr>
      </w:pPr>
      <w:r w:rsidRPr="005870EF">
        <w:rPr>
          <w:rFonts w:cs="Arial"/>
          <w:b/>
          <w:sz w:val="28"/>
          <w:szCs w:val="28"/>
        </w:rPr>
        <w:t xml:space="preserve"> К НИМ.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В   целях   развития   у 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 xml:space="preserve">   интереса   к  математике     проводятся   математические    олимпиады:    школьные,   районные,    </w:t>
      </w:r>
      <w:r w:rsidR="006011DB">
        <w:rPr>
          <w:rFonts w:cs="Arial"/>
          <w:sz w:val="28"/>
          <w:szCs w:val="28"/>
        </w:rPr>
        <w:t>Всеармейски</w:t>
      </w:r>
      <w:r w:rsidR="00FA6DC0">
        <w:rPr>
          <w:rFonts w:cs="Arial"/>
          <w:sz w:val="28"/>
          <w:szCs w:val="28"/>
        </w:rPr>
        <w:t>е</w:t>
      </w:r>
      <w:r w:rsidRPr="004455BE">
        <w:rPr>
          <w:rFonts w:cs="Arial"/>
          <w:sz w:val="28"/>
          <w:szCs w:val="28"/>
        </w:rPr>
        <w:t>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Если   разрешить   участвовать   в   этих   олимпиадах  </w:t>
      </w:r>
      <w:r w:rsidR="006011DB">
        <w:rPr>
          <w:rFonts w:cs="Arial"/>
          <w:sz w:val="28"/>
          <w:szCs w:val="28"/>
        </w:rPr>
        <w:t>суворовцам,</w:t>
      </w:r>
      <w:r w:rsidRPr="004455BE">
        <w:rPr>
          <w:rFonts w:cs="Arial"/>
          <w:sz w:val="28"/>
          <w:szCs w:val="28"/>
        </w:rPr>
        <w:t xml:space="preserve">   не  прошедшим   должной   подготовки  в  </w:t>
      </w:r>
      <w:r w:rsidR="00FA6DC0">
        <w:rPr>
          <w:rFonts w:cs="Arial"/>
          <w:sz w:val="28"/>
          <w:szCs w:val="28"/>
        </w:rPr>
        <w:t>училище</w:t>
      </w:r>
      <w:r w:rsidRPr="004455BE">
        <w:rPr>
          <w:rFonts w:cs="Arial"/>
          <w:sz w:val="28"/>
          <w:szCs w:val="28"/>
        </w:rPr>
        <w:t xml:space="preserve">  под  руководством   учителя   или  самостоятельно,  то нередко   после  неудач  они   не  только   не  заинтересовываются   математикой,  но,   напротив,   часто   теряют   веру  в   свои   силы   и   вряд  ли  скоро    возьмутся   за   решение   трудных  и  даже   просто   занимательных   задач.</w:t>
      </w:r>
    </w:p>
    <w:p w:rsidR="00F61EC3" w:rsidRPr="004455BE" w:rsidRDefault="00F61EC3" w:rsidP="00714A4A">
      <w:pPr>
        <w:spacing w:line="360" w:lineRule="auto"/>
        <w:ind w:firstLine="567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Поэтому   очень  важно  организовать    для 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 xml:space="preserve">,   наиболее   интересующихся    математикой,  подготовку к участию  в олимпиадах. На   таких  занятиях   основной  целью   следует  считать  решение  интересных   и   оригинальных   задач,  расширяющих   и  углубляющих   знания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 xml:space="preserve">,   получаемых   на   уроках.   Однако   каждая   задача,   особенно   на  первых   занятиях   кружка,    не  должна   содержать  нагромождение   различных   трудностей   логического,   смыслового  и  вычислительного   характера.   В   противном   случае   у 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 xml:space="preserve">   очень  быстро   пропадёт   интерес  к  математике.  Если   же  умело   поддерживать   любознательность 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>,   предлагая   им   задачи,   соответствующие   их   знаниям,  помогая   в  необходимых   случаях,   то   это   привьёт им   вкус   к   самостоятельному   мышлению и   поможет   развитию   их   математических   способностей</w:t>
      </w:r>
      <w:r w:rsidRPr="004455BE">
        <w:rPr>
          <w:rFonts w:cs="Arial"/>
          <w:sz w:val="28"/>
          <w:szCs w:val="28"/>
        </w:rPr>
        <w:tab/>
        <w:t>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Но   для  успешного   выступления 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 xml:space="preserve">   на   олимпиадах   нужно   </w:t>
      </w:r>
      <w:proofErr w:type="spellStart"/>
      <w:r w:rsidRPr="004455BE">
        <w:rPr>
          <w:rFonts w:cs="Arial"/>
          <w:sz w:val="28"/>
          <w:szCs w:val="28"/>
        </w:rPr>
        <w:t>прорешать</w:t>
      </w:r>
      <w:proofErr w:type="spellEnd"/>
      <w:r w:rsidRPr="004455BE">
        <w:rPr>
          <w:rFonts w:cs="Arial"/>
          <w:sz w:val="28"/>
          <w:szCs w:val="28"/>
        </w:rPr>
        <w:t xml:space="preserve">  с  ними   как  можно  больше   подготовительных   задач.    </w:t>
      </w:r>
    </w:p>
    <w:p w:rsidR="00F61EC3" w:rsidRPr="004455BE" w:rsidRDefault="00F61EC3" w:rsidP="00714A4A">
      <w:pPr>
        <w:spacing w:line="360" w:lineRule="auto"/>
        <w:ind w:firstLine="540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Учителю   следует  особое   внимание   уделять   различным  подходам   к   решению   нестандартных заданий.       Для   развития   теоретического   мышления  и   логической  культуры   </w:t>
      </w:r>
      <w:r w:rsidR="006011DB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 xml:space="preserve">   </w:t>
      </w:r>
      <w:proofErr w:type="gramStart"/>
      <w:r w:rsidRPr="004455BE">
        <w:rPr>
          <w:rFonts w:cs="Arial"/>
          <w:sz w:val="28"/>
          <w:szCs w:val="28"/>
        </w:rPr>
        <w:t>гораздо   большую</w:t>
      </w:r>
      <w:proofErr w:type="gramEnd"/>
      <w:r w:rsidRPr="004455BE">
        <w:rPr>
          <w:rFonts w:cs="Arial"/>
          <w:sz w:val="28"/>
          <w:szCs w:val="28"/>
        </w:rPr>
        <w:t xml:space="preserve">   пользу   приносит   решение   одной   задачи   различными   способами,   </w:t>
      </w:r>
      <w:r w:rsidRPr="004455BE">
        <w:rPr>
          <w:rFonts w:cs="Arial"/>
          <w:sz w:val="28"/>
          <w:szCs w:val="28"/>
        </w:rPr>
        <w:lastRenderedPageBreak/>
        <w:t xml:space="preserve">нежели  решение   множества   подобных   задач   одним  и  тем  же   способом.  </w:t>
      </w:r>
    </w:p>
    <w:p w:rsidR="00F61EC3" w:rsidRPr="004455BE" w:rsidRDefault="00F61EC3" w:rsidP="00714A4A">
      <w:pPr>
        <w:spacing w:line="360" w:lineRule="auto"/>
        <w:ind w:firstLine="567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Организуя   работу   </w:t>
      </w:r>
      <w:r w:rsidR="006011DB">
        <w:rPr>
          <w:rFonts w:cs="Arial"/>
          <w:sz w:val="28"/>
          <w:szCs w:val="28"/>
        </w:rPr>
        <w:t>суворовцев п</w:t>
      </w:r>
      <w:r w:rsidRPr="004455BE">
        <w:rPr>
          <w:rFonts w:cs="Arial"/>
          <w:sz w:val="28"/>
          <w:szCs w:val="28"/>
        </w:rPr>
        <w:t xml:space="preserve">о  решению  нестандартных    задач,   учитель  должен   сравнивать  различные  способы   решения,   анализировать  их  с  точки   зрения   рациональности,   оригинальности  и   логичности.     Это  важно   для  овладения   </w:t>
      </w:r>
      <w:r w:rsidR="006011DB">
        <w:rPr>
          <w:rFonts w:cs="Arial"/>
          <w:sz w:val="28"/>
          <w:szCs w:val="28"/>
        </w:rPr>
        <w:t xml:space="preserve">суворовцами  </w:t>
      </w:r>
      <w:r w:rsidRPr="004455BE">
        <w:rPr>
          <w:rFonts w:cs="Arial"/>
          <w:sz w:val="28"/>
          <w:szCs w:val="28"/>
        </w:rPr>
        <w:t>методами   научного  познания   реальной   действительности   и    приёмами   умственной   деятельности,   которыми   пользуются  учёные   математики  и   исследователи    других   направлений.</w:t>
      </w:r>
    </w:p>
    <w:p w:rsidR="00F61EC3" w:rsidRPr="004455BE" w:rsidRDefault="00F61EC3" w:rsidP="00714A4A">
      <w:pPr>
        <w:spacing w:line="360" w:lineRule="auto"/>
        <w:ind w:firstLine="426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         Нужно   поощрять   детей,  предлагающих   наибольшее   число   решений  или  оригинальное   решение   определённых   задач.     Ориентируя  </w:t>
      </w:r>
      <w:r w:rsidR="000669B1">
        <w:rPr>
          <w:rFonts w:cs="Arial"/>
          <w:sz w:val="28"/>
          <w:szCs w:val="28"/>
        </w:rPr>
        <w:t>суворовцев</w:t>
      </w:r>
      <w:r w:rsidRPr="004455BE">
        <w:rPr>
          <w:rFonts w:cs="Arial"/>
          <w:sz w:val="28"/>
          <w:szCs w:val="28"/>
        </w:rPr>
        <w:t xml:space="preserve">  на   поиск «красивых»,  изящных решений  математических   задач,   учитель   подводит   к   открытию   новых   для  них  математических   фактов, способствует эстетическому   воспитанию  учащихся,   повышению   их   математической   и   общей   культуры.  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Часто математику  считают сухой и скучной наукой. Так думают те, кто не пошёл дальше страниц школьного учебника. Интерес к решению задач может появиться только тогда, когда уже есть некоторые успехи, когда ребёнок не испытывает трудностей с основными законами математики и освоил школьную программу.  Но очень часто </w:t>
      </w:r>
      <w:r w:rsidR="006011DB">
        <w:rPr>
          <w:rFonts w:cs="Arial"/>
          <w:sz w:val="28"/>
          <w:szCs w:val="28"/>
        </w:rPr>
        <w:t>суворовцы</w:t>
      </w:r>
      <w:r w:rsidRPr="004455BE">
        <w:rPr>
          <w:rFonts w:cs="Arial"/>
          <w:sz w:val="28"/>
          <w:szCs w:val="28"/>
        </w:rPr>
        <w:t xml:space="preserve"> перегружены большим количеством вычислительных упражнений, ориентированных на выработку технических навыков, и испытывают «голод» по интересным, нестандартным задачам. Это приводит к тому, что даже те дети, которые на уроках получают только хорошие оценки, на олимпиадах  и на ЕГЭ не могут не только правильно решить, но и понять условие задачи.</w:t>
      </w:r>
    </w:p>
    <w:p w:rsidR="00F61EC3" w:rsidRPr="004455BE" w:rsidRDefault="00F61EC3" w:rsidP="00714A4A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Сложилось мнение, что для занятий математикой необходимы особые способности. Приходится считать, что это так, с одной оговоркой.  Если у человека слабо развито логическое мышление, он не может обосновать свои действия, последовательно рассуждать, то было бы не разумно требовать от него каких-либо результатов в математике. Но ведь, то же самое можно </w:t>
      </w:r>
      <w:r w:rsidRPr="004455BE">
        <w:rPr>
          <w:rFonts w:cs="Arial"/>
          <w:sz w:val="28"/>
          <w:szCs w:val="28"/>
        </w:rPr>
        <w:lastRenderedPageBreak/>
        <w:t>отнести к любой умственной деятельности. Тем более что эти способности можно развивать, особенно в первое время обучения в школе.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  </w:t>
      </w:r>
      <w:r w:rsidR="006011DB">
        <w:rPr>
          <w:rFonts w:cs="Arial"/>
          <w:sz w:val="28"/>
          <w:szCs w:val="28"/>
        </w:rPr>
        <w:t xml:space="preserve">         </w:t>
      </w:r>
      <w:r w:rsidRPr="004455BE">
        <w:rPr>
          <w:rFonts w:cs="Arial"/>
          <w:sz w:val="28"/>
          <w:szCs w:val="28"/>
        </w:rPr>
        <w:t xml:space="preserve">Гораздо чаще </w:t>
      </w:r>
      <w:r w:rsidR="006011DB">
        <w:rPr>
          <w:rFonts w:cs="Arial"/>
          <w:sz w:val="28"/>
          <w:szCs w:val="28"/>
        </w:rPr>
        <w:t>суворовец</w:t>
      </w:r>
      <w:r w:rsidRPr="004455BE">
        <w:rPr>
          <w:rFonts w:cs="Arial"/>
          <w:sz w:val="28"/>
          <w:szCs w:val="28"/>
        </w:rPr>
        <w:t xml:space="preserve"> не желает заниматься математикой, так как это занятие требует от него терпения и усидчивости и на первых порах никак не вознаграждается.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>Нормальный, здоровый ребёнок может очень  много. Нужно только открыть ему радость творчества, удовлетворение от успехов, научить радоваться своим победам и преодолевать трудности. Вот тут мотивация и играет свою особую роль.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        Чтобы достигнуть каких-либо успехов, нужно напряжённо и достаточно долго тренироваться. Размышления над задачами развивают интеллект, сообразительность, способствуют повышению уровня математической грамотности.</w:t>
      </w:r>
    </w:p>
    <w:p w:rsidR="00F61EC3" w:rsidRPr="004455BE" w:rsidRDefault="00F61EC3" w:rsidP="00714A4A">
      <w:pPr>
        <w:spacing w:line="360" w:lineRule="auto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          </w:t>
      </w:r>
      <w:r w:rsidR="00E213DC">
        <w:rPr>
          <w:rFonts w:cs="Arial"/>
          <w:sz w:val="28"/>
          <w:szCs w:val="28"/>
        </w:rPr>
        <w:t>На самоподготовку</w:t>
      </w:r>
      <w:r w:rsidRPr="004455BE">
        <w:rPr>
          <w:rFonts w:cs="Arial"/>
          <w:sz w:val="28"/>
          <w:szCs w:val="28"/>
        </w:rPr>
        <w:t xml:space="preserve"> я стараюсь давать так, чтобы среди заданий были и лёгкие (посильные для любых </w:t>
      </w:r>
      <w:r w:rsidR="006011DB">
        <w:rPr>
          <w:rFonts w:cs="Arial"/>
          <w:sz w:val="28"/>
          <w:szCs w:val="28"/>
        </w:rPr>
        <w:t>суворовцев)</w:t>
      </w:r>
      <w:r w:rsidRPr="004455BE">
        <w:rPr>
          <w:rFonts w:cs="Arial"/>
          <w:sz w:val="28"/>
          <w:szCs w:val="28"/>
        </w:rPr>
        <w:t xml:space="preserve"> и сложные, чтобы ребёнок понял, что не всё так просто. На уроке стараюсь разбирать по возможности все домашние задания и простые и сложные. Обязательно разбираем решение задач различными способами, если ребята их нашли, отмечаем наиболее короткое, «красивое» решение.</w:t>
      </w:r>
    </w:p>
    <w:p w:rsidR="00F61EC3" w:rsidRPr="004455BE" w:rsidRDefault="00F61EC3" w:rsidP="00E213DC">
      <w:pPr>
        <w:spacing w:line="360" w:lineRule="auto"/>
        <w:ind w:firstLine="709"/>
        <w:jc w:val="both"/>
        <w:rPr>
          <w:rFonts w:cs="Arial"/>
          <w:sz w:val="28"/>
          <w:szCs w:val="28"/>
        </w:rPr>
      </w:pPr>
      <w:r w:rsidRPr="004455BE">
        <w:rPr>
          <w:rFonts w:cs="Arial"/>
          <w:sz w:val="28"/>
          <w:szCs w:val="28"/>
        </w:rPr>
        <w:t xml:space="preserve">С </w:t>
      </w:r>
      <w:r w:rsidR="006011DB">
        <w:rPr>
          <w:rFonts w:cs="Arial"/>
          <w:sz w:val="28"/>
          <w:szCs w:val="28"/>
        </w:rPr>
        <w:t>суворовцами</w:t>
      </w:r>
      <w:r w:rsidRPr="004455BE">
        <w:rPr>
          <w:rFonts w:cs="Arial"/>
          <w:sz w:val="28"/>
          <w:szCs w:val="28"/>
        </w:rPr>
        <w:t xml:space="preserve"> с повышенной мотивацией к обучению провожу индивидуальные беседы, разбор решения задач, даю консультации по их решению. Провожу индивидуальную работу с ними, направленную на развитие их мыслительных способностей, настойчивости в выполнении заданий, творческого подхода и навыков в решении нестандартных задач.</w:t>
      </w:r>
    </w:p>
    <w:p w:rsidR="00F61EC3" w:rsidRPr="004455BE" w:rsidRDefault="00F61EC3" w:rsidP="00714A4A">
      <w:pPr>
        <w:spacing w:line="276" w:lineRule="auto"/>
        <w:jc w:val="both"/>
        <w:rPr>
          <w:rFonts w:cs="Courier New"/>
          <w:sz w:val="28"/>
          <w:szCs w:val="28"/>
          <w:u w:val="single"/>
        </w:rPr>
      </w:pPr>
    </w:p>
    <w:p w:rsidR="00F61EC3" w:rsidRPr="004455BE" w:rsidRDefault="00F61EC3" w:rsidP="00714A4A">
      <w:pPr>
        <w:spacing w:line="276" w:lineRule="auto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F61EC3" w:rsidRPr="004455BE" w:rsidRDefault="00F61EC3" w:rsidP="00714A4A">
      <w:pPr>
        <w:spacing w:line="276" w:lineRule="auto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714A4A" w:rsidRDefault="00714A4A" w:rsidP="00714A4A">
      <w:pPr>
        <w:jc w:val="both"/>
        <w:rPr>
          <w:sz w:val="28"/>
          <w:szCs w:val="28"/>
        </w:rPr>
      </w:pPr>
    </w:p>
    <w:p w:rsidR="007B2F68" w:rsidRPr="00714A4A" w:rsidRDefault="00714A4A" w:rsidP="00714A4A">
      <w:pPr>
        <w:tabs>
          <w:tab w:val="left" w:pos="65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7B2F68" w:rsidRPr="00714A4A" w:rsidSect="00E72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1C8" w:rsidRDefault="005811C8" w:rsidP="00FA0EB0">
      <w:r>
        <w:separator/>
      </w:r>
    </w:p>
  </w:endnote>
  <w:endnote w:type="continuationSeparator" w:id="0">
    <w:p w:rsidR="005811C8" w:rsidRDefault="005811C8" w:rsidP="00FA0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1C8" w:rsidRDefault="005811C8" w:rsidP="00FA0EB0">
      <w:r>
        <w:separator/>
      </w:r>
    </w:p>
  </w:footnote>
  <w:footnote w:type="continuationSeparator" w:id="0">
    <w:p w:rsidR="005811C8" w:rsidRDefault="005811C8" w:rsidP="00FA0E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EC3"/>
    <w:rsid w:val="000669B1"/>
    <w:rsid w:val="001940DF"/>
    <w:rsid w:val="001A52E9"/>
    <w:rsid w:val="00216974"/>
    <w:rsid w:val="002F514D"/>
    <w:rsid w:val="00330BCB"/>
    <w:rsid w:val="00390749"/>
    <w:rsid w:val="003E6614"/>
    <w:rsid w:val="00406EFC"/>
    <w:rsid w:val="004455BE"/>
    <w:rsid w:val="00521F65"/>
    <w:rsid w:val="00580FAE"/>
    <w:rsid w:val="005811C8"/>
    <w:rsid w:val="005870EF"/>
    <w:rsid w:val="005914C4"/>
    <w:rsid w:val="005D4A00"/>
    <w:rsid w:val="005F14BC"/>
    <w:rsid w:val="006011DB"/>
    <w:rsid w:val="00651CB9"/>
    <w:rsid w:val="00714A4A"/>
    <w:rsid w:val="00740543"/>
    <w:rsid w:val="007B2F68"/>
    <w:rsid w:val="007F412B"/>
    <w:rsid w:val="0082364B"/>
    <w:rsid w:val="00883C8D"/>
    <w:rsid w:val="008C3389"/>
    <w:rsid w:val="008D334C"/>
    <w:rsid w:val="0091612A"/>
    <w:rsid w:val="009E0DD1"/>
    <w:rsid w:val="009E44A7"/>
    <w:rsid w:val="00A93491"/>
    <w:rsid w:val="00B10499"/>
    <w:rsid w:val="00B42C01"/>
    <w:rsid w:val="00C4099E"/>
    <w:rsid w:val="00C6620F"/>
    <w:rsid w:val="00CB2335"/>
    <w:rsid w:val="00D26DA7"/>
    <w:rsid w:val="00DA732E"/>
    <w:rsid w:val="00DB2B62"/>
    <w:rsid w:val="00DD3503"/>
    <w:rsid w:val="00E023D7"/>
    <w:rsid w:val="00E213DC"/>
    <w:rsid w:val="00E72651"/>
    <w:rsid w:val="00E84F4C"/>
    <w:rsid w:val="00EE0626"/>
    <w:rsid w:val="00F5727A"/>
    <w:rsid w:val="00F61EC3"/>
    <w:rsid w:val="00FA0EB0"/>
    <w:rsid w:val="00FA6DC0"/>
    <w:rsid w:val="00FB6DD0"/>
    <w:rsid w:val="00FD0443"/>
    <w:rsid w:val="00FE3374"/>
    <w:rsid w:val="00FF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EC3"/>
    <w:rPr>
      <w:sz w:val="24"/>
      <w:szCs w:val="24"/>
    </w:rPr>
  </w:style>
  <w:style w:type="paragraph" w:styleId="1">
    <w:name w:val="heading 1"/>
    <w:basedOn w:val="a"/>
    <w:link w:val="10"/>
    <w:qFormat/>
    <w:rsid w:val="00FA0E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0EB0"/>
    <w:rPr>
      <w:b/>
      <w:bCs/>
      <w:kern w:val="36"/>
      <w:sz w:val="48"/>
      <w:szCs w:val="48"/>
    </w:rPr>
  </w:style>
  <w:style w:type="paragraph" w:customStyle="1" w:styleId="podzag2">
    <w:name w:val="podzag_2"/>
    <w:basedOn w:val="a"/>
    <w:rsid w:val="00FA0EB0"/>
    <w:pPr>
      <w:spacing w:before="100" w:beforeAutospacing="1" w:after="100" w:afterAutospacing="1"/>
    </w:pPr>
  </w:style>
  <w:style w:type="paragraph" w:styleId="a3">
    <w:name w:val="header"/>
    <w:basedOn w:val="a"/>
    <w:link w:val="a4"/>
    <w:rsid w:val="00FA0E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A0EB0"/>
    <w:rPr>
      <w:sz w:val="24"/>
      <w:szCs w:val="24"/>
    </w:rPr>
  </w:style>
  <w:style w:type="paragraph" w:styleId="a5">
    <w:name w:val="footer"/>
    <w:basedOn w:val="a"/>
    <w:link w:val="a6"/>
    <w:rsid w:val="00FA0E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A0EB0"/>
    <w:rPr>
      <w:sz w:val="24"/>
      <w:szCs w:val="24"/>
    </w:rPr>
  </w:style>
  <w:style w:type="paragraph" w:styleId="a7">
    <w:name w:val="Document Map"/>
    <w:basedOn w:val="a"/>
    <w:link w:val="a8"/>
    <w:rsid w:val="00FE3374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rsid w:val="00FE33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EC3"/>
    <w:rPr>
      <w:sz w:val="24"/>
      <w:szCs w:val="24"/>
    </w:rPr>
  </w:style>
  <w:style w:type="paragraph" w:styleId="1">
    <w:name w:val="heading 1"/>
    <w:basedOn w:val="a"/>
    <w:link w:val="10"/>
    <w:qFormat/>
    <w:rsid w:val="00FA0E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0EB0"/>
    <w:rPr>
      <w:b/>
      <w:bCs/>
      <w:kern w:val="36"/>
      <w:sz w:val="48"/>
      <w:szCs w:val="48"/>
    </w:rPr>
  </w:style>
  <w:style w:type="paragraph" w:customStyle="1" w:styleId="podzag2">
    <w:name w:val="podzag_2"/>
    <w:basedOn w:val="a"/>
    <w:rsid w:val="00FA0EB0"/>
    <w:pPr>
      <w:spacing w:before="100" w:beforeAutospacing="1" w:after="100" w:afterAutospacing="1"/>
    </w:pPr>
  </w:style>
  <w:style w:type="paragraph" w:styleId="a3">
    <w:name w:val="header"/>
    <w:basedOn w:val="a"/>
    <w:link w:val="a4"/>
    <w:rsid w:val="00FA0E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A0EB0"/>
    <w:rPr>
      <w:sz w:val="24"/>
      <w:szCs w:val="24"/>
    </w:rPr>
  </w:style>
  <w:style w:type="paragraph" w:styleId="a5">
    <w:name w:val="footer"/>
    <w:basedOn w:val="a"/>
    <w:link w:val="a6"/>
    <w:rsid w:val="00FA0E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A0EB0"/>
    <w:rPr>
      <w:sz w:val="24"/>
      <w:szCs w:val="24"/>
    </w:rPr>
  </w:style>
  <w:style w:type="paragraph" w:styleId="a7">
    <w:name w:val="Document Map"/>
    <w:basedOn w:val="a"/>
    <w:link w:val="a8"/>
    <w:rsid w:val="00FE3374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rsid w:val="00FE3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8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1844</Words>
  <Characters>10515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BEST</cp:lastModifiedBy>
  <cp:revision>3</cp:revision>
  <cp:lastPrinted>2015-08-04T11:26:00Z</cp:lastPrinted>
  <dcterms:created xsi:type="dcterms:W3CDTF">2018-02-26T09:03:00Z</dcterms:created>
  <dcterms:modified xsi:type="dcterms:W3CDTF">2018-02-26T09:04:00Z</dcterms:modified>
</cp:coreProperties>
</file>