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BC2" w:rsidRPr="00601F1F" w:rsidRDefault="001B2BC2" w:rsidP="00601F1F">
      <w:pPr>
        <w:spacing w:line="240" w:lineRule="auto"/>
        <w:jc w:val="center"/>
        <w:rPr>
          <w:rFonts w:ascii="Times New Roman" w:hAnsi="Times New Roman" w:cs="Times New Roman"/>
          <w:b/>
          <w:sz w:val="24"/>
          <w:szCs w:val="24"/>
        </w:rPr>
      </w:pPr>
      <w:r w:rsidRPr="00601F1F">
        <w:rPr>
          <w:rFonts w:ascii="Times New Roman" w:hAnsi="Times New Roman" w:cs="Times New Roman"/>
          <w:b/>
          <w:sz w:val="24"/>
          <w:szCs w:val="24"/>
        </w:rPr>
        <w:t>«Развитие профессионально-творческой активности педагогов на методических мероприятиях с включением деловых игр».</w:t>
      </w:r>
    </w:p>
    <w:p w:rsidR="001B2BC2" w:rsidRPr="00601F1F" w:rsidRDefault="00601F1F" w:rsidP="00601F1F">
      <w:pPr>
        <w:pStyle w:val="a3"/>
        <w:ind w:firstLine="708"/>
        <w:jc w:val="both"/>
        <w:rPr>
          <w:rFonts w:ascii="Times New Roman" w:hAnsi="Times New Roman" w:cs="Times New Roman"/>
          <w:sz w:val="24"/>
          <w:szCs w:val="24"/>
        </w:rPr>
      </w:pPr>
      <w:r w:rsidRPr="00601F1F">
        <w:rPr>
          <w:rFonts w:ascii="Times New Roman" w:hAnsi="Times New Roman" w:cs="Times New Roman"/>
          <w:b/>
          <w:sz w:val="24"/>
          <w:szCs w:val="24"/>
        </w:rPr>
        <w:t>Актуальность.</w:t>
      </w:r>
      <w:r>
        <w:rPr>
          <w:rFonts w:ascii="Times New Roman" w:hAnsi="Times New Roman" w:cs="Times New Roman"/>
          <w:sz w:val="24"/>
          <w:szCs w:val="24"/>
        </w:rPr>
        <w:t xml:space="preserve"> </w:t>
      </w:r>
      <w:r w:rsidR="001B2BC2" w:rsidRPr="00601F1F">
        <w:rPr>
          <w:rFonts w:ascii="Times New Roman" w:hAnsi="Times New Roman" w:cs="Times New Roman"/>
          <w:sz w:val="24"/>
          <w:szCs w:val="24"/>
        </w:rPr>
        <w:t>Современное общество нуждается в педагогах, обладающих гибким и творческим мышлением, способных свободно ориентироваться в быстроменяющемся мире и адаптироваться в нем. Актуальное значение приобретает творческая активность и способность личности к поиску и созданию нового, стремление к продуктивному решению актуальных задач и проблем. Развитие профессионально - творческой активности оказывает благотворное влияние на способность к принятию нестандартных решений, к самостоятельному поиску и переработке информации.</w:t>
      </w:r>
    </w:p>
    <w:p w:rsidR="001B2BC2" w:rsidRPr="00601F1F" w:rsidRDefault="00601F1F" w:rsidP="00601F1F">
      <w:pPr>
        <w:pStyle w:val="a3"/>
        <w:ind w:firstLine="708"/>
        <w:jc w:val="both"/>
        <w:rPr>
          <w:rFonts w:ascii="Times New Roman" w:hAnsi="Times New Roman" w:cs="Times New Roman"/>
          <w:color w:val="000000"/>
          <w:sz w:val="24"/>
          <w:szCs w:val="24"/>
          <w:shd w:val="clear" w:color="auto" w:fill="FFFFFF"/>
        </w:rPr>
      </w:pPr>
      <w:r w:rsidRPr="00601F1F">
        <w:rPr>
          <w:rFonts w:ascii="Times New Roman" w:hAnsi="Times New Roman" w:cs="Times New Roman"/>
          <w:b/>
          <w:color w:val="000000"/>
          <w:sz w:val="24"/>
          <w:szCs w:val="24"/>
          <w:shd w:val="clear" w:color="auto" w:fill="FFFFFF"/>
        </w:rPr>
        <w:t>Концептуальность.</w:t>
      </w:r>
      <w:r>
        <w:rPr>
          <w:rFonts w:ascii="Times New Roman" w:hAnsi="Times New Roman" w:cs="Times New Roman"/>
          <w:color w:val="000000"/>
          <w:sz w:val="24"/>
          <w:szCs w:val="24"/>
          <w:shd w:val="clear" w:color="auto" w:fill="FFFFFF"/>
        </w:rPr>
        <w:t xml:space="preserve"> </w:t>
      </w:r>
      <w:r w:rsidR="001B2BC2" w:rsidRPr="00601F1F">
        <w:rPr>
          <w:rFonts w:ascii="Times New Roman" w:hAnsi="Times New Roman" w:cs="Times New Roman"/>
          <w:color w:val="000000"/>
          <w:sz w:val="24"/>
          <w:szCs w:val="24"/>
          <w:shd w:val="clear" w:color="auto" w:fill="FFFFFF"/>
        </w:rPr>
        <w:t>Мы считаем, что деловая игра является сильным инструментом формирования личности профессионала, она помогает наиболее активизировать участников для достижения цели.</w:t>
      </w:r>
      <w:r w:rsidR="001B2BC2" w:rsidRPr="00601F1F">
        <w:rPr>
          <w:sz w:val="24"/>
          <w:szCs w:val="24"/>
        </w:rPr>
        <w:t xml:space="preserve"> </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«Деловая игра — это метод имитации (подражания, изображения, отражения) принятия управленческих решений в различных ситуациях, путем игры по заданным или вырабатываемым самими участниками игры правилам».</w:t>
      </w:r>
      <w:r w:rsidRPr="00601F1F">
        <w:rPr>
          <w:rFonts w:ascii="Times New Roman" w:hAnsi="Times New Roman" w:cs="Times New Roman"/>
          <w:color w:val="000000"/>
          <w:sz w:val="24"/>
          <w:szCs w:val="24"/>
          <w:shd w:val="clear" w:color="auto" w:fill="FFFFFF"/>
        </w:rPr>
        <w:t xml:space="preserve"> </w:t>
      </w:r>
      <w:r w:rsidRPr="00601F1F">
        <w:rPr>
          <w:rFonts w:ascii="Times New Roman" w:hAnsi="Times New Roman" w:cs="Times New Roman"/>
          <w:sz w:val="24"/>
          <w:szCs w:val="24"/>
        </w:rPr>
        <w:t>[</w:t>
      </w:r>
      <w:r w:rsidRPr="00601F1F">
        <w:rPr>
          <w:rFonts w:ascii="Times New Roman" w:hAnsi="Times New Roman" w:cs="Times New Roman"/>
          <w:color w:val="000000"/>
          <w:sz w:val="24"/>
          <w:szCs w:val="24"/>
          <w:shd w:val="clear" w:color="auto" w:fill="FFFFFF"/>
        </w:rPr>
        <w:t>К.Ю. БЕЛАЯ</w:t>
      </w:r>
      <w:r w:rsidRPr="00601F1F">
        <w:rPr>
          <w:rFonts w:ascii="Times New Roman" w:hAnsi="Times New Roman" w:cs="Times New Roman"/>
          <w:sz w:val="24"/>
          <w:szCs w:val="24"/>
        </w:rPr>
        <w:t>]</w:t>
      </w:r>
      <w:r w:rsidRPr="00601F1F">
        <w:rPr>
          <w:rFonts w:ascii="Times New Roman" w:hAnsi="Times New Roman" w:cs="Times New Roman"/>
          <w:color w:val="000000"/>
          <w:sz w:val="24"/>
          <w:szCs w:val="24"/>
          <w:shd w:val="clear" w:color="auto" w:fill="FFFFFF"/>
        </w:rPr>
        <w:t>.</w:t>
      </w:r>
    </w:p>
    <w:p w:rsidR="0033535B" w:rsidRDefault="008A4C63" w:rsidP="0033535B">
      <w:pPr>
        <w:pStyle w:val="a3"/>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Pr="008A4C63">
        <w:rPr>
          <w:rFonts w:ascii="Times New Roman" w:hAnsi="Times New Roman" w:cs="Times New Roman"/>
          <w:b/>
          <w:sz w:val="24"/>
          <w:szCs w:val="24"/>
        </w:rPr>
        <w:t>Обоснованность.</w:t>
      </w:r>
      <w:r>
        <w:rPr>
          <w:rFonts w:ascii="Times New Roman" w:hAnsi="Times New Roman" w:cs="Times New Roman"/>
          <w:sz w:val="24"/>
          <w:szCs w:val="24"/>
        </w:rPr>
        <w:t xml:space="preserve"> </w:t>
      </w:r>
      <w:r w:rsidR="005602B9">
        <w:rPr>
          <w:rFonts w:ascii="Times New Roman" w:hAnsi="Times New Roman" w:cs="Times New Roman"/>
          <w:sz w:val="24"/>
          <w:szCs w:val="24"/>
        </w:rPr>
        <w:t xml:space="preserve">Практика показала, что конечный результат методических мероприятий  высок, отдача эффективна. </w:t>
      </w:r>
      <w:proofErr w:type="spellStart"/>
      <w:r w:rsidR="005602B9">
        <w:rPr>
          <w:rFonts w:ascii="Times New Roman" w:hAnsi="Times New Roman" w:cs="Times New Roman"/>
          <w:sz w:val="24"/>
          <w:szCs w:val="24"/>
        </w:rPr>
        <w:t>Т.</w:t>
      </w:r>
      <w:proofErr w:type="gramStart"/>
      <w:r w:rsidR="005602B9">
        <w:rPr>
          <w:rFonts w:ascii="Times New Roman" w:hAnsi="Times New Roman" w:cs="Times New Roman"/>
          <w:sz w:val="24"/>
          <w:szCs w:val="24"/>
        </w:rPr>
        <w:t>о</w:t>
      </w:r>
      <w:proofErr w:type="spellEnd"/>
      <w:proofErr w:type="gramEnd"/>
      <w:r w:rsidR="005602B9">
        <w:rPr>
          <w:rFonts w:ascii="Times New Roman" w:hAnsi="Times New Roman" w:cs="Times New Roman"/>
          <w:sz w:val="24"/>
          <w:szCs w:val="24"/>
        </w:rPr>
        <w:t>.</w:t>
      </w:r>
      <w:r w:rsidRPr="00601F1F">
        <w:rPr>
          <w:rFonts w:ascii="Times New Roman" w:hAnsi="Times New Roman" w:cs="Times New Roman"/>
          <w:color w:val="000000"/>
          <w:sz w:val="24"/>
          <w:szCs w:val="24"/>
          <w:shd w:val="clear" w:color="auto" w:fill="FFFFFF"/>
        </w:rPr>
        <w:t xml:space="preserve">, </w:t>
      </w:r>
      <w:proofErr w:type="gramStart"/>
      <w:r w:rsidRPr="00601F1F">
        <w:rPr>
          <w:rFonts w:ascii="Times New Roman" w:hAnsi="Times New Roman" w:cs="Times New Roman"/>
          <w:color w:val="000000"/>
          <w:sz w:val="24"/>
          <w:szCs w:val="24"/>
          <w:shd w:val="clear" w:color="auto" w:fill="FFFFFF"/>
        </w:rPr>
        <w:t>деловая</w:t>
      </w:r>
      <w:proofErr w:type="gramEnd"/>
      <w:r w:rsidRPr="00601F1F">
        <w:rPr>
          <w:rFonts w:ascii="Times New Roman" w:hAnsi="Times New Roman" w:cs="Times New Roman"/>
          <w:color w:val="000000"/>
          <w:sz w:val="24"/>
          <w:szCs w:val="24"/>
          <w:shd w:val="clear" w:color="auto" w:fill="FFFFFF"/>
        </w:rPr>
        <w:t xml:space="preserve"> игра является сильным инструментом формирования личности профессионала, она помогает наиболее активизировать</w:t>
      </w:r>
      <w:r w:rsidR="005602B9">
        <w:rPr>
          <w:rFonts w:ascii="Times New Roman" w:hAnsi="Times New Roman" w:cs="Times New Roman"/>
          <w:color w:val="000000"/>
          <w:sz w:val="24"/>
          <w:szCs w:val="24"/>
          <w:shd w:val="clear" w:color="auto" w:fill="FFFFFF"/>
        </w:rPr>
        <w:t xml:space="preserve"> участников для достижения цели:</w:t>
      </w:r>
    </w:p>
    <w:p w:rsidR="005602B9" w:rsidRPr="005602B9" w:rsidRDefault="005602B9" w:rsidP="005602B9">
      <w:pPr>
        <w:pStyle w:val="a3"/>
        <w:jc w:val="both"/>
        <w:rPr>
          <w:rFonts w:ascii="Times New Roman" w:hAnsi="Times New Roman" w:cs="Times New Roman"/>
          <w:sz w:val="24"/>
          <w:szCs w:val="24"/>
        </w:rPr>
      </w:pPr>
      <w:r w:rsidRPr="005602B9">
        <w:rPr>
          <w:rFonts w:ascii="Times New Roman" w:hAnsi="Times New Roman" w:cs="Times New Roman"/>
          <w:sz w:val="24"/>
          <w:szCs w:val="24"/>
        </w:rPr>
        <w:t xml:space="preserve">1. В </w:t>
      </w:r>
      <w:r>
        <w:rPr>
          <w:rFonts w:ascii="Times New Roman" w:hAnsi="Times New Roman" w:cs="Times New Roman"/>
          <w:sz w:val="24"/>
          <w:szCs w:val="24"/>
        </w:rPr>
        <w:t>деловой</w:t>
      </w:r>
      <w:r w:rsidRPr="005602B9">
        <w:rPr>
          <w:rFonts w:ascii="Times New Roman" w:hAnsi="Times New Roman" w:cs="Times New Roman"/>
          <w:sz w:val="24"/>
          <w:szCs w:val="24"/>
        </w:rPr>
        <w:t xml:space="preserve"> игре достигается более высокий уровень общения, чем при традиционном </w:t>
      </w:r>
      <w:r>
        <w:rPr>
          <w:rFonts w:ascii="Times New Roman" w:hAnsi="Times New Roman" w:cs="Times New Roman"/>
          <w:sz w:val="24"/>
          <w:szCs w:val="24"/>
        </w:rPr>
        <w:t>проведении методических мероприятий</w:t>
      </w:r>
      <w:r w:rsidRPr="005602B9">
        <w:rPr>
          <w:rFonts w:ascii="Times New Roman" w:hAnsi="Times New Roman" w:cs="Times New Roman"/>
          <w:sz w:val="24"/>
          <w:szCs w:val="24"/>
        </w:rPr>
        <w:t xml:space="preserve">, так как </w:t>
      </w:r>
      <w:r>
        <w:rPr>
          <w:rFonts w:ascii="Times New Roman" w:hAnsi="Times New Roman" w:cs="Times New Roman"/>
          <w:sz w:val="24"/>
          <w:szCs w:val="24"/>
        </w:rPr>
        <w:t>деловая</w:t>
      </w:r>
      <w:r w:rsidRPr="005602B9">
        <w:rPr>
          <w:rFonts w:ascii="Times New Roman" w:hAnsi="Times New Roman" w:cs="Times New Roman"/>
          <w:sz w:val="24"/>
          <w:szCs w:val="24"/>
        </w:rPr>
        <w:t xml:space="preserve"> игра предполагает </w:t>
      </w:r>
      <w:r>
        <w:rPr>
          <w:rFonts w:ascii="Times New Roman" w:hAnsi="Times New Roman" w:cs="Times New Roman"/>
          <w:sz w:val="24"/>
          <w:szCs w:val="24"/>
        </w:rPr>
        <w:t>реализацию конкретной деятельно</w:t>
      </w:r>
      <w:r w:rsidRPr="005602B9">
        <w:rPr>
          <w:rFonts w:ascii="Times New Roman" w:hAnsi="Times New Roman" w:cs="Times New Roman"/>
          <w:sz w:val="24"/>
          <w:szCs w:val="24"/>
        </w:rPr>
        <w:t>сти (обсуждение проекта, участие в конференции, беседа с коллегами).</w:t>
      </w:r>
    </w:p>
    <w:p w:rsidR="005602B9" w:rsidRPr="005602B9" w:rsidRDefault="005602B9" w:rsidP="005602B9">
      <w:pPr>
        <w:pStyle w:val="a3"/>
        <w:jc w:val="both"/>
        <w:rPr>
          <w:rFonts w:ascii="Times New Roman" w:hAnsi="Times New Roman" w:cs="Times New Roman"/>
          <w:sz w:val="24"/>
          <w:szCs w:val="24"/>
        </w:rPr>
      </w:pPr>
      <w:r w:rsidRPr="005602B9">
        <w:rPr>
          <w:rFonts w:ascii="Times New Roman" w:hAnsi="Times New Roman" w:cs="Times New Roman"/>
          <w:sz w:val="24"/>
          <w:szCs w:val="24"/>
        </w:rPr>
        <w:t xml:space="preserve">2. </w:t>
      </w:r>
      <w:r>
        <w:rPr>
          <w:rFonts w:ascii="Times New Roman" w:hAnsi="Times New Roman" w:cs="Times New Roman"/>
          <w:sz w:val="24"/>
          <w:szCs w:val="24"/>
        </w:rPr>
        <w:t>Деловая</w:t>
      </w:r>
      <w:r w:rsidRPr="005602B9">
        <w:rPr>
          <w:rFonts w:ascii="Times New Roman" w:hAnsi="Times New Roman" w:cs="Times New Roman"/>
          <w:sz w:val="24"/>
          <w:szCs w:val="24"/>
        </w:rPr>
        <w:t xml:space="preserve"> игра представляет собой коллективную деятельность, предполагающую активное участие всей группы и каждого члена группы.</w:t>
      </w:r>
    </w:p>
    <w:p w:rsidR="005602B9" w:rsidRPr="005602B9" w:rsidRDefault="005602B9" w:rsidP="005602B9">
      <w:pPr>
        <w:pStyle w:val="a3"/>
        <w:jc w:val="both"/>
        <w:rPr>
          <w:rFonts w:ascii="Times New Roman" w:hAnsi="Times New Roman" w:cs="Times New Roman"/>
          <w:sz w:val="24"/>
          <w:szCs w:val="24"/>
        </w:rPr>
      </w:pPr>
      <w:r w:rsidRPr="005602B9">
        <w:rPr>
          <w:rFonts w:ascii="Times New Roman" w:hAnsi="Times New Roman" w:cs="Times New Roman"/>
          <w:sz w:val="24"/>
          <w:szCs w:val="24"/>
        </w:rPr>
        <w:t xml:space="preserve">3. Выполнение разнообразных заданий приводит к конкретному результату, благодаря чему у </w:t>
      </w:r>
      <w:r>
        <w:rPr>
          <w:rFonts w:ascii="Times New Roman" w:hAnsi="Times New Roman" w:cs="Times New Roman"/>
          <w:sz w:val="24"/>
          <w:szCs w:val="24"/>
        </w:rPr>
        <w:t>педагогов воз</w:t>
      </w:r>
      <w:r w:rsidRPr="005602B9">
        <w:rPr>
          <w:rFonts w:ascii="Times New Roman" w:hAnsi="Times New Roman" w:cs="Times New Roman"/>
          <w:sz w:val="24"/>
          <w:szCs w:val="24"/>
        </w:rPr>
        <w:t>никает чувство удовлетворения от совместных действий, желание ставить и решать новые задачи.</w:t>
      </w:r>
    </w:p>
    <w:p w:rsidR="005602B9" w:rsidRDefault="005602B9" w:rsidP="005602B9">
      <w:pPr>
        <w:pStyle w:val="a3"/>
        <w:jc w:val="both"/>
        <w:rPr>
          <w:rFonts w:ascii="Times New Roman" w:hAnsi="Times New Roman" w:cs="Times New Roman"/>
          <w:sz w:val="24"/>
          <w:szCs w:val="24"/>
        </w:rPr>
      </w:pPr>
      <w:r w:rsidRPr="005602B9">
        <w:rPr>
          <w:rFonts w:ascii="Times New Roman" w:hAnsi="Times New Roman" w:cs="Times New Roman"/>
          <w:sz w:val="24"/>
          <w:szCs w:val="24"/>
        </w:rPr>
        <w:t xml:space="preserve"> 4. В </w:t>
      </w:r>
      <w:r>
        <w:rPr>
          <w:rFonts w:ascii="Times New Roman" w:hAnsi="Times New Roman" w:cs="Times New Roman"/>
          <w:sz w:val="24"/>
          <w:szCs w:val="24"/>
        </w:rPr>
        <w:t>деловой игре формируются и выраба</w:t>
      </w:r>
      <w:r w:rsidRPr="005602B9">
        <w:rPr>
          <w:rFonts w:ascii="Times New Roman" w:hAnsi="Times New Roman" w:cs="Times New Roman"/>
          <w:sz w:val="24"/>
          <w:szCs w:val="24"/>
        </w:rPr>
        <w:t>т</w:t>
      </w:r>
      <w:r>
        <w:rPr>
          <w:rFonts w:ascii="Times New Roman" w:hAnsi="Times New Roman" w:cs="Times New Roman"/>
          <w:sz w:val="24"/>
          <w:szCs w:val="24"/>
        </w:rPr>
        <w:t>ываются навыки установления кон</w:t>
      </w:r>
      <w:r w:rsidRPr="005602B9">
        <w:rPr>
          <w:rFonts w:ascii="Times New Roman" w:hAnsi="Times New Roman" w:cs="Times New Roman"/>
          <w:sz w:val="24"/>
          <w:szCs w:val="24"/>
        </w:rPr>
        <w:t>такта; правильного воспр</w:t>
      </w:r>
      <w:r>
        <w:rPr>
          <w:rFonts w:ascii="Times New Roman" w:hAnsi="Times New Roman" w:cs="Times New Roman"/>
          <w:sz w:val="24"/>
          <w:szCs w:val="24"/>
        </w:rPr>
        <w:t>иятия и оценки партнера как лич</w:t>
      </w:r>
      <w:r w:rsidRPr="005602B9">
        <w:rPr>
          <w:rFonts w:ascii="Times New Roman" w:hAnsi="Times New Roman" w:cs="Times New Roman"/>
          <w:sz w:val="24"/>
          <w:szCs w:val="24"/>
        </w:rPr>
        <w:t>ности; выработки стратегии и тактики общения; выбора при этом наибол</w:t>
      </w:r>
      <w:r w:rsidR="00FE68CB">
        <w:rPr>
          <w:rFonts w:ascii="Times New Roman" w:hAnsi="Times New Roman" w:cs="Times New Roman"/>
          <w:sz w:val="24"/>
          <w:szCs w:val="24"/>
        </w:rPr>
        <w:t>ее подходящих форм и средств</w:t>
      </w:r>
      <w:r w:rsidRPr="005602B9">
        <w:rPr>
          <w:rFonts w:ascii="Times New Roman" w:hAnsi="Times New Roman" w:cs="Times New Roman"/>
          <w:sz w:val="24"/>
          <w:szCs w:val="24"/>
        </w:rPr>
        <w:t>.</w:t>
      </w:r>
    </w:p>
    <w:p w:rsidR="00FE68CB" w:rsidRPr="00601F1F" w:rsidRDefault="00FE68CB" w:rsidP="00FE68CB">
      <w:pPr>
        <w:pStyle w:val="a3"/>
        <w:ind w:firstLine="708"/>
        <w:jc w:val="both"/>
        <w:rPr>
          <w:rFonts w:ascii="Times New Roman" w:hAnsi="Times New Roman" w:cs="Times New Roman"/>
          <w:sz w:val="24"/>
          <w:szCs w:val="24"/>
        </w:rPr>
      </w:pPr>
      <w:r w:rsidRPr="0007118D">
        <w:rPr>
          <w:rFonts w:ascii="Times New Roman" w:hAnsi="Times New Roman" w:cs="Times New Roman"/>
          <w:b/>
          <w:sz w:val="24"/>
          <w:szCs w:val="24"/>
        </w:rPr>
        <w:t>Инновационная направленность.</w:t>
      </w:r>
      <w:r>
        <w:rPr>
          <w:rFonts w:ascii="Times New Roman" w:hAnsi="Times New Roman" w:cs="Times New Roman"/>
          <w:sz w:val="24"/>
          <w:szCs w:val="24"/>
        </w:rPr>
        <w:t xml:space="preserve"> </w:t>
      </w:r>
      <w:r w:rsidRPr="00601F1F">
        <w:rPr>
          <w:rFonts w:ascii="Times New Roman" w:hAnsi="Times New Roman" w:cs="Times New Roman"/>
          <w:sz w:val="24"/>
          <w:szCs w:val="24"/>
        </w:rPr>
        <w:t>Мы используем деловые игры с целью повышения интереса, высокой активности, совершенствования умения в разрешении реальных педагогических проблем. Считаем, деловые игры обладают следующими способностями: активизацией мышления и поведения участников, высокой степенью вовлечения в процесс игры, взаимодействия участников между собой и с материалами игры.</w:t>
      </w:r>
    </w:p>
    <w:p w:rsidR="00FE68CB" w:rsidRDefault="00FE68CB" w:rsidP="008B76F0">
      <w:pPr>
        <w:pStyle w:val="a3"/>
        <w:ind w:firstLine="708"/>
        <w:jc w:val="both"/>
        <w:rPr>
          <w:rFonts w:ascii="Times New Roman" w:hAnsi="Times New Roman" w:cs="Times New Roman"/>
          <w:sz w:val="24"/>
          <w:szCs w:val="24"/>
        </w:rPr>
      </w:pPr>
      <w:r w:rsidRPr="00601F1F">
        <w:rPr>
          <w:rFonts w:ascii="Times New Roman" w:hAnsi="Times New Roman" w:cs="Times New Roman"/>
          <w:sz w:val="24"/>
          <w:szCs w:val="24"/>
        </w:rPr>
        <w:t xml:space="preserve">Деловые игры мы строим «на принципах коллективной работы, практической полезности, демократичности, гласности, </w:t>
      </w:r>
      <w:proofErr w:type="spellStart"/>
      <w:r w:rsidRPr="00601F1F">
        <w:rPr>
          <w:rFonts w:ascii="Times New Roman" w:hAnsi="Times New Roman" w:cs="Times New Roman"/>
          <w:sz w:val="24"/>
          <w:szCs w:val="24"/>
        </w:rPr>
        <w:t>соревновательности</w:t>
      </w:r>
      <w:proofErr w:type="spellEnd"/>
      <w:r w:rsidRPr="00601F1F">
        <w:rPr>
          <w:rFonts w:ascii="Times New Roman" w:hAnsi="Times New Roman" w:cs="Times New Roman"/>
          <w:sz w:val="24"/>
          <w:szCs w:val="24"/>
        </w:rPr>
        <w:t>, максимальной занятости каждого и неограниченной перспективы творческой деятельности в рамках деловой игры» [Ловчева Л. В. Деловая игра как один из активных игровых методов // Научно-методический электронный журнал «Концепт». – 2016].</w:t>
      </w:r>
    </w:p>
    <w:p w:rsidR="001B2BC2" w:rsidRPr="00601F1F" w:rsidRDefault="001B2BC2" w:rsidP="008B76F0">
      <w:pPr>
        <w:pStyle w:val="a3"/>
        <w:ind w:firstLine="708"/>
        <w:jc w:val="both"/>
        <w:rPr>
          <w:sz w:val="24"/>
          <w:szCs w:val="24"/>
        </w:rPr>
      </w:pPr>
      <w:r w:rsidRPr="00601F1F">
        <w:rPr>
          <w:rFonts w:ascii="Times New Roman" w:hAnsi="Times New Roman" w:cs="Times New Roman"/>
          <w:sz w:val="24"/>
          <w:szCs w:val="24"/>
        </w:rPr>
        <w:t>Итак, подготовить и провести деловую игру — процесс творческий, требующий большой предварительной подготовки. За основу мы берём модель уже разработанной деловой игры, изменяем отдельные ее элементы или полностью подменяем содержание без изменения структуры игры.</w:t>
      </w:r>
      <w:r w:rsidRPr="00601F1F">
        <w:rPr>
          <w:sz w:val="24"/>
          <w:szCs w:val="24"/>
        </w:rPr>
        <w:t xml:space="preserve"> </w:t>
      </w:r>
    </w:p>
    <w:p w:rsidR="001B2BC2" w:rsidRPr="0007118D" w:rsidRDefault="001B2BC2" w:rsidP="00601F1F">
      <w:pPr>
        <w:pStyle w:val="a3"/>
        <w:jc w:val="both"/>
        <w:rPr>
          <w:rFonts w:ascii="Times New Roman" w:hAnsi="Times New Roman" w:cs="Times New Roman"/>
          <w:sz w:val="24"/>
          <w:szCs w:val="24"/>
        </w:rPr>
      </w:pPr>
      <w:r w:rsidRPr="0007118D">
        <w:rPr>
          <w:rFonts w:ascii="Times New Roman" w:hAnsi="Times New Roman" w:cs="Times New Roman"/>
          <w:sz w:val="24"/>
          <w:szCs w:val="24"/>
        </w:rPr>
        <w:t>Этапы работы над созданием деловой игры:</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1. Определение целей, методов и системы проблемных ситуаций.</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2. Разработка сценария игры.</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3. Изготовление раздаточного наглядного и другого материала (таблицы, схемы, анкеты, плакаты, документы и т.п.)</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4. Формирование игровых команд.</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5. Инструктаж организаторов игры, определение последовательности событий и структуры взаимодействия.</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 xml:space="preserve">6. Составление инструкций для участников деловой игры в соответствии с предусмотренными ролями. </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lastRenderedPageBreak/>
        <w:t xml:space="preserve">Существуют теоретически обоснованные методики конструирования и проведения деловых игр. Знание их необходимо, чтобы </w:t>
      </w:r>
      <w:r w:rsidRPr="0007118D">
        <w:rPr>
          <w:rFonts w:ascii="Times New Roman" w:hAnsi="Times New Roman" w:cs="Times New Roman"/>
          <w:sz w:val="24"/>
          <w:szCs w:val="24"/>
        </w:rPr>
        <w:t>избежать ошибок</w:t>
      </w:r>
      <w:r w:rsidRPr="00601F1F">
        <w:rPr>
          <w:rFonts w:ascii="Times New Roman" w:hAnsi="Times New Roman" w:cs="Times New Roman"/>
          <w:b/>
          <w:sz w:val="24"/>
          <w:szCs w:val="24"/>
        </w:rPr>
        <w:t xml:space="preserve"> </w:t>
      </w:r>
      <w:r w:rsidRPr="00601F1F">
        <w:rPr>
          <w:rFonts w:ascii="Times New Roman" w:hAnsi="Times New Roman" w:cs="Times New Roman"/>
          <w:sz w:val="24"/>
          <w:szCs w:val="24"/>
        </w:rPr>
        <w:t>при организации и проведении деловой игры:</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 слабо отработанная игровая модель деятельности участников приводит к потере мотивации в проведении игры;</w:t>
      </w:r>
    </w:p>
    <w:p w:rsidR="001B2BC2" w:rsidRPr="00601F1F" w:rsidRDefault="001B2BC2" w:rsidP="00601F1F">
      <w:pPr>
        <w:pStyle w:val="a3"/>
        <w:jc w:val="both"/>
        <w:rPr>
          <w:rFonts w:ascii="Times New Roman" w:hAnsi="Times New Roman" w:cs="Times New Roman"/>
          <w:b/>
          <w:sz w:val="24"/>
          <w:szCs w:val="24"/>
        </w:rPr>
      </w:pPr>
      <w:r w:rsidRPr="00601F1F">
        <w:rPr>
          <w:rFonts w:ascii="Times New Roman" w:hAnsi="Times New Roman" w:cs="Times New Roman"/>
          <w:sz w:val="24"/>
          <w:szCs w:val="24"/>
        </w:rPr>
        <w:t>- деловая игра не может предварять семинары и спецкурсы, практические занятия, т.е. проводится после теоретических мероприятий.</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 xml:space="preserve">Деловые игры мы включаем в различные </w:t>
      </w:r>
      <w:r w:rsidRPr="0007118D">
        <w:rPr>
          <w:rFonts w:ascii="Times New Roman" w:hAnsi="Times New Roman" w:cs="Times New Roman"/>
          <w:sz w:val="24"/>
          <w:szCs w:val="24"/>
        </w:rPr>
        <w:t>методические мероприятия:</w:t>
      </w:r>
      <w:r w:rsidRPr="00601F1F">
        <w:rPr>
          <w:rFonts w:ascii="Times New Roman" w:hAnsi="Times New Roman" w:cs="Times New Roman"/>
          <w:sz w:val="24"/>
          <w:szCs w:val="24"/>
        </w:rPr>
        <w:t xml:space="preserve"> педсоветы и консультации, школу молодого воспитателя, городские методические объединения.</w:t>
      </w:r>
    </w:p>
    <w:p w:rsidR="001B2BC2" w:rsidRPr="00601F1F" w:rsidRDefault="001B2BC2" w:rsidP="008B76F0">
      <w:pPr>
        <w:pStyle w:val="a3"/>
        <w:ind w:firstLine="708"/>
        <w:jc w:val="both"/>
        <w:rPr>
          <w:rFonts w:ascii="Times New Roman" w:hAnsi="Times New Roman" w:cs="Times New Roman"/>
          <w:sz w:val="24"/>
          <w:szCs w:val="24"/>
        </w:rPr>
      </w:pPr>
      <w:r w:rsidRPr="00601F1F">
        <w:rPr>
          <w:rFonts w:ascii="Times New Roman" w:hAnsi="Times New Roman" w:cs="Times New Roman"/>
          <w:sz w:val="24"/>
          <w:szCs w:val="24"/>
        </w:rPr>
        <w:t xml:space="preserve">К одной из особенностей деловых игр относится наличие </w:t>
      </w:r>
      <w:proofErr w:type="gramStart"/>
      <w:r w:rsidRPr="00601F1F">
        <w:rPr>
          <w:rFonts w:ascii="Times New Roman" w:hAnsi="Times New Roman" w:cs="Times New Roman"/>
          <w:sz w:val="24"/>
          <w:szCs w:val="24"/>
        </w:rPr>
        <w:t>системы стимулирования деятельности участников игры</w:t>
      </w:r>
      <w:proofErr w:type="gramEnd"/>
      <w:r w:rsidRPr="00601F1F">
        <w:rPr>
          <w:rFonts w:ascii="Times New Roman" w:hAnsi="Times New Roman" w:cs="Times New Roman"/>
          <w:sz w:val="24"/>
          <w:szCs w:val="24"/>
        </w:rPr>
        <w:t xml:space="preserve"> путем введения критериев игровой деятельности, подведения итогов, поощрения победителей и т.д. Из игровых элементов в деловую игру включаются распределение по ролям, состязательность, особые правила и т.д.</w:t>
      </w:r>
    </w:p>
    <w:p w:rsidR="001B2BC2" w:rsidRPr="0007118D" w:rsidRDefault="001B2BC2" w:rsidP="00601F1F">
      <w:pPr>
        <w:pStyle w:val="a3"/>
        <w:jc w:val="both"/>
        <w:rPr>
          <w:rFonts w:ascii="Times New Roman" w:hAnsi="Times New Roman" w:cs="Times New Roman"/>
          <w:sz w:val="24"/>
          <w:szCs w:val="24"/>
        </w:rPr>
      </w:pPr>
      <w:r w:rsidRPr="0007118D">
        <w:rPr>
          <w:rFonts w:ascii="Times New Roman" w:hAnsi="Times New Roman" w:cs="Times New Roman"/>
          <w:sz w:val="24"/>
          <w:szCs w:val="24"/>
        </w:rPr>
        <w:t>Сценарий проведения деловой игры чаще всего имеет следующий вид:</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 xml:space="preserve">Во вступительном слове перед участниками игры ставятся задачи, представляются руководители и организаторы игры, объявляется ее программа. </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Затем проводится несложная вступительная ролевая игра. Ее цель — активизировать участников игры, пробудить в них творческие силы, сблизить друг с другом, если ранее им не приходилось работать в таком составе, создать атмосферу доброжелательности и доверия, с одной стороны, соперничества и творческой дискуссии — с другой. Далее все участники произвольно делятся на несколько равных групп, которые будут работать по заявленной проблеме. Pa6oтa группы начинается с выбора лидера по данной проблеме, который должен организовать работу группы. Одновременно с лидером выбирается оппонент, его задача — дать оценку работе другой группы. Игровой этап состоит из ряда периодов, содержание которых определяется характером игровой деятельности. Период групповой работы осуществляется каждой игровой командой. Групповая работа сменяется защитой групповых вариантов решения проблем. Далее происходит оценивание качества группового доклада в баллах. Количество периодов заседаний зависит от поставленных игровых целей и определяется сценарием игры.</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Проигрывание любого периода должно давать определенные результаты, анализ которых позволит участникам выработать позицию в отношении принятия решений в следующем периоде ДИ. Результативность, относительная законченность игрового периода важна также для подведения итогов работы участников группы.</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Оценка деятельности команд определяется исходя из следующих критериев:</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w:t>
      </w:r>
      <w:r w:rsidRPr="00601F1F">
        <w:rPr>
          <w:rFonts w:ascii="Times New Roman" w:hAnsi="Times New Roman" w:cs="Times New Roman"/>
          <w:sz w:val="24"/>
          <w:szCs w:val="24"/>
        </w:rPr>
        <w:tab/>
        <w:t>результаты деятельности участников игры по каждому периоду;</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w:t>
      </w:r>
      <w:r w:rsidRPr="00601F1F">
        <w:rPr>
          <w:rFonts w:ascii="Times New Roman" w:hAnsi="Times New Roman" w:cs="Times New Roman"/>
          <w:sz w:val="24"/>
          <w:szCs w:val="24"/>
        </w:rPr>
        <w:tab/>
        <w:t>взаимодействие участников внутри игровых команд;</w:t>
      </w:r>
    </w:p>
    <w:p w:rsidR="001B2BC2" w:rsidRPr="00601F1F" w:rsidRDefault="001B2BC2" w:rsidP="00601F1F">
      <w:pPr>
        <w:pStyle w:val="a3"/>
        <w:jc w:val="both"/>
        <w:rPr>
          <w:rFonts w:ascii="Times New Roman" w:hAnsi="Times New Roman" w:cs="Times New Roman"/>
          <w:sz w:val="24"/>
          <w:szCs w:val="24"/>
        </w:rPr>
      </w:pPr>
      <w:r w:rsidRPr="00601F1F">
        <w:rPr>
          <w:rFonts w:ascii="Times New Roman" w:hAnsi="Times New Roman" w:cs="Times New Roman"/>
          <w:sz w:val="24"/>
          <w:szCs w:val="24"/>
        </w:rPr>
        <w:t>•</w:t>
      </w:r>
      <w:r w:rsidRPr="00601F1F">
        <w:rPr>
          <w:rFonts w:ascii="Times New Roman" w:hAnsi="Times New Roman" w:cs="Times New Roman"/>
          <w:sz w:val="24"/>
          <w:szCs w:val="24"/>
        </w:rPr>
        <w:tab/>
        <w:t>межгрупповое взаимодействие участников.</w:t>
      </w:r>
    </w:p>
    <w:p w:rsidR="0007118D" w:rsidRPr="008B76F0" w:rsidRDefault="001B2BC2" w:rsidP="00601F1F">
      <w:pPr>
        <w:pStyle w:val="a3"/>
        <w:jc w:val="both"/>
        <w:rPr>
          <w:rFonts w:ascii="Times New Roman" w:eastAsia="Times New Roman" w:hAnsi="Times New Roman" w:cs="Times New Roman"/>
          <w:color w:val="000000"/>
          <w:sz w:val="24"/>
          <w:szCs w:val="24"/>
          <w:lang w:eastAsia="ru-RU"/>
        </w:rPr>
      </w:pPr>
      <w:r w:rsidRPr="00601F1F">
        <w:rPr>
          <w:rFonts w:ascii="Times New Roman" w:eastAsia="Times New Roman" w:hAnsi="Times New Roman" w:cs="Times New Roman"/>
          <w:color w:val="000000"/>
          <w:sz w:val="24"/>
          <w:szCs w:val="24"/>
          <w:lang w:eastAsia="ru-RU"/>
        </w:rPr>
        <w:t>При подведении итогов игры мы поощряем победителей (книги, грамоты, специальные призы, статьи в местной печати и т.п.).</w:t>
      </w:r>
    </w:p>
    <w:p w:rsidR="001B2BC2" w:rsidRPr="008B76F0" w:rsidRDefault="001B2BC2" w:rsidP="008B76F0">
      <w:pPr>
        <w:pStyle w:val="a3"/>
        <w:ind w:firstLine="708"/>
        <w:jc w:val="both"/>
        <w:rPr>
          <w:rFonts w:ascii="Times New Roman" w:hAnsi="Times New Roman" w:cs="Times New Roman"/>
          <w:sz w:val="24"/>
          <w:szCs w:val="24"/>
        </w:rPr>
      </w:pPr>
      <w:r w:rsidRPr="008B76F0">
        <w:rPr>
          <w:rFonts w:ascii="Times New Roman" w:hAnsi="Times New Roman" w:cs="Times New Roman"/>
          <w:sz w:val="24"/>
          <w:szCs w:val="24"/>
        </w:rPr>
        <w:t>Нами разработаны деловые игры для педагогического состава. Темы игр подбирались по различным направлениям деятельности ДОУ в соответствии с годовыми задачами, а так же из потребностей воспитателей.</w:t>
      </w:r>
    </w:p>
    <w:p w:rsidR="008B76F0" w:rsidRPr="00601F1F" w:rsidRDefault="008B76F0" w:rsidP="008B76F0">
      <w:pPr>
        <w:pStyle w:val="a3"/>
        <w:ind w:firstLine="708"/>
        <w:jc w:val="both"/>
        <w:rPr>
          <w:rFonts w:ascii="Times New Roman" w:hAnsi="Times New Roman" w:cs="Times New Roman"/>
          <w:sz w:val="24"/>
          <w:szCs w:val="24"/>
        </w:rPr>
      </w:pPr>
      <w:r w:rsidRPr="0094317E">
        <w:rPr>
          <w:rFonts w:ascii="Times New Roman" w:hAnsi="Times New Roman" w:cs="Times New Roman"/>
          <w:b/>
          <w:i/>
          <w:sz w:val="24"/>
          <w:szCs w:val="24"/>
        </w:rPr>
        <w:t>Деловая игра «Сто к одному»</w:t>
      </w:r>
      <w:r w:rsidRPr="00601F1F">
        <w:rPr>
          <w:rFonts w:ascii="Times New Roman" w:hAnsi="Times New Roman" w:cs="Times New Roman"/>
          <w:sz w:val="24"/>
          <w:szCs w:val="24"/>
        </w:rPr>
        <w:t xml:space="preserve"> разработана на основе российской командной телеигры.  </w:t>
      </w:r>
    </w:p>
    <w:p w:rsidR="008B76F0" w:rsidRPr="00601F1F" w:rsidRDefault="008B76F0" w:rsidP="008B76F0">
      <w:pPr>
        <w:pStyle w:val="a3"/>
        <w:jc w:val="both"/>
        <w:rPr>
          <w:rFonts w:ascii="Times New Roman" w:hAnsi="Times New Roman" w:cs="Times New Roman"/>
          <w:sz w:val="24"/>
          <w:szCs w:val="24"/>
        </w:rPr>
      </w:pPr>
      <w:r w:rsidRPr="00601F1F">
        <w:rPr>
          <w:rFonts w:ascii="Times New Roman" w:hAnsi="Times New Roman" w:cs="Times New Roman"/>
          <w:sz w:val="24"/>
          <w:szCs w:val="24"/>
        </w:rPr>
        <w:t>Цели игры: повысить интерес педагогов к рассматриваемой проблеме; формировать творческое мышление; закрепление умения коллективно находить решения.</w:t>
      </w:r>
    </w:p>
    <w:p w:rsidR="008B76F0" w:rsidRPr="00601F1F" w:rsidRDefault="008B76F0" w:rsidP="008B76F0">
      <w:pPr>
        <w:pStyle w:val="a3"/>
        <w:jc w:val="both"/>
        <w:rPr>
          <w:rFonts w:ascii="Times New Roman" w:hAnsi="Times New Roman" w:cs="Times New Roman"/>
          <w:sz w:val="24"/>
          <w:szCs w:val="24"/>
        </w:rPr>
      </w:pPr>
      <w:r w:rsidRPr="00601F1F">
        <w:rPr>
          <w:rFonts w:ascii="Times New Roman" w:hAnsi="Times New Roman" w:cs="Times New Roman"/>
          <w:sz w:val="24"/>
          <w:szCs w:val="24"/>
        </w:rPr>
        <w:t xml:space="preserve">Тема игры - «Развиваем ценностное отношение дошкольников к труду». </w:t>
      </w:r>
    </w:p>
    <w:p w:rsidR="008B76F0" w:rsidRPr="00601F1F" w:rsidRDefault="008B76F0" w:rsidP="008B76F0">
      <w:pPr>
        <w:pStyle w:val="a3"/>
        <w:jc w:val="both"/>
        <w:rPr>
          <w:rFonts w:ascii="Times New Roman" w:hAnsi="Times New Roman" w:cs="Times New Roman"/>
          <w:sz w:val="24"/>
          <w:szCs w:val="24"/>
        </w:rPr>
      </w:pPr>
      <w:r w:rsidRPr="00601F1F">
        <w:rPr>
          <w:rFonts w:ascii="Times New Roman" w:hAnsi="Times New Roman" w:cs="Times New Roman"/>
          <w:sz w:val="24"/>
          <w:szCs w:val="24"/>
        </w:rPr>
        <w:t xml:space="preserve">Цель участников игры «Сто к одному» состоит в том, чтобы угадать наиболее распространённые ответы педагогов другого детского сада на предложенные вопросы, на которые невозможно дать однозначный объективный ответ. В игре соревнуются две команды. Весь игровой процесс состоит из пяти «игр» — простой, двойной, тройной, игры наоборот и большой игры. Важную роль в игре выполняет табло, на котором отображаются шесть самых популярных вариантов ответов на вопросы (изначально скрытых) и шесть индикаторов промаха (по три на команду). </w:t>
      </w:r>
    </w:p>
    <w:p w:rsidR="008B76F0" w:rsidRDefault="008B76F0" w:rsidP="002538C2">
      <w:pPr>
        <w:pStyle w:val="a3"/>
        <w:ind w:firstLine="708"/>
        <w:jc w:val="both"/>
        <w:rPr>
          <w:rFonts w:ascii="Times New Roman" w:hAnsi="Times New Roman" w:cs="Times New Roman"/>
          <w:sz w:val="24"/>
          <w:szCs w:val="24"/>
        </w:rPr>
      </w:pPr>
      <w:r w:rsidRPr="0094317E">
        <w:rPr>
          <w:rFonts w:ascii="Times New Roman" w:hAnsi="Times New Roman" w:cs="Times New Roman"/>
          <w:b/>
          <w:i/>
          <w:sz w:val="24"/>
          <w:szCs w:val="24"/>
        </w:rPr>
        <w:t>Деловая игра «Где логика?»</w:t>
      </w:r>
      <w:r w:rsidR="00ED1085">
        <w:rPr>
          <w:rFonts w:ascii="Times New Roman" w:hAnsi="Times New Roman" w:cs="Times New Roman"/>
          <w:sz w:val="24"/>
          <w:szCs w:val="24"/>
        </w:rPr>
        <w:t xml:space="preserve"> - </w:t>
      </w:r>
      <w:r w:rsidR="00ED1085" w:rsidRPr="00ED1085">
        <w:rPr>
          <w:rFonts w:ascii="Times New Roman" w:hAnsi="Times New Roman" w:cs="Times New Roman"/>
          <w:sz w:val="24"/>
          <w:szCs w:val="24"/>
        </w:rPr>
        <w:t>это и викто</w:t>
      </w:r>
      <w:r w:rsidR="00ED1085">
        <w:rPr>
          <w:rFonts w:ascii="Times New Roman" w:hAnsi="Times New Roman" w:cs="Times New Roman"/>
          <w:sz w:val="24"/>
          <w:szCs w:val="24"/>
        </w:rPr>
        <w:t>рина, и интеллектуальная игра, с юмористическими нотками</w:t>
      </w:r>
      <w:r w:rsidR="00885B03">
        <w:rPr>
          <w:rFonts w:ascii="Times New Roman" w:hAnsi="Times New Roman" w:cs="Times New Roman"/>
          <w:sz w:val="24"/>
          <w:szCs w:val="24"/>
        </w:rPr>
        <w:t xml:space="preserve">. </w:t>
      </w:r>
      <w:r w:rsidR="00ED1085" w:rsidRPr="00ED1085">
        <w:rPr>
          <w:rFonts w:ascii="Times New Roman" w:hAnsi="Times New Roman" w:cs="Times New Roman"/>
          <w:sz w:val="24"/>
          <w:szCs w:val="24"/>
        </w:rPr>
        <w:t xml:space="preserve"> </w:t>
      </w:r>
      <w:r w:rsidR="00885B03">
        <w:rPr>
          <w:rFonts w:ascii="Times New Roman" w:hAnsi="Times New Roman" w:cs="Times New Roman"/>
          <w:sz w:val="24"/>
          <w:szCs w:val="24"/>
        </w:rPr>
        <w:t>Цель игры:</w:t>
      </w:r>
      <w:r w:rsidR="002538C2" w:rsidRPr="002538C2">
        <w:rPr>
          <w:rFonts w:ascii="Times New Roman" w:hAnsi="Times New Roman" w:cs="Times New Roman"/>
          <w:sz w:val="24"/>
          <w:szCs w:val="24"/>
        </w:rPr>
        <w:t xml:space="preserve"> выявить трудности, которые испыты</w:t>
      </w:r>
      <w:r w:rsidR="002538C2">
        <w:rPr>
          <w:rFonts w:ascii="Times New Roman" w:hAnsi="Times New Roman" w:cs="Times New Roman"/>
          <w:sz w:val="24"/>
          <w:szCs w:val="24"/>
        </w:rPr>
        <w:t>вают педагоги при работе с ИКТ;</w:t>
      </w:r>
      <w:r w:rsidR="002538C2" w:rsidRPr="002538C2">
        <w:rPr>
          <w:rFonts w:ascii="Times New Roman" w:hAnsi="Times New Roman" w:cs="Times New Roman"/>
          <w:sz w:val="24"/>
          <w:szCs w:val="24"/>
        </w:rPr>
        <w:t xml:space="preserve"> раскрыть значение использования ИКТ в образовательной деятельности.</w:t>
      </w:r>
      <w:r w:rsidR="002538C2">
        <w:rPr>
          <w:rFonts w:ascii="Times New Roman" w:hAnsi="Times New Roman" w:cs="Times New Roman"/>
          <w:sz w:val="24"/>
          <w:szCs w:val="24"/>
        </w:rPr>
        <w:t xml:space="preserve"> </w:t>
      </w:r>
      <w:r w:rsidR="002538C2" w:rsidRPr="002538C2">
        <w:rPr>
          <w:rFonts w:ascii="Times New Roman" w:hAnsi="Times New Roman" w:cs="Times New Roman"/>
          <w:sz w:val="24"/>
          <w:szCs w:val="24"/>
        </w:rPr>
        <w:t xml:space="preserve">В ходе игры </w:t>
      </w:r>
      <w:r w:rsidR="00063729">
        <w:rPr>
          <w:rFonts w:ascii="Times New Roman" w:hAnsi="Times New Roman" w:cs="Times New Roman"/>
          <w:sz w:val="24"/>
          <w:szCs w:val="24"/>
        </w:rPr>
        <w:t>педагоги</w:t>
      </w:r>
      <w:r w:rsidR="002538C2" w:rsidRPr="002538C2">
        <w:rPr>
          <w:rFonts w:ascii="Times New Roman" w:hAnsi="Times New Roman" w:cs="Times New Roman"/>
          <w:sz w:val="24"/>
          <w:szCs w:val="24"/>
        </w:rPr>
        <w:t xml:space="preserve"> закрепили ранее полученные знания по</w:t>
      </w:r>
      <w:r w:rsidR="00063729">
        <w:rPr>
          <w:rFonts w:ascii="Times New Roman" w:hAnsi="Times New Roman" w:cs="Times New Roman"/>
          <w:sz w:val="24"/>
          <w:szCs w:val="24"/>
        </w:rPr>
        <w:t xml:space="preserve"> </w:t>
      </w:r>
      <w:r w:rsidR="00063729" w:rsidRPr="00063729">
        <w:rPr>
          <w:rFonts w:ascii="Times New Roman" w:hAnsi="Times New Roman" w:cs="Times New Roman"/>
          <w:sz w:val="24"/>
          <w:szCs w:val="24"/>
        </w:rPr>
        <w:t xml:space="preserve">вопросу использования инновационных </w:t>
      </w:r>
      <w:r w:rsidR="00063729" w:rsidRPr="00063729">
        <w:rPr>
          <w:rFonts w:ascii="Times New Roman" w:hAnsi="Times New Roman" w:cs="Times New Roman"/>
          <w:sz w:val="24"/>
          <w:szCs w:val="24"/>
        </w:rPr>
        <w:lastRenderedPageBreak/>
        <w:t>технологий в образовательном процессе</w:t>
      </w:r>
      <w:r w:rsidR="002538C2" w:rsidRPr="002538C2">
        <w:rPr>
          <w:rFonts w:ascii="Times New Roman" w:hAnsi="Times New Roman" w:cs="Times New Roman"/>
          <w:sz w:val="24"/>
          <w:szCs w:val="24"/>
        </w:rPr>
        <w:t>, показали своё умение логически мыслить, быстро реагировать и работать в команде.</w:t>
      </w:r>
      <w:r w:rsidR="00063729">
        <w:rPr>
          <w:rFonts w:ascii="Times New Roman" w:hAnsi="Times New Roman" w:cs="Times New Roman"/>
          <w:sz w:val="24"/>
          <w:szCs w:val="24"/>
        </w:rPr>
        <w:t xml:space="preserve"> </w:t>
      </w:r>
    </w:p>
    <w:p w:rsidR="00063729" w:rsidRPr="00063729" w:rsidRDefault="00063729" w:rsidP="000C3FA8">
      <w:pPr>
        <w:pStyle w:val="a3"/>
        <w:ind w:firstLine="708"/>
        <w:jc w:val="both"/>
        <w:rPr>
          <w:rFonts w:ascii="Times New Roman" w:hAnsi="Times New Roman" w:cs="Times New Roman"/>
          <w:sz w:val="24"/>
          <w:szCs w:val="24"/>
        </w:rPr>
      </w:pPr>
      <w:r w:rsidRPr="0094317E">
        <w:rPr>
          <w:rFonts w:ascii="Times New Roman" w:hAnsi="Times New Roman" w:cs="Times New Roman"/>
          <w:b/>
          <w:i/>
          <w:sz w:val="24"/>
          <w:szCs w:val="24"/>
        </w:rPr>
        <w:t>Интеллектуальная игра для старших воспитателей «Угадай теорию».</w:t>
      </w:r>
      <w:r>
        <w:rPr>
          <w:rFonts w:ascii="Times New Roman" w:hAnsi="Times New Roman" w:cs="Times New Roman"/>
          <w:sz w:val="24"/>
          <w:szCs w:val="24"/>
        </w:rPr>
        <w:t xml:space="preserve"> </w:t>
      </w:r>
      <w:r w:rsidRPr="00063729">
        <w:rPr>
          <w:rFonts w:ascii="Times New Roman" w:hAnsi="Times New Roman" w:cs="Times New Roman"/>
          <w:sz w:val="24"/>
          <w:szCs w:val="24"/>
        </w:rPr>
        <w:t>(На примере игры «Угадай мелодию»).</w:t>
      </w:r>
    </w:p>
    <w:p w:rsidR="00063729" w:rsidRDefault="00063729" w:rsidP="00063729">
      <w:pPr>
        <w:pStyle w:val="a3"/>
        <w:jc w:val="both"/>
        <w:rPr>
          <w:rFonts w:ascii="Times New Roman" w:hAnsi="Times New Roman" w:cs="Times New Roman"/>
          <w:sz w:val="24"/>
          <w:szCs w:val="24"/>
        </w:rPr>
      </w:pPr>
      <w:r w:rsidRPr="00063729">
        <w:rPr>
          <w:rFonts w:ascii="Times New Roman" w:hAnsi="Times New Roman" w:cs="Times New Roman"/>
          <w:sz w:val="24"/>
          <w:szCs w:val="24"/>
        </w:rPr>
        <w:t xml:space="preserve">Цель: изучение и общественное обсуждение «Примерной основной образовательной программы ДО», «Методических рекомендаций по использованию </w:t>
      </w:r>
      <w:r>
        <w:rPr>
          <w:rFonts w:ascii="Times New Roman" w:hAnsi="Times New Roman" w:cs="Times New Roman"/>
          <w:sz w:val="24"/>
          <w:szCs w:val="24"/>
        </w:rPr>
        <w:t>п</w:t>
      </w:r>
      <w:r w:rsidRPr="00063729">
        <w:rPr>
          <w:rFonts w:ascii="Times New Roman" w:hAnsi="Times New Roman" w:cs="Times New Roman"/>
          <w:sz w:val="24"/>
          <w:szCs w:val="24"/>
        </w:rPr>
        <w:t xml:space="preserve">римерной основной образовательной программы при разработке основной образовательной программы в </w:t>
      </w:r>
      <w:r>
        <w:rPr>
          <w:rFonts w:ascii="Times New Roman" w:hAnsi="Times New Roman" w:cs="Times New Roman"/>
          <w:sz w:val="24"/>
          <w:szCs w:val="24"/>
        </w:rPr>
        <w:t>дошкольных образовательных организациях</w:t>
      </w:r>
      <w:r w:rsidRPr="00063729">
        <w:rPr>
          <w:rFonts w:ascii="Times New Roman" w:hAnsi="Times New Roman" w:cs="Times New Roman"/>
          <w:sz w:val="24"/>
          <w:szCs w:val="24"/>
        </w:rPr>
        <w:t>», используя интерактивные методы работы с педагогами.</w:t>
      </w:r>
      <w:r w:rsidRPr="00063729">
        <w:t xml:space="preserve"> </w:t>
      </w:r>
      <w:r w:rsidRPr="00063729">
        <w:rPr>
          <w:rFonts w:ascii="Times New Roman" w:hAnsi="Times New Roman" w:cs="Times New Roman"/>
        </w:rPr>
        <w:t>Участникам п</w:t>
      </w:r>
      <w:r w:rsidRPr="00063729">
        <w:rPr>
          <w:rFonts w:ascii="Times New Roman" w:hAnsi="Times New Roman" w:cs="Times New Roman"/>
          <w:sz w:val="24"/>
          <w:szCs w:val="24"/>
        </w:rPr>
        <w:t>редлагается четыре категории по четыре задания в каждой. Стоимость  различная — от 10 до 40 баллов. После выбора задания (в зависимости от стоимости, сложность задания), участники по очереди отвечают. При правильном ответе стоимость зачисляется на табло участника. Если игрок ошибся, его «штрафуют» — одно задание он пропускает и находится вне игры. Не все категории и задания могут разыгрываться в первом туре, по его окончании участники не выбывают.</w:t>
      </w:r>
    </w:p>
    <w:p w:rsidR="000C3FA8" w:rsidRPr="0094317E" w:rsidRDefault="000C3FA8" w:rsidP="000C3FA8">
      <w:pPr>
        <w:pStyle w:val="a3"/>
        <w:ind w:firstLine="708"/>
        <w:jc w:val="both"/>
        <w:rPr>
          <w:rFonts w:ascii="Times New Roman" w:hAnsi="Times New Roman" w:cs="Times New Roman"/>
          <w:b/>
          <w:i/>
          <w:sz w:val="24"/>
          <w:szCs w:val="24"/>
        </w:rPr>
      </w:pPr>
      <w:r w:rsidRPr="0094317E">
        <w:rPr>
          <w:rFonts w:ascii="Times New Roman" w:hAnsi="Times New Roman" w:cs="Times New Roman"/>
          <w:b/>
          <w:i/>
          <w:sz w:val="24"/>
          <w:szCs w:val="24"/>
        </w:rPr>
        <w:t>Деловая игра для педагогов «Коммуникативные забеги».</w:t>
      </w:r>
    </w:p>
    <w:p w:rsidR="0094317E" w:rsidRPr="000C3FA8" w:rsidRDefault="0094317E" w:rsidP="0094317E">
      <w:pPr>
        <w:pStyle w:val="a3"/>
        <w:jc w:val="both"/>
        <w:rPr>
          <w:rFonts w:ascii="Times New Roman" w:hAnsi="Times New Roman" w:cs="Times New Roman"/>
          <w:sz w:val="24"/>
          <w:szCs w:val="24"/>
        </w:rPr>
      </w:pPr>
      <w:r w:rsidRPr="000C3FA8">
        <w:rPr>
          <w:rFonts w:ascii="Times New Roman" w:hAnsi="Times New Roman" w:cs="Times New Roman"/>
          <w:sz w:val="24"/>
          <w:szCs w:val="24"/>
        </w:rPr>
        <w:t xml:space="preserve">Она основана на известных интеллектуальных телевизионных играх. </w:t>
      </w:r>
      <w:r>
        <w:rPr>
          <w:rFonts w:ascii="Times New Roman" w:hAnsi="Times New Roman" w:cs="Times New Roman"/>
          <w:sz w:val="24"/>
          <w:szCs w:val="24"/>
        </w:rPr>
        <w:t>В</w:t>
      </w:r>
      <w:r w:rsidRPr="000C3FA8">
        <w:rPr>
          <w:rFonts w:ascii="Times New Roman" w:hAnsi="Times New Roman" w:cs="Times New Roman"/>
          <w:sz w:val="24"/>
          <w:szCs w:val="24"/>
        </w:rPr>
        <w:t xml:space="preserve">ниманию </w:t>
      </w:r>
      <w:r>
        <w:rPr>
          <w:rFonts w:ascii="Times New Roman" w:hAnsi="Times New Roman" w:cs="Times New Roman"/>
          <w:sz w:val="24"/>
          <w:szCs w:val="24"/>
        </w:rPr>
        <w:t xml:space="preserve">педагогов </w:t>
      </w:r>
      <w:r w:rsidRPr="000C3FA8">
        <w:rPr>
          <w:rFonts w:ascii="Times New Roman" w:hAnsi="Times New Roman" w:cs="Times New Roman"/>
          <w:sz w:val="24"/>
          <w:szCs w:val="24"/>
        </w:rPr>
        <w:t>представляется игровое поле, на котором находятся страницы этих игр.</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 «Самый умный»</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 «Своя игра»</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 «Умники и умницы»</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w:t>
      </w:r>
      <w:r>
        <w:rPr>
          <w:rFonts w:ascii="Times New Roman" w:hAnsi="Times New Roman" w:cs="Times New Roman"/>
          <w:sz w:val="24"/>
          <w:szCs w:val="24"/>
        </w:rPr>
        <w:t xml:space="preserve"> </w:t>
      </w:r>
      <w:r w:rsidRPr="000C3FA8">
        <w:rPr>
          <w:rFonts w:ascii="Times New Roman" w:hAnsi="Times New Roman" w:cs="Times New Roman"/>
          <w:sz w:val="24"/>
          <w:szCs w:val="24"/>
        </w:rPr>
        <w:t>«Поле чудес»</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w:t>
      </w:r>
      <w:r>
        <w:rPr>
          <w:rFonts w:ascii="Times New Roman" w:hAnsi="Times New Roman" w:cs="Times New Roman"/>
          <w:sz w:val="24"/>
          <w:szCs w:val="24"/>
        </w:rPr>
        <w:t xml:space="preserve"> </w:t>
      </w:r>
      <w:r w:rsidRPr="000C3FA8">
        <w:rPr>
          <w:rFonts w:ascii="Times New Roman" w:hAnsi="Times New Roman" w:cs="Times New Roman"/>
          <w:sz w:val="24"/>
          <w:szCs w:val="24"/>
        </w:rPr>
        <w:t>«Кто хочет стать миллионером»</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w:t>
      </w:r>
      <w:r>
        <w:rPr>
          <w:rFonts w:ascii="Times New Roman" w:hAnsi="Times New Roman" w:cs="Times New Roman"/>
          <w:sz w:val="24"/>
          <w:szCs w:val="24"/>
        </w:rPr>
        <w:t xml:space="preserve"> </w:t>
      </w:r>
      <w:r w:rsidRPr="000C3FA8">
        <w:rPr>
          <w:rFonts w:ascii="Times New Roman" w:hAnsi="Times New Roman" w:cs="Times New Roman"/>
          <w:sz w:val="24"/>
          <w:szCs w:val="24"/>
        </w:rPr>
        <w:t>«Что? Где? Когда?»</w:t>
      </w:r>
    </w:p>
    <w:p w:rsidR="0094317E" w:rsidRPr="000C3FA8"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w:t>
      </w:r>
      <w:r>
        <w:rPr>
          <w:rFonts w:ascii="Times New Roman" w:hAnsi="Times New Roman" w:cs="Times New Roman"/>
          <w:sz w:val="24"/>
          <w:szCs w:val="24"/>
        </w:rPr>
        <w:t xml:space="preserve"> </w:t>
      </w:r>
      <w:r w:rsidRPr="000C3FA8">
        <w:rPr>
          <w:rFonts w:ascii="Times New Roman" w:hAnsi="Times New Roman" w:cs="Times New Roman"/>
          <w:sz w:val="24"/>
          <w:szCs w:val="24"/>
        </w:rPr>
        <w:t>«</w:t>
      </w:r>
      <w:proofErr w:type="gramStart"/>
      <w:r w:rsidRPr="000C3FA8">
        <w:rPr>
          <w:rFonts w:ascii="Times New Roman" w:hAnsi="Times New Roman" w:cs="Times New Roman"/>
          <w:sz w:val="24"/>
          <w:szCs w:val="24"/>
        </w:rPr>
        <w:t>Оч. умелые</w:t>
      </w:r>
      <w:proofErr w:type="gramEnd"/>
      <w:r w:rsidRPr="000C3FA8">
        <w:rPr>
          <w:rFonts w:ascii="Times New Roman" w:hAnsi="Times New Roman" w:cs="Times New Roman"/>
          <w:sz w:val="24"/>
          <w:szCs w:val="24"/>
        </w:rPr>
        <w:t xml:space="preserve"> ручки»</w:t>
      </w:r>
      <w:r>
        <w:rPr>
          <w:rFonts w:ascii="Times New Roman" w:hAnsi="Times New Roman" w:cs="Times New Roman"/>
          <w:sz w:val="24"/>
          <w:szCs w:val="24"/>
        </w:rPr>
        <w:t>.</w:t>
      </w:r>
    </w:p>
    <w:p w:rsidR="0094317E" w:rsidRPr="00063729" w:rsidRDefault="0094317E" w:rsidP="0094317E">
      <w:pPr>
        <w:pStyle w:val="a3"/>
        <w:rPr>
          <w:rFonts w:ascii="Times New Roman" w:hAnsi="Times New Roman" w:cs="Times New Roman"/>
          <w:sz w:val="24"/>
          <w:szCs w:val="24"/>
        </w:rPr>
      </w:pPr>
      <w:r w:rsidRPr="000C3FA8">
        <w:rPr>
          <w:rFonts w:ascii="Times New Roman" w:hAnsi="Times New Roman" w:cs="Times New Roman"/>
          <w:sz w:val="24"/>
          <w:szCs w:val="24"/>
        </w:rPr>
        <w:t>На каждой странице игроков ждут задания. Выполнив их, команда получает баллы.</w:t>
      </w:r>
    </w:p>
    <w:p w:rsidR="000C3FA8" w:rsidRPr="000C3FA8" w:rsidRDefault="000C3FA8" w:rsidP="000C3FA8">
      <w:pPr>
        <w:pStyle w:val="a3"/>
        <w:jc w:val="both"/>
        <w:rPr>
          <w:rFonts w:ascii="Times New Roman" w:hAnsi="Times New Roman" w:cs="Times New Roman"/>
          <w:sz w:val="24"/>
          <w:szCs w:val="24"/>
        </w:rPr>
      </w:pPr>
      <w:r w:rsidRPr="000C3FA8">
        <w:rPr>
          <w:rFonts w:ascii="Times New Roman" w:hAnsi="Times New Roman" w:cs="Times New Roman"/>
          <w:sz w:val="24"/>
          <w:szCs w:val="24"/>
        </w:rPr>
        <w:t>Цель: выявить уровень профессиональной подготовленнос</w:t>
      </w:r>
      <w:r w:rsidR="0094317E">
        <w:rPr>
          <w:rFonts w:ascii="Times New Roman" w:hAnsi="Times New Roman" w:cs="Times New Roman"/>
          <w:sz w:val="24"/>
          <w:szCs w:val="24"/>
        </w:rPr>
        <w:t xml:space="preserve">ти педагогов к введению ФГОС </w:t>
      </w:r>
      <w:proofErr w:type="gramStart"/>
      <w:r w:rsidR="0094317E">
        <w:rPr>
          <w:rFonts w:ascii="Times New Roman" w:hAnsi="Times New Roman" w:cs="Times New Roman"/>
          <w:sz w:val="24"/>
          <w:szCs w:val="24"/>
        </w:rPr>
        <w:t>ДО</w:t>
      </w:r>
      <w:proofErr w:type="gramEnd"/>
      <w:r w:rsidR="0094317E">
        <w:rPr>
          <w:rFonts w:ascii="Times New Roman" w:hAnsi="Times New Roman" w:cs="Times New Roman"/>
          <w:sz w:val="24"/>
          <w:szCs w:val="24"/>
        </w:rPr>
        <w:t>, а так же р</w:t>
      </w:r>
      <w:r w:rsidRPr="000C3FA8">
        <w:rPr>
          <w:rFonts w:ascii="Times New Roman" w:hAnsi="Times New Roman" w:cs="Times New Roman"/>
          <w:sz w:val="24"/>
          <w:szCs w:val="24"/>
        </w:rPr>
        <w:t xml:space="preserve">азвивать </w:t>
      </w:r>
      <w:proofErr w:type="gramStart"/>
      <w:r w:rsidRPr="000C3FA8">
        <w:rPr>
          <w:rFonts w:ascii="Times New Roman" w:hAnsi="Times New Roman" w:cs="Times New Roman"/>
          <w:sz w:val="24"/>
          <w:szCs w:val="24"/>
        </w:rPr>
        <w:t>коммуникативные</w:t>
      </w:r>
      <w:proofErr w:type="gramEnd"/>
      <w:r w:rsidR="0094317E">
        <w:rPr>
          <w:rFonts w:ascii="Times New Roman" w:hAnsi="Times New Roman" w:cs="Times New Roman"/>
          <w:sz w:val="24"/>
          <w:szCs w:val="24"/>
        </w:rPr>
        <w:t>,</w:t>
      </w:r>
      <w:r w:rsidRPr="000C3FA8">
        <w:rPr>
          <w:rFonts w:ascii="Times New Roman" w:hAnsi="Times New Roman" w:cs="Times New Roman"/>
          <w:sz w:val="24"/>
          <w:szCs w:val="24"/>
        </w:rPr>
        <w:t xml:space="preserve"> </w:t>
      </w:r>
      <w:r w:rsidR="0094317E" w:rsidRPr="000C3FA8">
        <w:rPr>
          <w:rFonts w:ascii="Times New Roman" w:hAnsi="Times New Roman" w:cs="Times New Roman"/>
          <w:sz w:val="24"/>
          <w:szCs w:val="24"/>
        </w:rPr>
        <w:t xml:space="preserve">профессиональные </w:t>
      </w:r>
      <w:r w:rsidRPr="000C3FA8">
        <w:rPr>
          <w:rFonts w:ascii="Times New Roman" w:hAnsi="Times New Roman" w:cs="Times New Roman"/>
          <w:sz w:val="24"/>
          <w:szCs w:val="24"/>
        </w:rPr>
        <w:t>качества педагогов, умение работать в коллективе.</w:t>
      </w:r>
    </w:p>
    <w:p w:rsidR="0094317E" w:rsidRDefault="0094317E">
      <w:pPr>
        <w:pStyle w:val="a3"/>
        <w:rPr>
          <w:rFonts w:ascii="Times New Roman" w:hAnsi="Times New Roman" w:cs="Times New Roman"/>
          <w:b/>
          <w:sz w:val="24"/>
          <w:szCs w:val="24"/>
        </w:rPr>
      </w:pPr>
      <w:r>
        <w:rPr>
          <w:rFonts w:ascii="Times New Roman" w:hAnsi="Times New Roman" w:cs="Times New Roman"/>
          <w:sz w:val="24"/>
          <w:szCs w:val="24"/>
        </w:rPr>
        <w:tab/>
      </w:r>
      <w:r w:rsidR="00396B61" w:rsidRPr="00B3505B">
        <w:rPr>
          <w:rFonts w:ascii="Times New Roman" w:hAnsi="Times New Roman" w:cs="Times New Roman"/>
          <w:b/>
          <w:sz w:val="24"/>
          <w:szCs w:val="24"/>
        </w:rPr>
        <w:t xml:space="preserve">Результативность </w:t>
      </w:r>
      <w:r w:rsidR="00B3505B" w:rsidRPr="00B3505B">
        <w:rPr>
          <w:rFonts w:ascii="Times New Roman" w:hAnsi="Times New Roman" w:cs="Times New Roman"/>
          <w:b/>
          <w:sz w:val="24"/>
          <w:szCs w:val="24"/>
        </w:rPr>
        <w:t>проведения деловых игр:</w:t>
      </w:r>
    </w:p>
    <w:p w:rsidR="00B3505B" w:rsidRDefault="00160612" w:rsidP="00956F6F">
      <w:pPr>
        <w:pStyle w:val="a3"/>
        <w:ind w:firstLine="708"/>
        <w:jc w:val="both"/>
        <w:rPr>
          <w:rFonts w:ascii="Times New Roman" w:hAnsi="Times New Roman" w:cs="Times New Roman"/>
          <w:sz w:val="24"/>
          <w:szCs w:val="24"/>
        </w:rPr>
      </w:pPr>
      <w:r>
        <w:rPr>
          <w:rFonts w:ascii="Times New Roman" w:hAnsi="Times New Roman" w:cs="Times New Roman"/>
          <w:sz w:val="24"/>
          <w:szCs w:val="24"/>
        </w:rPr>
        <w:t>В сравнении с традиционным</w:t>
      </w:r>
      <w:r w:rsidR="00956F6F">
        <w:rPr>
          <w:rFonts w:ascii="Times New Roman" w:hAnsi="Times New Roman" w:cs="Times New Roman"/>
          <w:sz w:val="24"/>
          <w:szCs w:val="24"/>
        </w:rPr>
        <w:t>и</w:t>
      </w:r>
      <w:r>
        <w:rPr>
          <w:rFonts w:ascii="Times New Roman" w:hAnsi="Times New Roman" w:cs="Times New Roman"/>
          <w:sz w:val="24"/>
          <w:szCs w:val="24"/>
        </w:rPr>
        <w:t xml:space="preserve"> педагогическим</w:t>
      </w:r>
      <w:r w:rsidR="00956F6F">
        <w:rPr>
          <w:rFonts w:ascii="Times New Roman" w:hAnsi="Times New Roman" w:cs="Times New Roman"/>
          <w:sz w:val="24"/>
          <w:szCs w:val="24"/>
        </w:rPr>
        <w:t>и совета</w:t>
      </w:r>
      <w:r>
        <w:rPr>
          <w:rFonts w:ascii="Times New Roman" w:hAnsi="Times New Roman" w:cs="Times New Roman"/>
          <w:sz w:val="24"/>
          <w:szCs w:val="24"/>
        </w:rPr>
        <w:t>м</w:t>
      </w:r>
      <w:r w:rsidR="00956F6F">
        <w:rPr>
          <w:rFonts w:ascii="Times New Roman" w:hAnsi="Times New Roman" w:cs="Times New Roman"/>
          <w:sz w:val="24"/>
          <w:szCs w:val="24"/>
        </w:rPr>
        <w:t>и</w:t>
      </w:r>
      <w:r>
        <w:rPr>
          <w:rFonts w:ascii="Times New Roman" w:hAnsi="Times New Roman" w:cs="Times New Roman"/>
          <w:sz w:val="24"/>
          <w:szCs w:val="24"/>
        </w:rPr>
        <w:t xml:space="preserve">, </w:t>
      </w:r>
      <w:r w:rsidR="00956F6F">
        <w:rPr>
          <w:rFonts w:ascii="Times New Roman" w:hAnsi="Times New Roman" w:cs="Times New Roman"/>
          <w:sz w:val="24"/>
          <w:szCs w:val="24"/>
        </w:rPr>
        <w:t xml:space="preserve">деловые игры более активизируют </w:t>
      </w:r>
      <w:r w:rsidR="00956F6F" w:rsidRPr="00956F6F">
        <w:rPr>
          <w:rFonts w:ascii="Times New Roman" w:hAnsi="Times New Roman" w:cs="Times New Roman"/>
          <w:sz w:val="24"/>
          <w:szCs w:val="24"/>
        </w:rPr>
        <w:t xml:space="preserve">мыслительную деятельность </w:t>
      </w:r>
      <w:r w:rsidR="00956F6F">
        <w:rPr>
          <w:rFonts w:ascii="Times New Roman" w:hAnsi="Times New Roman" w:cs="Times New Roman"/>
          <w:sz w:val="24"/>
          <w:szCs w:val="24"/>
        </w:rPr>
        <w:t>педагогов, развиваю</w:t>
      </w:r>
      <w:r w:rsidR="00956F6F" w:rsidRPr="00956F6F">
        <w:rPr>
          <w:rFonts w:ascii="Times New Roman" w:hAnsi="Times New Roman" w:cs="Times New Roman"/>
          <w:sz w:val="24"/>
          <w:szCs w:val="24"/>
        </w:rPr>
        <w:t>т творческие способности  будущих  воспитателей.</w:t>
      </w:r>
      <w:r w:rsidR="00956F6F">
        <w:rPr>
          <w:rFonts w:ascii="Times New Roman" w:hAnsi="Times New Roman" w:cs="Times New Roman"/>
          <w:sz w:val="24"/>
          <w:szCs w:val="24"/>
        </w:rPr>
        <w:t xml:space="preserve"> </w:t>
      </w:r>
      <w:proofErr w:type="gramStart"/>
      <w:r w:rsidR="00956F6F">
        <w:rPr>
          <w:rFonts w:ascii="Times New Roman" w:hAnsi="Times New Roman" w:cs="Times New Roman"/>
          <w:sz w:val="24"/>
          <w:szCs w:val="24"/>
        </w:rPr>
        <w:t xml:space="preserve">Это было </w:t>
      </w:r>
      <w:r w:rsidR="0019087F">
        <w:rPr>
          <w:rFonts w:ascii="Times New Roman" w:hAnsi="Times New Roman" w:cs="Times New Roman"/>
          <w:sz w:val="24"/>
          <w:szCs w:val="24"/>
        </w:rPr>
        <w:t>доказано</w:t>
      </w:r>
      <w:r w:rsidR="00956F6F">
        <w:rPr>
          <w:rFonts w:ascii="Times New Roman" w:hAnsi="Times New Roman" w:cs="Times New Roman"/>
          <w:sz w:val="24"/>
          <w:szCs w:val="24"/>
        </w:rPr>
        <w:t xml:space="preserve">, </w:t>
      </w:r>
      <w:r w:rsidR="007E53FF">
        <w:rPr>
          <w:rFonts w:ascii="Times New Roman" w:hAnsi="Times New Roman" w:cs="Times New Roman"/>
          <w:sz w:val="24"/>
          <w:szCs w:val="24"/>
        </w:rPr>
        <w:t xml:space="preserve">исходя из проведённой «диагностики </w:t>
      </w:r>
      <w:r w:rsidRPr="00160612">
        <w:rPr>
          <w:rFonts w:ascii="Times New Roman" w:hAnsi="Times New Roman" w:cs="Times New Roman"/>
          <w:sz w:val="24"/>
          <w:szCs w:val="24"/>
        </w:rPr>
        <w:t>межличностных отношений</w:t>
      </w:r>
      <w:r w:rsidR="007E53FF">
        <w:rPr>
          <w:rFonts w:ascii="Times New Roman" w:hAnsi="Times New Roman" w:cs="Times New Roman"/>
          <w:sz w:val="24"/>
          <w:szCs w:val="24"/>
        </w:rPr>
        <w:t xml:space="preserve">», </w:t>
      </w:r>
      <w:r w:rsidRPr="00160612">
        <w:rPr>
          <w:rFonts w:ascii="Times New Roman" w:hAnsi="Times New Roman" w:cs="Times New Roman"/>
          <w:sz w:val="24"/>
          <w:szCs w:val="24"/>
        </w:rPr>
        <w:t xml:space="preserve"> </w:t>
      </w:r>
      <w:r w:rsidR="007E53FF">
        <w:rPr>
          <w:rFonts w:ascii="Times New Roman" w:hAnsi="Times New Roman" w:cs="Times New Roman"/>
          <w:sz w:val="24"/>
          <w:szCs w:val="24"/>
        </w:rPr>
        <w:t xml:space="preserve">разработанной Р. </w:t>
      </w:r>
      <w:proofErr w:type="spellStart"/>
      <w:r w:rsidR="007E53FF">
        <w:rPr>
          <w:rFonts w:ascii="Times New Roman" w:hAnsi="Times New Roman" w:cs="Times New Roman"/>
          <w:sz w:val="24"/>
          <w:szCs w:val="24"/>
        </w:rPr>
        <w:t>Бейлсом</w:t>
      </w:r>
      <w:proofErr w:type="spellEnd"/>
      <w:r w:rsidR="007E53FF">
        <w:rPr>
          <w:rFonts w:ascii="Times New Roman" w:hAnsi="Times New Roman" w:cs="Times New Roman"/>
          <w:sz w:val="24"/>
          <w:szCs w:val="24"/>
        </w:rPr>
        <w:t xml:space="preserve"> (R.</w:t>
      </w:r>
      <w:proofErr w:type="gramEnd"/>
      <w:r w:rsidR="007E53FF">
        <w:rPr>
          <w:rFonts w:ascii="Times New Roman" w:hAnsi="Times New Roman" w:cs="Times New Roman"/>
          <w:sz w:val="24"/>
          <w:szCs w:val="24"/>
        </w:rPr>
        <w:t xml:space="preserve"> </w:t>
      </w:r>
      <w:proofErr w:type="spellStart"/>
      <w:proofErr w:type="gramStart"/>
      <w:r w:rsidR="007E53FF">
        <w:rPr>
          <w:rFonts w:ascii="Times New Roman" w:hAnsi="Times New Roman" w:cs="Times New Roman"/>
          <w:sz w:val="24"/>
          <w:szCs w:val="24"/>
        </w:rPr>
        <w:t>Bales</w:t>
      </w:r>
      <w:proofErr w:type="spellEnd"/>
      <w:r w:rsidR="007E53FF">
        <w:rPr>
          <w:rFonts w:ascii="Times New Roman" w:hAnsi="Times New Roman" w:cs="Times New Roman"/>
          <w:sz w:val="24"/>
          <w:szCs w:val="24"/>
        </w:rPr>
        <w:t>, 1970), позволяющей</w:t>
      </w:r>
      <w:r w:rsidRPr="00160612">
        <w:rPr>
          <w:rFonts w:ascii="Times New Roman" w:hAnsi="Times New Roman" w:cs="Times New Roman"/>
          <w:sz w:val="24"/>
          <w:szCs w:val="24"/>
        </w:rPr>
        <w:t xml:space="preserve"> по единому плану регистрировать различные виды интеракции (взаимодействия) в группе.</w:t>
      </w:r>
      <w:proofErr w:type="gramEnd"/>
    </w:p>
    <w:p w:rsidR="00C45F69" w:rsidRDefault="00C45F69" w:rsidP="00C45F69">
      <w:pPr>
        <w:pStyle w:val="a3"/>
        <w:jc w:val="both"/>
        <w:rPr>
          <w:rFonts w:ascii="Times New Roman" w:hAnsi="Times New Roman" w:cs="Times New Roman"/>
          <w:sz w:val="24"/>
          <w:szCs w:val="24"/>
        </w:rPr>
      </w:pPr>
      <w:r w:rsidRPr="00C45F69">
        <w:rPr>
          <w:rFonts w:ascii="Times New Roman" w:hAnsi="Times New Roman" w:cs="Times New Roman"/>
          <w:sz w:val="24"/>
          <w:szCs w:val="24"/>
        </w:rPr>
        <w:t xml:space="preserve">   </w:t>
      </w:r>
      <w:r>
        <w:rPr>
          <w:rFonts w:ascii="Times New Roman" w:hAnsi="Times New Roman" w:cs="Times New Roman"/>
          <w:sz w:val="24"/>
          <w:szCs w:val="24"/>
        </w:rPr>
        <w:t>Таким образом, мы выявили, что в</w:t>
      </w:r>
      <w:r w:rsidRPr="00C45F69">
        <w:rPr>
          <w:rFonts w:ascii="Times New Roman" w:hAnsi="Times New Roman" w:cs="Times New Roman"/>
          <w:sz w:val="24"/>
          <w:szCs w:val="24"/>
        </w:rPr>
        <w:t xml:space="preserve"> деловой игре обучение участников происходит в процессе совм</w:t>
      </w:r>
      <w:r w:rsidR="007E53FF">
        <w:rPr>
          <w:rFonts w:ascii="Times New Roman" w:hAnsi="Times New Roman" w:cs="Times New Roman"/>
          <w:sz w:val="24"/>
          <w:szCs w:val="24"/>
        </w:rPr>
        <w:t>естной деятельности и доказали, что д</w:t>
      </w:r>
      <w:r w:rsidRPr="00C45F69">
        <w:rPr>
          <w:rFonts w:ascii="Times New Roman" w:hAnsi="Times New Roman" w:cs="Times New Roman"/>
          <w:sz w:val="24"/>
          <w:szCs w:val="24"/>
        </w:rPr>
        <w:t>еловая игра - это не просто совместное обучение, это обучение совместной деятельности, умениям и навыкам сотрудничества.  Преимущества использования деловых игр в работе с педагогами ДОУ очевидны. Это и возможность сократить время для накопления профессионального опыта, возможность экспериментировать, пробовать различные варианты решения педагогических задач, усваивать знания в реальном  процессе информационного обеспечения   игровых действий. А также важно, что деловая игра способствует приобретению социального опыта (коммуникации, принятия решений и т.п.).</w:t>
      </w:r>
    </w:p>
    <w:p w:rsidR="007E53FF" w:rsidRDefault="007E53FF" w:rsidP="00C45F69">
      <w:pPr>
        <w:pStyle w:val="a3"/>
        <w:jc w:val="both"/>
        <w:rPr>
          <w:rFonts w:ascii="Times New Roman" w:hAnsi="Times New Roman" w:cs="Times New Roman"/>
          <w:b/>
          <w:sz w:val="24"/>
          <w:szCs w:val="24"/>
        </w:rPr>
      </w:pPr>
      <w:r>
        <w:rPr>
          <w:rFonts w:ascii="Times New Roman" w:hAnsi="Times New Roman" w:cs="Times New Roman"/>
          <w:sz w:val="24"/>
          <w:szCs w:val="24"/>
        </w:rPr>
        <w:tab/>
      </w:r>
      <w:r w:rsidRPr="007E53FF">
        <w:rPr>
          <w:rFonts w:ascii="Times New Roman" w:hAnsi="Times New Roman" w:cs="Times New Roman"/>
          <w:b/>
          <w:sz w:val="24"/>
          <w:szCs w:val="24"/>
        </w:rPr>
        <w:t>Наличие продукта</w:t>
      </w:r>
      <w:r w:rsidR="007644B5">
        <w:rPr>
          <w:rFonts w:ascii="Times New Roman" w:hAnsi="Times New Roman" w:cs="Times New Roman"/>
          <w:b/>
          <w:sz w:val="24"/>
          <w:szCs w:val="24"/>
        </w:rPr>
        <w:t xml:space="preserve"> интеллектуальной собственности, презентабельность продукта:</w:t>
      </w:r>
    </w:p>
    <w:p w:rsidR="007E53FF" w:rsidRDefault="007E53FF" w:rsidP="00C45F6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7644B5">
        <w:rPr>
          <w:rFonts w:ascii="Times New Roman" w:hAnsi="Times New Roman" w:cs="Times New Roman"/>
          <w:sz w:val="24"/>
          <w:szCs w:val="24"/>
        </w:rPr>
        <w:t>сборник деловых игр для педагогов ДОУ;</w:t>
      </w:r>
    </w:p>
    <w:p w:rsidR="007644B5" w:rsidRDefault="007644B5" w:rsidP="00C45F6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644B5">
        <w:rPr>
          <w:rFonts w:ascii="Times New Roman" w:hAnsi="Times New Roman" w:cs="Times New Roman"/>
          <w:sz w:val="24"/>
          <w:szCs w:val="24"/>
        </w:rPr>
        <w:t>компакт-ди</w:t>
      </w:r>
      <w:proofErr w:type="gramStart"/>
      <w:r w:rsidRPr="007644B5">
        <w:rPr>
          <w:rFonts w:ascii="Times New Roman" w:hAnsi="Times New Roman" w:cs="Times New Roman"/>
          <w:sz w:val="24"/>
          <w:szCs w:val="24"/>
        </w:rPr>
        <w:t>ск с пр</w:t>
      </w:r>
      <w:proofErr w:type="gramEnd"/>
      <w:r w:rsidRPr="007644B5">
        <w:rPr>
          <w:rFonts w:ascii="Times New Roman" w:hAnsi="Times New Roman" w:cs="Times New Roman"/>
          <w:sz w:val="24"/>
          <w:szCs w:val="24"/>
        </w:rPr>
        <w:t>езентац</w:t>
      </w:r>
      <w:r>
        <w:rPr>
          <w:rFonts w:ascii="Times New Roman" w:hAnsi="Times New Roman" w:cs="Times New Roman"/>
          <w:sz w:val="24"/>
          <w:szCs w:val="24"/>
        </w:rPr>
        <w:t>иями и сценариями проведения деловых игр</w:t>
      </w:r>
      <w:r w:rsidR="00600B58">
        <w:rPr>
          <w:rFonts w:ascii="Times New Roman" w:hAnsi="Times New Roman" w:cs="Times New Roman"/>
          <w:sz w:val="24"/>
          <w:szCs w:val="24"/>
        </w:rPr>
        <w:t>;</w:t>
      </w:r>
    </w:p>
    <w:p w:rsidR="00600B58" w:rsidRPr="007E53FF" w:rsidRDefault="00600B58" w:rsidP="00C45F69">
      <w:pPr>
        <w:pStyle w:val="a3"/>
        <w:jc w:val="both"/>
        <w:rPr>
          <w:rFonts w:ascii="Times New Roman" w:hAnsi="Times New Roman" w:cs="Times New Roman"/>
          <w:sz w:val="24"/>
          <w:szCs w:val="24"/>
        </w:rPr>
      </w:pPr>
      <w:r>
        <w:rPr>
          <w:rFonts w:ascii="Times New Roman" w:hAnsi="Times New Roman" w:cs="Times New Roman"/>
          <w:sz w:val="24"/>
          <w:szCs w:val="24"/>
        </w:rPr>
        <w:t xml:space="preserve">- буклеты со ссылками </w:t>
      </w:r>
      <w:r w:rsidR="009D7F01" w:rsidRPr="009D7F01">
        <w:rPr>
          <w:rFonts w:ascii="Times New Roman" w:hAnsi="Times New Roman" w:cs="Times New Roman"/>
          <w:sz w:val="24"/>
          <w:szCs w:val="24"/>
        </w:rPr>
        <w:t>на публикации в СМИ</w:t>
      </w:r>
      <w:r w:rsidR="009D7F01">
        <w:rPr>
          <w:rFonts w:ascii="Times New Roman" w:hAnsi="Times New Roman" w:cs="Times New Roman"/>
          <w:sz w:val="24"/>
          <w:szCs w:val="24"/>
        </w:rPr>
        <w:t>.</w:t>
      </w:r>
      <w:bookmarkStart w:id="0" w:name="_GoBack"/>
      <w:bookmarkEnd w:id="0"/>
    </w:p>
    <w:sectPr w:rsidR="00600B58" w:rsidRPr="007E53FF" w:rsidSect="00601F1F">
      <w:pgSz w:w="11906" w:h="16838"/>
      <w:pgMar w:top="851"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67BA0"/>
    <w:multiLevelType w:val="hybridMultilevel"/>
    <w:tmpl w:val="DD268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F35100"/>
    <w:multiLevelType w:val="hybridMultilevel"/>
    <w:tmpl w:val="755E2F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D59"/>
    <w:rsid w:val="00063729"/>
    <w:rsid w:val="0007118D"/>
    <w:rsid w:val="000C3FA8"/>
    <w:rsid w:val="00160612"/>
    <w:rsid w:val="0019087F"/>
    <w:rsid w:val="001B2BC2"/>
    <w:rsid w:val="001D4C6E"/>
    <w:rsid w:val="001F3542"/>
    <w:rsid w:val="002022AC"/>
    <w:rsid w:val="002538C2"/>
    <w:rsid w:val="0033535B"/>
    <w:rsid w:val="00396B61"/>
    <w:rsid w:val="00487ED0"/>
    <w:rsid w:val="005602B9"/>
    <w:rsid w:val="005B631E"/>
    <w:rsid w:val="00600B58"/>
    <w:rsid w:val="00601F1F"/>
    <w:rsid w:val="006C6966"/>
    <w:rsid w:val="007644B5"/>
    <w:rsid w:val="007B7EDE"/>
    <w:rsid w:val="007E53FF"/>
    <w:rsid w:val="00885B03"/>
    <w:rsid w:val="008A4C63"/>
    <w:rsid w:val="008B76F0"/>
    <w:rsid w:val="0094317E"/>
    <w:rsid w:val="00956F6F"/>
    <w:rsid w:val="009D7F01"/>
    <w:rsid w:val="009F205B"/>
    <w:rsid w:val="00A855C7"/>
    <w:rsid w:val="00AF07CF"/>
    <w:rsid w:val="00B3505B"/>
    <w:rsid w:val="00C45F69"/>
    <w:rsid w:val="00D06848"/>
    <w:rsid w:val="00E137DD"/>
    <w:rsid w:val="00ED1085"/>
    <w:rsid w:val="00FC1D59"/>
    <w:rsid w:val="00FD043B"/>
    <w:rsid w:val="00FD2AE7"/>
    <w:rsid w:val="00FE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B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2BC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B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2BC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3</Pages>
  <Words>1599</Words>
  <Characters>9119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RUSSIA</Company>
  <LinksUpToDate>false</LinksUpToDate>
  <CharactersWithSpaces>10697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GAME 2009</dc:creator>
  <cp:keywords/>
  <dc:description/>
  <cp:lastModifiedBy>XP GAME 2009</cp:lastModifiedBy>
  <cp:revision>7</cp:revision>
  <dcterms:created xsi:type="dcterms:W3CDTF">2017-10-12T09:04:00Z</dcterms:created>
  <dcterms:modified xsi:type="dcterms:W3CDTF">2017-11-02T10:30:00Z</dcterms:modified>
</cp:coreProperties>
</file>