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534" w:rsidRDefault="00743FEC" w:rsidP="00743FE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r w:rsidR="00EA4534" w:rsidRPr="00EA4534">
        <w:rPr>
          <w:rFonts w:ascii="Times New Roman" w:hAnsi="Times New Roman" w:cs="Times New Roman"/>
          <w:b/>
          <w:sz w:val="36"/>
          <w:szCs w:val="36"/>
        </w:rPr>
        <w:t>Мир движений мальчиков и девочек.</w:t>
      </w:r>
      <w:r>
        <w:rPr>
          <w:rFonts w:ascii="Times New Roman" w:hAnsi="Times New Roman" w:cs="Times New Roman"/>
          <w:b/>
          <w:sz w:val="36"/>
          <w:szCs w:val="36"/>
        </w:rPr>
        <w:t>»</w:t>
      </w:r>
      <w:bookmarkStart w:id="0" w:name="_GoBack"/>
      <w:bookmarkEnd w:id="0"/>
    </w:p>
    <w:p w:rsidR="005038C0" w:rsidRPr="00EA4534" w:rsidRDefault="00061885" w:rsidP="00EA45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4534">
        <w:rPr>
          <w:rFonts w:ascii="Times New Roman" w:hAnsi="Times New Roman" w:cs="Times New Roman"/>
          <w:sz w:val="28"/>
          <w:szCs w:val="28"/>
        </w:rPr>
        <w:t xml:space="preserve">В современном образованном процессе гендерный подход является одной из серьезных и значимых проблем. Гендер – есть отражение социально-обусловленной природы мужского и женского. Физическое образование для мальчиков – это школа жизни, школа мужественности, где усваивают: - умение проигрывать и побеждать; - быть частью команды и как выкладываться «на все сто»; - как достигать цели. Девочки, занимаясь ритмической гимнастикой, танцами приобретают такие качества: - женственность и уверенность; - выразительность движений и изящество; - грациозность и стройность. Особенности физического развития мальчиков и девочек старшего дошкольного возраста Современные требования общества не могут игнорировать гендерные характеристики ребенка. Гендерный подход предполагает гармонизацию полоролевого взаимодействия на основании равных прав и возможностей личности независимо от половой принадлежности. Приоритеты воспитания мальчиков и девочек заключаются не только в закреплении определенных стандартов поведения, но и в изучении потенциала каждого, организации партнерских взаимоотношений между мальчиками и девочками, взаимопонимания в отношениях разнополых детей при акцентировании на полоролевых поведенческих характеристиках. Физическое развитие и работоспособность Начиная уже 3-4 лет эффективность выполнения легкоатлетических упражнений у мальчиков выше, чем у девочек. Дальность метания мяча у мальчиков почти в 2 раза больше, чем у девочек. Мальчики 7 лет имеют более высокие показатели в беге на 30 м, прыжках в длину с места. Большая прыгучесть мальчиков по сравнению с девочками выявлена в работах. При одинаковой по мощности нагрузке у девочки ритм сердца ускоряется значительно больше, чем у мальчиков. Медики отмечают хорошую приспособляемость женского организма к нагрузкам на выносливость. Однако наблюдаются и неблагоприятные изменения в организме. Мышечная сила у девочек тоже меньше, чем у мальчиков. В развитии мальчиков и девочек очень рано проявляются физические и физиологические различия. У мальчиков и девочек существуют различия в росте, весе, окружности грудной клетки, в обменных процессах (общий суточный расход энергии несколько больше у мальчиков, чем у девочек); различаются и физические возможности. Уже в три года у мальчиков выше порог болевой и тактильной чувствительности, они не так скоро чувствуют боль. Мальчики меньше спят. У них лучше развиты мышцы. Мальчики меньше любят сладкое. Ученые выяснили, что в шесть месяцев у мальчиков замедляется сердцебиение при прерывистых звуках, а у девочек при мелодичных. Мальчики более самостоятельны и </w:t>
      </w:r>
      <w:r w:rsidRPr="00EA4534">
        <w:rPr>
          <w:rFonts w:ascii="Times New Roman" w:hAnsi="Times New Roman" w:cs="Times New Roman"/>
          <w:sz w:val="28"/>
          <w:szCs w:val="28"/>
        </w:rPr>
        <w:lastRenderedPageBreak/>
        <w:t>активны. Мальчики, как правило, быстрее бегают, дальше прыгают с места, у них лучше показатели в метании на дальность, больше, чем у девочек сила рук и становая сила. У девочек лучше показатели в равновесии и гибкости, у них более развита мелкая моторика, выше эмоциональная восприимчивость стрессовым ситуациям (врачи отмечают, что неврозы у мальчиков дошкольников встречаются значительно чаще, чем у девочек). Наиболее благоприятным для девочек 5-6 лет, является режим двигательной активности (до 2,5 часов в неделю занятий физическими упражнениями), а для мальчиков этого возраста – режим большой двигательной активности (до 3,5 часов в неделю). У мальчиков и девочек есть свои двигательные предпочтения, т.е. та деятельность, которая им интереснее, лучше удается и в которой ярко проявляются их способности, связанные с полом. В эмоциональной сфере тоже есть различия. Мальчики, когда устают «соображают хуже», но внешне держатся. Девочки, когда устают – страдают эмоционально, могут расплакаться. На самом деле мальчики переживают не меньше девочек. С.О. Филиппова отмечает, что у мальчиков, как правило, игры динамичнее, эмоциональнее (в войну, космонавтов, моряков), чем у девочек, и поэтому успокоить их значительно труднее. Девочки предпочитают более спокойные игры на семейно-бытовые темы («Дочки-матери», «Магазин», «Детский сад»). Мальчики чаще рисуют танки, самолеты, различные машины, а девочки – природу, людей. Рисунки мальчиков часто схематичны, но более динамичны. Если спросить у детей, кем они хотят стать, когда вырастут, девочки отвечают, что они хотят быть врачами, учительницами, балеринами, продавцами. А мальчики – космонавтами, шоферами, летчиками, полицейскими, военными. Дети называют профессии характерные для соответствующего пола. У девочек отмечают большую зависимость от взрослых и послушание; у мальчиков – большую агрессивность и независимость. Большая потребность мальчиков в двигательной активности приводит и к своеобразию их поведения по сравнению с девочками. Они больше ерзают и отвлекаются на занятиях, более шумно ведут себя в играх и, следовательно, чаще нарушаю</w:t>
      </w:r>
      <w:r w:rsidR="00EA4534">
        <w:rPr>
          <w:rFonts w:ascii="Times New Roman" w:hAnsi="Times New Roman" w:cs="Times New Roman"/>
          <w:sz w:val="28"/>
          <w:szCs w:val="28"/>
        </w:rPr>
        <w:t>т</w:t>
      </w:r>
      <w:r w:rsidRPr="00EA4534">
        <w:rPr>
          <w:rFonts w:ascii="Times New Roman" w:hAnsi="Times New Roman" w:cs="Times New Roman"/>
          <w:sz w:val="28"/>
          <w:szCs w:val="28"/>
        </w:rPr>
        <w:t xml:space="preserve"> дисциплину. Мальчикам для их полноценного психического развития необходимо большое пространство, чем девочкам. </w:t>
      </w:r>
    </w:p>
    <w:p w:rsidR="00061885" w:rsidRPr="00743FEC" w:rsidRDefault="00061885">
      <w:pPr>
        <w:rPr>
          <w:rFonts w:ascii="Times New Roman" w:hAnsi="Times New Roman" w:cs="Times New Roman"/>
          <w:sz w:val="28"/>
          <w:szCs w:val="28"/>
        </w:rPr>
      </w:pPr>
    </w:p>
    <w:sectPr w:rsidR="00061885" w:rsidRPr="00743FEC" w:rsidSect="00610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061885"/>
    <w:rsid w:val="00061885"/>
    <w:rsid w:val="005038C0"/>
    <w:rsid w:val="006104F5"/>
    <w:rsid w:val="00743FEC"/>
    <w:rsid w:val="00EA4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E88D37-76C6-4D7F-88B2-4B220561F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4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721</Words>
  <Characters>4111</Characters>
  <Application>Microsoft Office Word</Application>
  <DocSecurity>0</DocSecurity>
  <Lines>34</Lines>
  <Paragraphs>9</Paragraphs>
  <ScaleCrop>false</ScaleCrop>
  <Company>diakov.net</Company>
  <LinksUpToDate>false</LinksUpToDate>
  <CharactersWithSpaces>4823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seanrussia@gmail.com</cp:lastModifiedBy>
  <cp:revision>5</cp:revision>
  <cp:lastPrinted>2018-03-20T02:57:00Z</cp:lastPrinted>
  <dcterms:created xsi:type="dcterms:W3CDTF">2018-03-19T07:42:00Z</dcterms:created>
  <dcterms:modified xsi:type="dcterms:W3CDTF">2018-04-10T09:07:00Z</dcterms:modified>
</cp:coreProperties>
</file>