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D65" w:rsidRPr="008B2CE8" w:rsidRDefault="00975D65" w:rsidP="0022469E">
      <w:pPr>
        <w:tabs>
          <w:tab w:val="left" w:pos="963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:rsidR="002B3BAA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</w:p>
    <w:p w:rsidR="002B3BAA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  <w:r w:rsidR="002B3BAA" w:rsidRPr="008B2CE8">
        <w:rPr>
          <w:rFonts w:ascii="Times New Roman" w:hAnsi="Times New Roman" w:cs="Times New Roman"/>
          <w:sz w:val="28"/>
          <w:szCs w:val="28"/>
        </w:rPr>
        <w:t xml:space="preserve"> </w:t>
      </w:r>
      <w:r w:rsidRPr="008B2CE8">
        <w:rPr>
          <w:rFonts w:ascii="Times New Roman" w:hAnsi="Times New Roman" w:cs="Times New Roman"/>
          <w:sz w:val="28"/>
          <w:szCs w:val="28"/>
        </w:rPr>
        <w:t xml:space="preserve">пос. </w:t>
      </w:r>
      <w:proofErr w:type="gramStart"/>
      <w:r w:rsidRPr="008B2CE8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</w:p>
    <w:p w:rsidR="00975D65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2CE8">
        <w:rPr>
          <w:rFonts w:ascii="Times New Roman" w:hAnsi="Times New Roman" w:cs="Times New Roman"/>
          <w:sz w:val="28"/>
          <w:szCs w:val="28"/>
        </w:rPr>
        <w:t>Шигонского</w:t>
      </w:r>
      <w:proofErr w:type="spellEnd"/>
      <w:r w:rsidRPr="008B2CE8">
        <w:rPr>
          <w:rFonts w:ascii="Times New Roman" w:hAnsi="Times New Roman" w:cs="Times New Roman"/>
          <w:sz w:val="28"/>
          <w:szCs w:val="28"/>
        </w:rPr>
        <w:t xml:space="preserve"> района Самарской области</w:t>
      </w:r>
    </w:p>
    <w:p w:rsidR="002B3BAA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 xml:space="preserve">Структурное подразделение, </w:t>
      </w:r>
    </w:p>
    <w:p w:rsidR="002B3BAA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CE8">
        <w:rPr>
          <w:rFonts w:ascii="Times New Roman" w:hAnsi="Times New Roman" w:cs="Times New Roman"/>
          <w:sz w:val="28"/>
          <w:szCs w:val="28"/>
        </w:rPr>
        <w:t>реализующее</w:t>
      </w:r>
      <w:proofErr w:type="gramEnd"/>
      <w:r w:rsidRPr="008B2CE8">
        <w:rPr>
          <w:rFonts w:ascii="Times New Roman" w:hAnsi="Times New Roman" w:cs="Times New Roman"/>
          <w:sz w:val="28"/>
          <w:szCs w:val="28"/>
        </w:rPr>
        <w:t xml:space="preserve"> общеобразовательные программы дошкольного образования, </w:t>
      </w:r>
    </w:p>
    <w:p w:rsidR="00975D65" w:rsidRPr="008B2CE8" w:rsidRDefault="00975D65" w:rsidP="008B2C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>«Детский сад»</w:t>
      </w:r>
    </w:p>
    <w:p w:rsidR="00975D65" w:rsidRPr="008B2CE8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5D65" w:rsidRPr="00975D65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5D65" w:rsidRPr="00975D65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2CE8" w:rsidRDefault="008B2CE8" w:rsidP="00975D6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2CE8" w:rsidRDefault="008B2CE8" w:rsidP="00975D6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B3BAA" w:rsidRPr="008B2CE8" w:rsidRDefault="001D0C2B" w:rsidP="00975D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B2CE8">
        <w:rPr>
          <w:rFonts w:ascii="Times New Roman" w:hAnsi="Times New Roman" w:cs="Times New Roman"/>
          <w:b/>
          <w:sz w:val="40"/>
          <w:szCs w:val="40"/>
        </w:rPr>
        <w:t>Методические рекомендации</w:t>
      </w:r>
    </w:p>
    <w:p w:rsidR="002B3BAA" w:rsidRPr="008B2CE8" w:rsidRDefault="00975D65" w:rsidP="00975D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B2CE8">
        <w:rPr>
          <w:rFonts w:ascii="Times New Roman" w:hAnsi="Times New Roman" w:cs="Times New Roman"/>
          <w:b/>
          <w:sz w:val="40"/>
          <w:szCs w:val="40"/>
        </w:rPr>
        <w:t>по сенсорному воспитанию и развитию детей</w:t>
      </w:r>
    </w:p>
    <w:p w:rsidR="00975D65" w:rsidRPr="008B2CE8" w:rsidRDefault="00975D65" w:rsidP="00975D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B2CE8">
        <w:rPr>
          <w:rFonts w:ascii="Times New Roman" w:hAnsi="Times New Roman" w:cs="Times New Roman"/>
          <w:b/>
          <w:sz w:val="40"/>
          <w:szCs w:val="40"/>
        </w:rPr>
        <w:t xml:space="preserve"> раннего возраста.</w:t>
      </w:r>
    </w:p>
    <w:p w:rsidR="00975D65" w:rsidRPr="008B2CE8" w:rsidRDefault="00975D65" w:rsidP="00975D6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75D65" w:rsidRPr="008B2CE8" w:rsidRDefault="00975D65" w:rsidP="00975D6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75D65" w:rsidRDefault="00975D65" w:rsidP="00975D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2CE8" w:rsidRDefault="008B2CE8" w:rsidP="00975D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2CE8" w:rsidRDefault="008B2CE8" w:rsidP="00975D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3BAA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  <w:r w:rsidRPr="00975D65"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975D65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  <w:r w:rsidRPr="00975D65">
        <w:rPr>
          <w:rFonts w:ascii="Times New Roman" w:hAnsi="Times New Roman" w:cs="Times New Roman"/>
          <w:sz w:val="28"/>
          <w:szCs w:val="28"/>
        </w:rPr>
        <w:t xml:space="preserve"> Тимохина Н. Н.</w:t>
      </w:r>
    </w:p>
    <w:p w:rsidR="00975D65" w:rsidRDefault="00975D65" w:rsidP="00975D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2CE8" w:rsidRDefault="008B2CE8" w:rsidP="00975D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5D65" w:rsidRDefault="008B2CE8" w:rsidP="00975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75D65" w:rsidRPr="008B2CE8">
        <w:rPr>
          <w:rFonts w:ascii="Times New Roman" w:hAnsi="Times New Roman" w:cs="Times New Roman"/>
          <w:sz w:val="28"/>
          <w:szCs w:val="28"/>
        </w:rPr>
        <w:t>ос. Пионерский</w:t>
      </w:r>
    </w:p>
    <w:p w:rsidR="00975D65" w:rsidRDefault="00975D65" w:rsidP="00975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CE8">
        <w:rPr>
          <w:rFonts w:ascii="Times New Roman" w:hAnsi="Times New Roman" w:cs="Times New Roman"/>
          <w:sz w:val="28"/>
          <w:szCs w:val="28"/>
        </w:rPr>
        <w:t>2018 г.</w:t>
      </w:r>
    </w:p>
    <w:p w:rsidR="00ED5B8C" w:rsidRPr="002B3BAA" w:rsidRDefault="00D04231" w:rsidP="00071B1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3BAA">
        <w:rPr>
          <w:rFonts w:ascii="Times New Roman" w:hAnsi="Times New Roman" w:cs="Times New Roman"/>
          <w:i/>
          <w:sz w:val="28"/>
          <w:szCs w:val="28"/>
        </w:rPr>
        <w:lastRenderedPageBreak/>
        <w:t>Игра – это искра, зажигающая огонек пытливости</w:t>
      </w:r>
      <w:r w:rsidR="00071B1C" w:rsidRPr="002B3BAA">
        <w:rPr>
          <w:rFonts w:ascii="Times New Roman" w:hAnsi="Times New Roman" w:cs="Times New Roman"/>
          <w:i/>
          <w:sz w:val="28"/>
          <w:szCs w:val="28"/>
        </w:rPr>
        <w:t xml:space="preserve"> и любознательности.</w:t>
      </w:r>
    </w:p>
    <w:p w:rsidR="00071B1C" w:rsidRPr="002B3BAA" w:rsidRDefault="00071B1C" w:rsidP="00071B1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3BAA">
        <w:rPr>
          <w:rFonts w:ascii="Times New Roman" w:hAnsi="Times New Roman" w:cs="Times New Roman"/>
          <w:i/>
          <w:sz w:val="28"/>
          <w:szCs w:val="28"/>
        </w:rPr>
        <w:t>В. А. Сухомлинский</w:t>
      </w:r>
    </w:p>
    <w:p w:rsidR="00071B1C" w:rsidRDefault="00071B1C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Сенсорное воспитание – это развитие восприятия ребенком </w:t>
      </w:r>
      <w:r w:rsidR="009175B4">
        <w:rPr>
          <w:rFonts w:ascii="Times New Roman" w:hAnsi="Times New Roman" w:cs="Times New Roman"/>
          <w:sz w:val="28"/>
          <w:szCs w:val="28"/>
        </w:rPr>
        <w:t xml:space="preserve">и формирование его представлений </w:t>
      </w:r>
      <w:r>
        <w:rPr>
          <w:rFonts w:ascii="Times New Roman" w:hAnsi="Times New Roman" w:cs="Times New Roman"/>
          <w:sz w:val="28"/>
          <w:szCs w:val="28"/>
        </w:rPr>
        <w:t xml:space="preserve"> о внешних свойствах предметов: их форме, цвете, величине, положении в пространстве, запахе, вкусе.</w:t>
      </w:r>
    </w:p>
    <w:p w:rsidR="00071B1C" w:rsidRDefault="00071B1C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Исследованиям в области сенсорного воспитания</w:t>
      </w:r>
      <w:r w:rsidR="008662C3">
        <w:rPr>
          <w:rFonts w:ascii="Times New Roman" w:hAnsi="Times New Roman" w:cs="Times New Roman"/>
          <w:sz w:val="28"/>
          <w:szCs w:val="28"/>
        </w:rPr>
        <w:t xml:space="preserve"> дошкольника уделяли</w:t>
      </w:r>
      <w:r w:rsidR="009175B4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8662C3">
        <w:rPr>
          <w:rFonts w:ascii="Times New Roman" w:hAnsi="Times New Roman" w:cs="Times New Roman"/>
          <w:sz w:val="28"/>
          <w:szCs w:val="28"/>
        </w:rPr>
        <w:t xml:space="preserve"> многие отечественные и зарубежные ученые. Наиболее важный вклад в развитие исследований в этом направлении внесли такие отечественные авторы</w:t>
      </w:r>
      <w:r w:rsidR="009175B4">
        <w:rPr>
          <w:rFonts w:ascii="Times New Roman" w:hAnsi="Times New Roman" w:cs="Times New Roman"/>
          <w:sz w:val="28"/>
          <w:szCs w:val="28"/>
        </w:rPr>
        <w:t xml:space="preserve">  </w:t>
      </w:r>
      <w:r w:rsidR="008662C3">
        <w:rPr>
          <w:rFonts w:ascii="Times New Roman" w:hAnsi="Times New Roman" w:cs="Times New Roman"/>
          <w:sz w:val="28"/>
          <w:szCs w:val="28"/>
        </w:rPr>
        <w:t xml:space="preserve">как А. П. Усова, А. В. Запорожец, А. Г. Рузская, Н. А. Ветлугина, Л.А. </w:t>
      </w:r>
      <w:proofErr w:type="spellStart"/>
      <w:r w:rsidR="008662C3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="008662C3">
        <w:rPr>
          <w:rFonts w:ascii="Times New Roman" w:hAnsi="Times New Roman" w:cs="Times New Roman"/>
          <w:sz w:val="28"/>
          <w:szCs w:val="28"/>
        </w:rPr>
        <w:t xml:space="preserve">, </w:t>
      </w:r>
      <w:r w:rsidR="005513AF">
        <w:rPr>
          <w:rFonts w:ascii="Times New Roman" w:hAnsi="Times New Roman" w:cs="Times New Roman"/>
          <w:sz w:val="28"/>
          <w:szCs w:val="28"/>
        </w:rPr>
        <w:t>В. П. Зинченко.</w:t>
      </w:r>
    </w:p>
    <w:p w:rsidR="005513AF" w:rsidRDefault="005513AF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считает, что главное направление сенсорного воспитания должно состоять в вооружении ребенка сенсорной культурой. Сенсорная культура ребенка – результат усвоения им сенсорной культуры, созданной человечеством.</w:t>
      </w:r>
    </w:p>
    <w:p w:rsidR="005513AF" w:rsidRDefault="005513AF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Сенсорное воспитание ребенка первых трех лет жизни имеет своей целью обеспечение нормального развития функций анализаторов и формирование восприятия предметов – чувственного познания отдельных свойств (формы, величины, положения в пространстве) как признаков предметов</w:t>
      </w:r>
      <w:r w:rsidR="00DC789F">
        <w:rPr>
          <w:rFonts w:ascii="Times New Roman" w:hAnsi="Times New Roman" w:cs="Times New Roman"/>
          <w:sz w:val="28"/>
          <w:szCs w:val="28"/>
        </w:rPr>
        <w:t>, определяющих возможность и характер выполнения с этими предметами элементарных действий – хватания и манипулирования.</w:t>
      </w:r>
    </w:p>
    <w:p w:rsidR="00DC789F" w:rsidRDefault="00DC789F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 организованные занятия с дидактическим материалом, дидактическими игрушками, предметами – орудиями и строительным материалом являются основной формой работы по сенсорному воспитанию детей второго – третьего года жизни (С. Л. Новоселова, Л. Н. Павлова, Э. Г. </w:t>
      </w:r>
      <w:r w:rsidR="009634B6">
        <w:rPr>
          <w:rFonts w:ascii="Times New Roman" w:hAnsi="Times New Roman" w:cs="Times New Roman"/>
          <w:sz w:val="28"/>
          <w:szCs w:val="28"/>
        </w:rPr>
        <w:t>Пилюгина и др.). Кроме того, развитие восприятия пронизывает все стороны детской деятельности: развитие движений, игровую деятельность, речевое общение, музыкальное воспитание, изобразительную деятельность и служит важнейшей предпосылкой для их дальнейшего развития.</w:t>
      </w:r>
    </w:p>
    <w:p w:rsidR="009634B6" w:rsidRDefault="009634B6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методические руководства уделяют значительное внимание проблеме сенсорного воспитания. Для детей раннего возраста предусмотрены специально организованные занятия по сенсорному воспитанию.</w:t>
      </w:r>
    </w:p>
    <w:p w:rsidR="009634B6" w:rsidRDefault="009634B6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Программой воспитания и обучения детей раннего возраста предусмотрены специальные упражнения, направленные</w:t>
      </w:r>
      <w:r w:rsidR="008933D0">
        <w:rPr>
          <w:rFonts w:ascii="Times New Roman" w:hAnsi="Times New Roman" w:cs="Times New Roman"/>
          <w:sz w:val="28"/>
          <w:szCs w:val="28"/>
        </w:rPr>
        <w:t xml:space="preserve"> на формирование умения различать, сопоставлять, выделять, группировать предметы.</w:t>
      </w:r>
    </w:p>
    <w:p w:rsidR="008933D0" w:rsidRDefault="008933D0" w:rsidP="009175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п. 2.6.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 указывается,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 детских дошкольных образовательных учреждений    «… должно обеспечивать развитие личности, мотивации и способностей детей в различных видах деятельности и охватывать следующие структурные единицы</w:t>
      </w:r>
      <w:r w:rsidR="00881D46">
        <w:rPr>
          <w:rFonts w:ascii="Times New Roman" w:hAnsi="Times New Roman" w:cs="Times New Roman"/>
          <w:sz w:val="28"/>
          <w:szCs w:val="28"/>
        </w:rPr>
        <w:t>, представляющие определенные направления развития и образования детей: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социально – коммуникативное;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познавательное развитие;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речевое развитие;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художественно – эстетическое развитие;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физическое развитие.</w:t>
      </w:r>
    </w:p>
    <w:p w:rsidR="00881D46" w:rsidRDefault="00881D46" w:rsidP="00071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сенсорного развития в раннем и дошкольном детстве переоценить трудно. Именно этот возраст наиболее благоприятен для совершенствования деятельности органов чувств, накопления представлений об окружающем мире.</w:t>
      </w:r>
    </w:p>
    <w:p w:rsidR="002B3BAA" w:rsidRDefault="00CC77F8" w:rsidP="005C7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задачей в моей группе при</w:t>
      </w:r>
      <w:r w:rsidR="001D0C2B">
        <w:rPr>
          <w:rFonts w:ascii="Times New Roman" w:hAnsi="Times New Roman" w:cs="Times New Roman"/>
          <w:sz w:val="28"/>
          <w:szCs w:val="28"/>
        </w:rPr>
        <w:t xml:space="preserve"> введении ФГОС </w:t>
      </w:r>
      <w:proofErr w:type="gramStart"/>
      <w:r w:rsidR="001D0C2B">
        <w:rPr>
          <w:rFonts w:ascii="Times New Roman" w:hAnsi="Times New Roman" w:cs="Times New Roman"/>
          <w:sz w:val="28"/>
          <w:szCs w:val="28"/>
        </w:rPr>
        <w:t>ДО</w:t>
      </w:r>
      <w:r w:rsidR="00F52794">
        <w:rPr>
          <w:rFonts w:ascii="Times New Roman" w:hAnsi="Times New Roman" w:cs="Times New Roman"/>
          <w:sz w:val="28"/>
          <w:szCs w:val="28"/>
        </w:rPr>
        <w:t xml:space="preserve"> стало</w:t>
      </w:r>
      <w:proofErr w:type="gramEnd"/>
      <w:r w:rsidR="00F52794">
        <w:rPr>
          <w:rFonts w:ascii="Times New Roman" w:hAnsi="Times New Roman" w:cs="Times New Roman"/>
          <w:sz w:val="28"/>
          <w:szCs w:val="28"/>
        </w:rPr>
        <w:t xml:space="preserve"> совершенствование педагогического процесса и повышение развивающего эффекта образовательной работы с детьми посредством организации предметно – пространственной </w:t>
      </w:r>
      <w:r w:rsidR="005C73FC">
        <w:rPr>
          <w:rFonts w:ascii="Times New Roman" w:hAnsi="Times New Roman" w:cs="Times New Roman"/>
          <w:sz w:val="28"/>
          <w:szCs w:val="28"/>
        </w:rPr>
        <w:t>с</w:t>
      </w:r>
      <w:r w:rsidR="00F52794">
        <w:rPr>
          <w:rFonts w:ascii="Times New Roman" w:hAnsi="Times New Roman" w:cs="Times New Roman"/>
          <w:sz w:val="28"/>
          <w:szCs w:val="28"/>
        </w:rPr>
        <w:t>реды,</w:t>
      </w:r>
      <w:r w:rsidR="005C73FC">
        <w:rPr>
          <w:rFonts w:ascii="Times New Roman" w:hAnsi="Times New Roman" w:cs="Times New Roman"/>
          <w:sz w:val="28"/>
          <w:szCs w:val="28"/>
        </w:rPr>
        <w:t xml:space="preserve"> о</w:t>
      </w:r>
      <w:r w:rsidR="00F52794">
        <w:rPr>
          <w:rFonts w:ascii="Times New Roman" w:hAnsi="Times New Roman" w:cs="Times New Roman"/>
          <w:sz w:val="28"/>
          <w:szCs w:val="28"/>
        </w:rPr>
        <w:t xml:space="preserve">беспечивающей творческую </w:t>
      </w:r>
      <w:r w:rsidR="005C73FC">
        <w:rPr>
          <w:rFonts w:ascii="Times New Roman" w:hAnsi="Times New Roman" w:cs="Times New Roman"/>
          <w:sz w:val="28"/>
          <w:szCs w:val="28"/>
        </w:rPr>
        <w:t>а</w:t>
      </w:r>
      <w:r w:rsidR="00F52794">
        <w:rPr>
          <w:rFonts w:ascii="Times New Roman" w:hAnsi="Times New Roman" w:cs="Times New Roman"/>
          <w:sz w:val="28"/>
          <w:szCs w:val="28"/>
        </w:rPr>
        <w:t>ктивность.</w:t>
      </w:r>
      <w:r w:rsidR="00EF5F6E">
        <w:rPr>
          <w:rFonts w:ascii="Times New Roman" w:hAnsi="Times New Roman" w:cs="Times New Roman"/>
          <w:sz w:val="28"/>
          <w:szCs w:val="28"/>
        </w:rPr>
        <w:t xml:space="preserve"> Предметно – пространственная среда в моей группе содержательно насыщенна, трансформируема, </w:t>
      </w:r>
      <w:proofErr w:type="spellStart"/>
      <w:r w:rsidR="00EF5F6E">
        <w:rPr>
          <w:rFonts w:ascii="Times New Roman" w:hAnsi="Times New Roman" w:cs="Times New Roman"/>
          <w:sz w:val="28"/>
          <w:szCs w:val="28"/>
        </w:rPr>
        <w:t>полифункциональна</w:t>
      </w:r>
      <w:proofErr w:type="spellEnd"/>
      <w:r w:rsidR="00EF5F6E">
        <w:rPr>
          <w:rFonts w:ascii="Times New Roman" w:hAnsi="Times New Roman" w:cs="Times New Roman"/>
          <w:sz w:val="28"/>
          <w:szCs w:val="28"/>
        </w:rPr>
        <w:t>, вариативна, доступна и безопасна для детей.</w:t>
      </w:r>
    </w:p>
    <w:p w:rsidR="00881D46" w:rsidRDefault="00F52794" w:rsidP="005C7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918" cy="3657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1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" r="11263" b="9363"/>
                    <a:stretch/>
                  </pic:blipFill>
                  <pic:spPr bwMode="auto">
                    <a:xfrm>
                      <a:off x="0" y="0"/>
                      <a:ext cx="6495635" cy="3667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73FC" w:rsidRDefault="00F52794" w:rsidP="005C7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показала, чт</w:t>
      </w:r>
      <w:r w:rsidR="001D0C2B">
        <w:rPr>
          <w:rFonts w:ascii="Times New Roman" w:hAnsi="Times New Roman" w:cs="Times New Roman"/>
          <w:sz w:val="28"/>
          <w:szCs w:val="28"/>
        </w:rPr>
        <w:t xml:space="preserve">о наиболее интенсивно </w:t>
      </w:r>
      <w:r>
        <w:rPr>
          <w:rFonts w:ascii="Times New Roman" w:hAnsi="Times New Roman" w:cs="Times New Roman"/>
          <w:sz w:val="28"/>
          <w:szCs w:val="28"/>
        </w:rPr>
        <w:t xml:space="preserve"> сенсорное развитие детей раннего возраста</w:t>
      </w:r>
      <w:r w:rsidR="001D0C2B">
        <w:rPr>
          <w:rFonts w:ascii="Times New Roman" w:hAnsi="Times New Roman" w:cs="Times New Roman"/>
          <w:sz w:val="28"/>
          <w:szCs w:val="28"/>
        </w:rPr>
        <w:t xml:space="preserve"> происходит при условии</w:t>
      </w:r>
      <w:r>
        <w:rPr>
          <w:rFonts w:ascii="Times New Roman" w:hAnsi="Times New Roman" w:cs="Times New Roman"/>
          <w:sz w:val="28"/>
          <w:szCs w:val="28"/>
        </w:rPr>
        <w:t xml:space="preserve"> создания предметно – пространственной развивающей среды, которая должна вкл</w:t>
      </w:r>
      <w:r w:rsidR="006A1369">
        <w:rPr>
          <w:rFonts w:ascii="Times New Roman" w:hAnsi="Times New Roman" w:cs="Times New Roman"/>
          <w:sz w:val="28"/>
          <w:szCs w:val="28"/>
        </w:rPr>
        <w:t>ючать соответствующие материалы. Гармоничность сочетания разнообразных форм, размеров, фактуры, цветовой гаммы предметов, естественные качества природных материалов не только позволяют детям осво</w:t>
      </w:r>
      <w:r w:rsidR="001D0C2B">
        <w:rPr>
          <w:rFonts w:ascii="Times New Roman" w:hAnsi="Times New Roman" w:cs="Times New Roman"/>
          <w:sz w:val="28"/>
          <w:szCs w:val="28"/>
        </w:rPr>
        <w:t>ить новые ощущения, но и способствуют созданию особого эмоционального  настроя</w:t>
      </w:r>
      <w:r w:rsidR="006A1369">
        <w:rPr>
          <w:rFonts w:ascii="Times New Roman" w:hAnsi="Times New Roman" w:cs="Times New Roman"/>
          <w:sz w:val="28"/>
          <w:szCs w:val="28"/>
        </w:rPr>
        <w:t>.</w:t>
      </w:r>
    </w:p>
    <w:p w:rsidR="00BC3788" w:rsidRDefault="006A1369" w:rsidP="005C7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67749" cy="3613533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97" b="10566"/>
                    <a:stretch/>
                  </pic:blipFill>
                  <pic:spPr bwMode="auto">
                    <a:xfrm>
                      <a:off x="0" y="0"/>
                      <a:ext cx="6367749" cy="3613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6426" w:rsidRDefault="006F6426" w:rsidP="00BC3788">
      <w:pPr>
        <w:rPr>
          <w:rFonts w:ascii="Times New Roman" w:hAnsi="Times New Roman" w:cs="Times New Roman"/>
          <w:sz w:val="28"/>
          <w:szCs w:val="28"/>
        </w:rPr>
      </w:pPr>
    </w:p>
    <w:p w:rsidR="002032F6" w:rsidRDefault="001D0C2B" w:rsidP="00BC3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по сенсорному воспитанию и развитию детей, я использую</w:t>
      </w:r>
      <w:r w:rsidR="00BC3788">
        <w:rPr>
          <w:rFonts w:ascii="Times New Roman" w:hAnsi="Times New Roman" w:cs="Times New Roman"/>
          <w:sz w:val="28"/>
          <w:szCs w:val="28"/>
        </w:rPr>
        <w:t xml:space="preserve"> полифункциональное оборудование, которое изготовлено своими руками из разных материалов – ворсистых, гладких и жестких тканей. Для соединения деталей пособия использую крепления – «липучки», л</w:t>
      </w:r>
      <w:r w:rsidR="005C73FC">
        <w:rPr>
          <w:rFonts w:ascii="Times New Roman" w:hAnsi="Times New Roman" w:cs="Times New Roman"/>
          <w:sz w:val="28"/>
          <w:szCs w:val="28"/>
        </w:rPr>
        <w:t>и</w:t>
      </w:r>
      <w:r w:rsidR="00BC3788">
        <w:rPr>
          <w:rFonts w:ascii="Times New Roman" w:hAnsi="Times New Roman" w:cs="Times New Roman"/>
          <w:sz w:val="28"/>
          <w:szCs w:val="28"/>
        </w:rPr>
        <w:t>нии</w:t>
      </w:r>
      <w:r w:rsidR="005C73FC">
        <w:rPr>
          <w:rFonts w:ascii="Times New Roman" w:hAnsi="Times New Roman" w:cs="Times New Roman"/>
          <w:sz w:val="28"/>
          <w:szCs w:val="28"/>
        </w:rPr>
        <w:t xml:space="preserve"> и </w:t>
      </w:r>
      <w:r w:rsidR="00BC3788">
        <w:rPr>
          <w:rFonts w:ascii="Times New Roman" w:hAnsi="Times New Roman" w:cs="Times New Roman"/>
          <w:sz w:val="28"/>
          <w:szCs w:val="28"/>
        </w:rPr>
        <w:t xml:space="preserve">кнопки, </w:t>
      </w:r>
      <w:r w:rsidR="00D21AB9">
        <w:rPr>
          <w:rFonts w:ascii="Times New Roman" w:hAnsi="Times New Roman" w:cs="Times New Roman"/>
          <w:sz w:val="28"/>
          <w:szCs w:val="28"/>
        </w:rPr>
        <w:t>пуговицы</w:t>
      </w:r>
      <w:r>
        <w:rPr>
          <w:rFonts w:ascii="Times New Roman" w:hAnsi="Times New Roman" w:cs="Times New Roman"/>
          <w:sz w:val="28"/>
          <w:szCs w:val="28"/>
        </w:rPr>
        <w:t>, которые очень привлекательны</w:t>
      </w:r>
      <w:r w:rsidR="002032F6">
        <w:rPr>
          <w:rFonts w:ascii="Times New Roman" w:hAnsi="Times New Roman" w:cs="Times New Roman"/>
          <w:sz w:val="28"/>
          <w:szCs w:val="28"/>
        </w:rPr>
        <w:t xml:space="preserve"> для детей раннего возраста.  </w:t>
      </w:r>
    </w:p>
    <w:p w:rsidR="00A4256B" w:rsidRDefault="00A4256B" w:rsidP="00BC3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Доказано, что речь ребенка и его сенсорный опыт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взаимосвязаны</w:t>
      </w:r>
      <w:proofErr w:type="gramEnd"/>
      <w:r>
        <w:rPr>
          <w:rFonts w:ascii="Times New Roman" w:hAnsi="Times New Roman" w:cs="Times New Roman"/>
          <w:sz w:val="28"/>
          <w:szCs w:val="28"/>
        </w:rPr>
        <w:t>.  Речь совершенствуется под влиянием кинетических импульсов от рук, точнее, от пальцев.</w:t>
      </w:r>
    </w:p>
    <w:p w:rsidR="00F7034E" w:rsidRPr="002032F6" w:rsidRDefault="002032F6" w:rsidP="00BC3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мелкой моторики, я использую коврики по сенсорному развитию. Сенсорные коврики, кроме мелкой моторики развивают координацию и тактильные ощущения.</w:t>
      </w:r>
      <w:r w:rsidR="00A4256B">
        <w:rPr>
          <w:rFonts w:ascii="Times New Roman" w:hAnsi="Times New Roman" w:cs="Times New Roman"/>
          <w:sz w:val="28"/>
          <w:szCs w:val="28"/>
        </w:rPr>
        <w:t xml:space="preserve"> Развивающие коврики, выполнены из разных материалов, ярких лоскутов и с интересными деталями которые обязательно привлекут внимание любознательного малыша.</w:t>
      </w:r>
    </w:p>
    <w:p w:rsidR="00BC3788" w:rsidRDefault="00A13838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371161" cy="3536415"/>
            <wp:effectExtent l="0" t="0" r="127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4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44" t="26695" r="10085" b="18326"/>
                    <a:stretch/>
                  </pic:blipFill>
                  <pic:spPr bwMode="auto">
                    <a:xfrm>
                      <a:off x="0" y="0"/>
                      <a:ext cx="3376173" cy="3541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0AEF" w:rsidRPr="00540AE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095740" cy="3602516"/>
            <wp:effectExtent l="0" t="0" r="0" b="0"/>
            <wp:docPr id="37" name="Рисунок 37" descr="Картинки по запросу развивающий коврик для детей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развивающий коврик для детей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933" cy="360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A78" w:rsidRDefault="00A13838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Коврик так же является пространством, организующим общение ребенка и взрослого,</w:t>
      </w:r>
      <w:r w:rsidR="00450C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ходе которого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происходит обогащение словаря и развитие речи детей.</w:t>
      </w:r>
    </w:p>
    <w:p w:rsidR="000D1A78" w:rsidRDefault="000D1A78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1A78" w:rsidRDefault="005021C0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22833" cy="1953331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2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63"/>
                    <a:stretch/>
                  </pic:blipFill>
                  <pic:spPr bwMode="auto">
                    <a:xfrm>
                      <a:off x="0" y="0"/>
                      <a:ext cx="6432115" cy="1956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1A78" w:rsidRDefault="00742A22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Основное содержание сенсорного воспитания – это ознакомление детей с сенсорными эталонами и обогащение способами обследования предметов.</w:t>
      </w:r>
    </w:p>
    <w:p w:rsidR="00742A22" w:rsidRDefault="00742A22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Сенсорные волшебные домики выполнены в ярких тонах. Это не просто набор цветных пятен, пуговиц и застежек, которые направлены на развитие моторики, но является пространством, организующим общение ребенка и взрослого. Домики закрываются на молнии, двери закрываются на кнопочки, на дверях находятся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ключики.</w:t>
      </w:r>
      <w:r w:rsidR="00F33B6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80175" cy="48602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4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A78" w:rsidRDefault="007802CA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5B22423" wp14:editId="5E211E3E">
            <wp:extent cx="4728658" cy="354649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Pictures\Новая папка (3)\игры по сенсорики\DSC03976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658" cy="354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2CA" w:rsidRDefault="007802CA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1A78" w:rsidRDefault="005021C0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</w:t>
      </w:r>
      <w:r w:rsidR="002032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детей третьего года жизни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характерен ускоренный темп сенсорного развития. В э</w:t>
      </w:r>
      <w:r w:rsidR="00450C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тот период основные линии развития ребенка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базируются на сенсорной основе. Ребенок интенсивно накапливает впечатления и представления о важнейших признаках, свойствах предметов. Накопленный сенсорный опыт, связывается с конкретными предметами и явлениями.</w:t>
      </w:r>
    </w:p>
    <w:p w:rsidR="00F33B6B" w:rsidRDefault="005021C0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213" cy="4455160"/>
            <wp:effectExtent l="0" t="0" r="381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97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213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B6B" w:rsidRDefault="00F33B6B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02CA" w:rsidRDefault="005021C0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итоге, к концу младшего дошкольного возраста</w:t>
      </w:r>
      <w:r w:rsidR="008E40C5">
        <w:rPr>
          <w:rFonts w:ascii="Times New Roman" w:hAnsi="Times New Roman" w:cs="Times New Roman"/>
          <w:color w:val="000000" w:themeColor="text1"/>
          <w:sz w:val="28"/>
          <w:szCs w:val="28"/>
        </w:rPr>
        <w:t>, у детей развивается аналитическое восприятие: умение разбираться в сочетании цветов, расчленять сложную форму предметов, выделять отдельные параметры величины.</w:t>
      </w:r>
      <w:r w:rsidR="00DE7B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Воспринимая предметы и действуя с ними, дети начинают все более точно оценивать их цвет, форму, величину, вес, температуру. Значительно совершенствуется у детей умение определять направление в пространстве, взаимное расположение предметов. </w:t>
      </w:r>
      <w:r w:rsidR="008E40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указывают психологи, для осуществления разных видов деятельности, умственного развития детей большое значение им</w:t>
      </w:r>
      <w:r w:rsidR="00450CA5">
        <w:rPr>
          <w:rFonts w:ascii="Times New Roman" w:hAnsi="Times New Roman" w:cs="Times New Roman"/>
          <w:color w:val="000000" w:themeColor="text1"/>
          <w:sz w:val="28"/>
          <w:szCs w:val="28"/>
        </w:rPr>
        <w:t>еют представления,</w:t>
      </w:r>
      <w:r w:rsidR="008E40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 они приобретают в процессе рисовани</w:t>
      </w:r>
      <w:r w:rsidR="00F33B6B">
        <w:rPr>
          <w:rFonts w:ascii="Times New Roman" w:hAnsi="Times New Roman" w:cs="Times New Roman"/>
          <w:color w:val="000000" w:themeColor="text1"/>
          <w:sz w:val="28"/>
          <w:szCs w:val="28"/>
        </w:rPr>
        <w:t>я, аппликации и конструирования</w:t>
      </w:r>
    </w:p>
    <w:p w:rsidR="007802CA" w:rsidRDefault="007802CA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02CA" w:rsidRDefault="002A743F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Изобразительная деятельность тесно связана с сенсо</w:t>
      </w:r>
      <w:r w:rsidR="00DE7B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рным воспитанием и содействует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развитию нагляд</w:t>
      </w:r>
      <w:r w:rsidR="00DE7B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– образного мышления.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Ребенок рисуе</w:t>
      </w:r>
      <w:r w:rsidR="00DE7B67">
        <w:rPr>
          <w:rFonts w:ascii="Times New Roman" w:hAnsi="Times New Roman" w:cs="Times New Roman"/>
          <w:color w:val="000000" w:themeColor="text1"/>
          <w:sz w:val="28"/>
          <w:szCs w:val="28"/>
        </w:rPr>
        <w:t>т, лепит, конструирует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>, 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 хочется, чтобы его рисунок что – то сказал, чтобы изображенное им узнали.</w:t>
      </w:r>
    </w:p>
    <w:p w:rsidR="007802CA" w:rsidRDefault="002A743F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79177" cy="360534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-3404 до 101 3635 0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232" cy="360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2CA" w:rsidRDefault="00DB1A12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78854" cy="3553097"/>
            <wp:effectExtent l="0" t="0" r="0" b="0"/>
            <wp:docPr id="27" name="Рисунок 27" descr="C:\Users\Наталья\Pictures\2016-06-11 101-3404 до 101 3635\101-3404 до 101 3635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Pictures\2016-06-11 101-3404 до 101 3635\101-3404 до 101 3635 0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854" cy="355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2CA" w:rsidRDefault="007802CA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02CA" w:rsidRDefault="002A743F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Конструктивная деятельность ребенка – до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статочно сложный процесс в </w:t>
      </w:r>
      <w:proofErr w:type="gramStart"/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>ходе</w:t>
      </w:r>
      <w:proofErr w:type="gramEnd"/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ребенок не только практически </w:t>
      </w:r>
      <w:r w:rsidR="004145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действует руками и воспринимает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возводимую им постройку</w:t>
      </w:r>
      <w:r w:rsidR="00F25135">
        <w:rPr>
          <w:rFonts w:ascii="Times New Roman" w:hAnsi="Times New Roman" w:cs="Times New Roman"/>
          <w:color w:val="000000" w:themeColor="text1"/>
          <w:sz w:val="28"/>
          <w:szCs w:val="28"/>
        </w:rPr>
        <w:t>, но и обязательно при этом мыслит.</w:t>
      </w:r>
    </w:p>
    <w:p w:rsidR="00834DBB" w:rsidRDefault="00F25135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53052" cy="4245429"/>
            <wp:effectExtent l="0" t="0" r="508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8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4104" cy="424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A12" w:rsidRDefault="00834DBB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78854" cy="3984171"/>
            <wp:effectExtent l="0" t="0" r="0" b="0"/>
            <wp:docPr id="28" name="Рисунок 28" descr="C:\Users\Наталья\Pictures\Новая папка (3)\DSC0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Pictures\Новая папка (3)\DSC0407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98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35" w:rsidRDefault="00F25135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процессе создания различных построек совершенствуется восприятие детьми формы предметов, их величины, пространственных отношений. Одна из главных задач сенсорного воспитания в конструкторской деятельности заключается в правильной организации обследования тех предметов, которые дети собираются построить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15BC815" wp14:editId="09177784">
            <wp:extent cx="6479177" cy="3827417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1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232" cy="3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DBB" w:rsidRDefault="00545AB0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261513" wp14:editId="26036BCC">
            <wp:extent cx="6478854" cy="3892732"/>
            <wp:effectExtent l="0" t="0" r="0" b="0"/>
            <wp:docPr id="29" name="Рисунок 29" descr="C:\Users\Наталья\Pictures\Новая папка (3)\игры по сенсорики\DSC04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Pictures\Новая папка (3)\игры по сенсорики\DSC040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89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AB0" w:rsidRDefault="00F25135" w:rsidP="00BC37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обогащения сенсорного опыта дет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>ей использую дидактические игры и упражнения.</w:t>
      </w:r>
    </w:p>
    <w:p w:rsidR="00545AB0" w:rsidRDefault="00F94A1E" w:rsidP="00F94A1E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545AB0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>Игры и упражнения по сенсорному развитию младших дошкольников.</w:t>
      </w:r>
    </w:p>
    <w:p w:rsidR="00CF145E" w:rsidRPr="00CF145E" w:rsidRDefault="00CF145E" w:rsidP="00CF145E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Дидактическая игра для знакомства детей с миром морских обитателей.</w:t>
      </w:r>
    </w:p>
    <w:p w:rsidR="006B0F72" w:rsidRDefault="006B0F72" w:rsidP="006B0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F72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Игра «Аквариум»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рассчитана на любознательных малышей, которым интересно узнать, кто и как живет под водой. Детям предлагается пройтись по морскому дну, увидеть множество разноцветных рыб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>орского конька, осьминога, медузу.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467475" cy="4457541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южетно-ролевая игра в младшей группе 028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02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F72" w:rsidRDefault="006B0F72" w:rsidP="006B0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Эту игру 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можно использовать для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 с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</w:t>
      </w:r>
      <w:r w:rsidR="00CF145E">
        <w:rPr>
          <w:rFonts w:ascii="Times New Roman" w:hAnsi="Times New Roman" w:cs="Times New Roman"/>
          <w:color w:val="000000" w:themeColor="text1"/>
          <w:sz w:val="28"/>
          <w:szCs w:val="28"/>
        </w:rPr>
        <w:t>ком или группой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 помощью этой игры у ребенка развивается восприятие, память, согласованные</w:t>
      </w:r>
      <w:r w:rsidR="007E7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движения глаз и рук, </w:t>
      </w:r>
      <w:r w:rsidR="00721DC8">
        <w:rPr>
          <w:rFonts w:ascii="Times New Roman" w:hAnsi="Times New Roman" w:cs="Times New Roman"/>
          <w:color w:val="000000" w:themeColor="text1"/>
          <w:sz w:val="28"/>
          <w:szCs w:val="28"/>
        </w:rPr>
        <w:t>мелкая моторика, самостоятельность в игре; ребенок знакомится с цве</w:t>
      </w:r>
      <w:r w:rsidR="007E751C">
        <w:rPr>
          <w:rFonts w:ascii="Times New Roman" w:hAnsi="Times New Roman" w:cs="Times New Roman"/>
          <w:color w:val="000000" w:themeColor="text1"/>
          <w:sz w:val="28"/>
          <w:szCs w:val="28"/>
        </w:rPr>
        <w:t>том, у него развивается</w:t>
      </w:r>
      <w:r w:rsidR="00721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ориентации в пространстве.</w:t>
      </w:r>
    </w:p>
    <w:p w:rsidR="007E751C" w:rsidRDefault="007E751C" w:rsidP="006B0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751C" w:rsidRDefault="007E751C" w:rsidP="006B0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9C9" w:rsidRPr="006979C9" w:rsidRDefault="002A02EC" w:rsidP="006979C9">
      <w:pPr>
        <w:jc w:val="center"/>
        <w:rPr>
          <w:rFonts w:ascii="Times New Roman" w:hAnsi="Times New Roman" w:cs="Times New Roman"/>
          <w:sz w:val="36"/>
          <w:szCs w:val="36"/>
        </w:rPr>
      </w:pPr>
      <w:r w:rsidRPr="006979C9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Игры с пирамидками.</w:t>
      </w:r>
    </w:p>
    <w:p w:rsidR="002A02EC" w:rsidRDefault="002A02EC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от одного года до 1,5 лет пирамидка должна быть простая, из трех – четырех колец одного размера. Сначала малыш предпочитает разбирать пирамидку, то есть снимать колечки с палочки.</w:t>
      </w:r>
    </w:p>
    <w:p w:rsidR="002A02EC" w:rsidRDefault="002A02EC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третьего года жизни пирамидка может состоять из шести – семи колец разного цвета.</w:t>
      </w:r>
      <w:r w:rsidR="007E75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Играя с ребенком, помните: ему необходимо внимание и одобрение взрослого.</w:t>
      </w:r>
    </w:p>
    <w:p w:rsidR="006979C9" w:rsidRDefault="00886ABA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AA39F9" wp14:editId="62CB3779">
            <wp:extent cx="3734718" cy="2764755"/>
            <wp:effectExtent l="0" t="0" r="0" b="0"/>
            <wp:docPr id="39" name="Рисунок 39" descr="Картинки по запросу игры с пирамидкам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игры с пирамидками картинки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01" cy="276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0C1724" wp14:editId="36069F3F">
            <wp:extent cx="2644048" cy="2677099"/>
            <wp:effectExtent l="0" t="0" r="4445" b="9525"/>
            <wp:docPr id="40" name="Рисунок 40" descr="Картинки по запросу игры с пирамидкам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игры с пирамидками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0" r="9086"/>
                    <a:stretch/>
                  </pic:blipFill>
                  <pic:spPr bwMode="auto">
                    <a:xfrm>
                      <a:off x="0" y="0"/>
                      <a:ext cx="2644222" cy="2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9C9" w:rsidRDefault="006979C9" w:rsidP="006B0F72">
      <w:pPr>
        <w:rPr>
          <w:rFonts w:ascii="Times New Roman" w:hAnsi="Times New Roman" w:cs="Times New Roman"/>
          <w:sz w:val="28"/>
          <w:szCs w:val="28"/>
        </w:rPr>
      </w:pPr>
    </w:p>
    <w:p w:rsidR="002A02EC" w:rsidRPr="00616447" w:rsidRDefault="002A02EC" w:rsidP="00616447">
      <w:pPr>
        <w:jc w:val="center"/>
        <w:rPr>
          <w:rFonts w:ascii="Times New Roman" w:hAnsi="Times New Roman" w:cs="Times New Roman"/>
          <w:sz w:val="36"/>
          <w:szCs w:val="36"/>
        </w:rPr>
      </w:pPr>
      <w:r w:rsidRPr="00616447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Игры со шнуровками.</w:t>
      </w:r>
    </w:p>
    <w:p w:rsidR="009D449F" w:rsidRDefault="009D449F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воспитывать у детей способность контролировать свои достижения в развитии крупной и мелкой моторики, инициативность и самостоятельность.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22833" cy="293928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31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" t="34041" r="-1201" b="50"/>
                    <a:stretch/>
                  </pic:blipFill>
                  <pic:spPr bwMode="auto">
                    <a:xfrm>
                      <a:off x="0" y="0"/>
                      <a:ext cx="6416421" cy="2936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447" w:rsidRPr="00616447" w:rsidRDefault="00C05236" w:rsidP="00616447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616447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Игры со счетными палочками.</w:t>
      </w:r>
    </w:p>
    <w:p w:rsidR="00C05236" w:rsidRDefault="00C05236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Исследования современных физиологов показывают, что имеется тесная связь больших полушарий мозга с нервными окончаниями, заложенными в подушечках пальцев и в кистях рук: утомление мышц рук вызывает торможение центральной нервной системы и наоборот.</w:t>
      </w:r>
    </w:p>
    <w:p w:rsidR="00616447" w:rsidRDefault="00414574" w:rsidP="006B0F72">
      <w:pPr>
        <w:rPr>
          <w:rFonts w:ascii="Times New Roman" w:hAnsi="Times New Roman" w:cs="Times New Roman"/>
          <w:sz w:val="28"/>
          <w:szCs w:val="28"/>
        </w:rPr>
      </w:pPr>
      <w:r w:rsidRPr="0041457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</w:t>
      </w:r>
      <w:r w:rsidR="00C05236">
        <w:rPr>
          <w:rFonts w:ascii="Times New Roman" w:hAnsi="Times New Roman" w:cs="Times New Roman"/>
          <w:sz w:val="28"/>
          <w:szCs w:val="28"/>
        </w:rPr>
        <w:t xml:space="preserve"> умственному развит</w:t>
      </w:r>
      <w:r w:rsidR="007E751C">
        <w:rPr>
          <w:rFonts w:ascii="Times New Roman" w:hAnsi="Times New Roman" w:cs="Times New Roman"/>
          <w:sz w:val="28"/>
          <w:szCs w:val="28"/>
        </w:rPr>
        <w:t>ию малышей, у</w:t>
      </w:r>
      <w:r>
        <w:rPr>
          <w:rFonts w:ascii="Times New Roman" w:hAnsi="Times New Roman" w:cs="Times New Roman"/>
          <w:sz w:val="28"/>
          <w:szCs w:val="28"/>
        </w:rPr>
        <w:t>сваивать</w:t>
      </w:r>
      <w:r w:rsidR="00AA4A8E">
        <w:rPr>
          <w:rFonts w:ascii="Times New Roman" w:hAnsi="Times New Roman" w:cs="Times New Roman"/>
          <w:sz w:val="28"/>
          <w:szCs w:val="28"/>
        </w:rPr>
        <w:t xml:space="preserve"> </w:t>
      </w:r>
      <w:r w:rsidR="007E751C">
        <w:rPr>
          <w:rFonts w:ascii="Times New Roman" w:hAnsi="Times New Roman" w:cs="Times New Roman"/>
          <w:sz w:val="28"/>
          <w:szCs w:val="28"/>
        </w:rPr>
        <w:t xml:space="preserve">цвета и их оттенки; называть </w:t>
      </w:r>
      <w:r w:rsidR="00C05236">
        <w:rPr>
          <w:rFonts w:ascii="Times New Roman" w:hAnsi="Times New Roman" w:cs="Times New Roman"/>
          <w:sz w:val="28"/>
          <w:szCs w:val="28"/>
        </w:rPr>
        <w:t xml:space="preserve"> отличительные признаки геометрических фигур.</w:t>
      </w:r>
      <w:r w:rsidR="007E751C">
        <w:rPr>
          <w:rFonts w:ascii="Times New Roman" w:hAnsi="Times New Roman" w:cs="Times New Roman"/>
          <w:sz w:val="28"/>
          <w:szCs w:val="28"/>
        </w:rPr>
        <w:t xml:space="preserve"> В игре использовать игровые  методы и приемы, сюжеты, </w:t>
      </w:r>
      <w:r w:rsidR="00C05236">
        <w:rPr>
          <w:rFonts w:ascii="Times New Roman" w:hAnsi="Times New Roman" w:cs="Times New Roman"/>
          <w:sz w:val="28"/>
          <w:szCs w:val="28"/>
        </w:rPr>
        <w:t>сказочных персонажей</w:t>
      </w:r>
      <w:r w:rsidR="007E751C">
        <w:rPr>
          <w:rFonts w:ascii="Times New Roman" w:hAnsi="Times New Roman" w:cs="Times New Roman"/>
          <w:sz w:val="28"/>
          <w:szCs w:val="28"/>
        </w:rPr>
        <w:t xml:space="preserve">, которые вызывают </w:t>
      </w:r>
      <w:r w:rsidR="00C05236">
        <w:rPr>
          <w:rFonts w:ascii="Times New Roman" w:hAnsi="Times New Roman" w:cs="Times New Roman"/>
          <w:sz w:val="28"/>
          <w:szCs w:val="28"/>
        </w:rPr>
        <w:t xml:space="preserve"> постоянный интерес к игре с палочками.</w:t>
      </w:r>
    </w:p>
    <w:p w:rsidR="00C05236" w:rsidRDefault="00C05236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80462" cy="24787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6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443" cy="247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447" w:rsidRDefault="00616447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616447" w:rsidRDefault="00616447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616447" w:rsidRDefault="00886ABA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54E6B476" wp14:editId="2CF715C0">
            <wp:extent cx="6474818" cy="3249976"/>
            <wp:effectExtent l="0" t="0" r="2540" b="7620"/>
            <wp:docPr id="41" name="Рисунок 41" descr="Картинки по запросу счётные палочк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счётные палочки картинк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818" cy="324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69E" w:rsidRPr="0022469E" w:rsidRDefault="000971C7" w:rsidP="0022469E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Игры с платочками.</w:t>
      </w:r>
    </w:p>
    <w:p w:rsidR="00616447" w:rsidRDefault="000971C7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Платочек, наверное, самое простое дидактическое пособие, ведь с ним можно проводить много полезных и увлекательных игр.</w:t>
      </w:r>
    </w:p>
    <w:p w:rsidR="000971C7" w:rsidRDefault="000971C7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918" cy="3179664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крытое занятие по фэмп 70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" t="12187" r="6689" b="4063"/>
                    <a:stretch/>
                  </pic:blipFill>
                  <pic:spPr bwMode="auto">
                    <a:xfrm>
                      <a:off x="0" y="0"/>
                      <a:ext cx="6481052" cy="318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447" w:rsidRDefault="00616447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616447" w:rsidRDefault="00616447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616447" w:rsidRDefault="00A129BA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u w:val="single"/>
          <w:lang w:eastAsia="ru-RU"/>
        </w:rPr>
        <w:drawing>
          <wp:inline distT="0" distB="0" distL="0" distR="0">
            <wp:extent cx="6477000" cy="3800475"/>
            <wp:effectExtent l="0" t="0" r="0" b="9525"/>
            <wp:docPr id="30" name="Рисунок 30" descr="C:\Users\Наталья\Pictures\23 февраля\DSC0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Pictures\23 февраля\DSC0392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1C7" w:rsidRPr="00AA4A8E" w:rsidRDefault="00AA4A8E" w:rsidP="00A129B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Игра</w:t>
      </w:r>
      <w:r w:rsidR="000971C7"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 xml:space="preserve"> «Разноцветные листочки».</w:t>
      </w:r>
    </w:p>
    <w:p w:rsidR="002026A6" w:rsidRDefault="000971C7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6F8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чить дифференцировать цвета (красный, желтый, зеленый). Развивать слуховое внимание. Дети собирают и раскладывают в корзинки, листики трех цветов.</w:t>
      </w:r>
    </w:p>
    <w:p w:rsidR="000971C7" w:rsidRDefault="000971C7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90631" cy="3712684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крытое занятие по фэмп 633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331"/>
                    <a:stretch/>
                  </pic:blipFill>
                  <pic:spPr bwMode="auto">
                    <a:xfrm>
                      <a:off x="0" y="0"/>
                      <a:ext cx="6283143" cy="370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26A6" w:rsidRDefault="002026A6" w:rsidP="00A129BA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</w:p>
    <w:p w:rsidR="00A129BA" w:rsidRPr="00AA4A8E" w:rsidRDefault="00AA4A8E" w:rsidP="00A129BA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Игра</w:t>
      </w:r>
      <w:r w:rsidR="00157843"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 xml:space="preserve"> «Волшебные тучки».</w:t>
      </w:r>
    </w:p>
    <w:p w:rsidR="00A129BA" w:rsidRDefault="00414574" w:rsidP="00A129B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45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7843">
        <w:rPr>
          <w:rFonts w:ascii="Times New Roman" w:hAnsi="Times New Roman" w:cs="Times New Roman"/>
          <w:color w:val="000000" w:themeColor="text1"/>
          <w:sz w:val="28"/>
          <w:szCs w:val="28"/>
        </w:rPr>
        <w:t>подобрать к большой тучке – большие капельки, а к маленькой тучки – маленькие капельки.</w:t>
      </w:r>
    </w:p>
    <w:p w:rsidR="00157843" w:rsidRDefault="00157843" w:rsidP="00A129B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9B46537" wp14:editId="789BC79E">
            <wp:extent cx="6180462" cy="247879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36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46" r="6395" b="3690"/>
                    <a:stretch/>
                  </pic:blipFill>
                  <pic:spPr bwMode="auto">
                    <a:xfrm>
                      <a:off x="0" y="0"/>
                      <a:ext cx="6175447" cy="247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7843" w:rsidRPr="00AA4A8E" w:rsidRDefault="00157843" w:rsidP="00A129BA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Дидактическая игра: «Подбери чашку к блюдцам».</w:t>
      </w:r>
    </w:p>
    <w:p w:rsidR="00157843" w:rsidRDefault="00157843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6F8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акреплять у детей представления об основных цветах. Научить детей выделять цвета, отвлекаясь от других признаков предметов (формы, величины).</w:t>
      </w:r>
    </w:p>
    <w:p w:rsidR="008F08C4" w:rsidRDefault="00157843" w:rsidP="006B0F7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кукла, цветные чашки и блюдца такого же цвета.</w:t>
      </w:r>
    </w:p>
    <w:p w:rsidR="00157843" w:rsidRDefault="00157843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67475" cy="22574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41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8" t="38677" r="7091" b="10679"/>
                    <a:stretch/>
                  </pic:blipFill>
                  <pic:spPr bwMode="auto">
                    <a:xfrm>
                      <a:off x="0" y="0"/>
                      <a:ext cx="6464020" cy="2256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26A6" w:rsidRDefault="002026A6" w:rsidP="00A129BA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</w:p>
    <w:p w:rsidR="00671709" w:rsidRPr="00AA4A8E" w:rsidRDefault="00671709" w:rsidP="00A129B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Дидактическая игра: «Сделаем куклам бусы».</w:t>
      </w:r>
    </w:p>
    <w:p w:rsidR="00671709" w:rsidRDefault="00671709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закреплять у детей умение группировать предметы по цвету, учить выкладывать бусы определенного цвета.</w:t>
      </w:r>
    </w:p>
    <w:p w:rsidR="00A129BA" w:rsidRDefault="00A129BA" w:rsidP="006B0F72">
      <w:pPr>
        <w:rPr>
          <w:rFonts w:ascii="Times New Roman" w:hAnsi="Times New Roman" w:cs="Times New Roman"/>
          <w:sz w:val="28"/>
          <w:szCs w:val="28"/>
        </w:rPr>
      </w:pPr>
    </w:p>
    <w:p w:rsidR="00A129BA" w:rsidRDefault="003A725F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1AB324" wp14:editId="55572C24">
            <wp:extent cx="6477000" cy="3362325"/>
            <wp:effectExtent l="0" t="0" r="0" b="9525"/>
            <wp:docPr id="31" name="Рисунок 31" descr="C:\Users\Наталья\Downloads\8029464_85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ownloads\8029464_858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76"/>
                    <a:stretch/>
                  </pic:blipFill>
                  <pic:spPr bwMode="auto">
                    <a:xfrm>
                      <a:off x="0" y="0"/>
                      <a:ext cx="6480175" cy="336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709" w:rsidRPr="003A725F" w:rsidRDefault="00671709" w:rsidP="008168D1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3A725F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Игра: «Большие и маленькие мячики».</w:t>
      </w:r>
    </w:p>
    <w:p w:rsidR="003A725F" w:rsidRDefault="00F96F80" w:rsidP="006B0F7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Дидактическая задача</w:t>
      </w:r>
      <w:r>
        <w:rPr>
          <w:rFonts w:ascii="Times New Roman" w:hAnsi="Times New Roman" w:cs="Times New Roman"/>
          <w:sz w:val="28"/>
          <w:szCs w:val="28"/>
        </w:rPr>
        <w:t>: у</w:t>
      </w:r>
      <w:r w:rsidR="00200669">
        <w:rPr>
          <w:rFonts w:ascii="Times New Roman" w:hAnsi="Times New Roman" w:cs="Times New Roman"/>
          <w:sz w:val="28"/>
          <w:szCs w:val="28"/>
        </w:rPr>
        <w:t xml:space="preserve">чить различать цвет (красный, синий, зеленый, желтый) и величину </w:t>
      </w:r>
      <w:r w:rsidR="007E751C">
        <w:rPr>
          <w:rFonts w:ascii="Times New Roman" w:hAnsi="Times New Roman" w:cs="Times New Roman"/>
          <w:sz w:val="28"/>
          <w:szCs w:val="28"/>
        </w:rPr>
        <w:t>предметов (</w:t>
      </w:r>
      <w:r w:rsidR="00200669">
        <w:rPr>
          <w:rFonts w:ascii="Times New Roman" w:hAnsi="Times New Roman" w:cs="Times New Roman"/>
          <w:sz w:val="28"/>
          <w:szCs w:val="28"/>
        </w:rPr>
        <w:t>большой мячик – маленький).</w:t>
      </w:r>
      <w:proofErr w:type="gramEnd"/>
    </w:p>
    <w:p w:rsidR="003A725F" w:rsidRDefault="00200669" w:rsidP="003A725F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4E8198" wp14:editId="71CE5E10">
            <wp:extent cx="5934074" cy="34290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854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4" t="3633" r="17752" b="9399"/>
                    <a:stretch/>
                  </pic:blipFill>
                  <pic:spPr bwMode="auto">
                    <a:xfrm>
                      <a:off x="0" y="0"/>
                      <a:ext cx="5930905" cy="3427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725F" w:rsidRDefault="00200669" w:rsidP="003A725F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3A725F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Игры с матрешками.</w:t>
      </w:r>
    </w:p>
    <w:p w:rsidR="008F08C4" w:rsidRDefault="00414574" w:rsidP="003A725F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618A7">
        <w:rPr>
          <w:rFonts w:ascii="Times New Roman" w:hAnsi="Times New Roman" w:cs="Times New Roman"/>
          <w:sz w:val="28"/>
          <w:szCs w:val="28"/>
        </w:rPr>
        <w:t>развивать</w:t>
      </w:r>
      <w:r w:rsidR="00200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669" w:rsidRPr="00414574">
        <w:rPr>
          <w:rFonts w:ascii="Times New Roman" w:hAnsi="Times New Roman" w:cs="Times New Roman"/>
          <w:sz w:val="28"/>
          <w:szCs w:val="28"/>
        </w:rPr>
        <w:t>мелкую моторику пальцев рук; малыши осваивают</w:t>
      </w:r>
      <w:r w:rsidR="005A5838" w:rsidRPr="00414574">
        <w:rPr>
          <w:rFonts w:ascii="Times New Roman" w:hAnsi="Times New Roman" w:cs="Times New Roman"/>
          <w:sz w:val="28"/>
          <w:szCs w:val="28"/>
        </w:rPr>
        <w:t xml:space="preserve"> прямые и обратные</w:t>
      </w:r>
      <w:r w:rsidR="007618A7">
        <w:rPr>
          <w:rFonts w:ascii="Times New Roman" w:hAnsi="Times New Roman" w:cs="Times New Roman"/>
          <w:sz w:val="28"/>
          <w:szCs w:val="28"/>
        </w:rPr>
        <w:t xml:space="preserve"> действия</w:t>
      </w:r>
      <w:proofErr w:type="gramStart"/>
      <w:r w:rsidR="007618A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A5838" w:rsidRPr="004145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A58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838">
        <w:rPr>
          <w:rFonts w:ascii="Times New Roman" w:hAnsi="Times New Roman" w:cs="Times New Roman"/>
          <w:sz w:val="28"/>
          <w:szCs w:val="28"/>
        </w:rPr>
        <w:t xml:space="preserve">С двух до трех  ребенок учится </w:t>
      </w:r>
      <w:r w:rsidR="007E751C">
        <w:rPr>
          <w:rFonts w:ascii="Times New Roman" w:hAnsi="Times New Roman" w:cs="Times New Roman"/>
          <w:sz w:val="28"/>
          <w:szCs w:val="28"/>
        </w:rPr>
        <w:t>собирать шестиместную матрешку.</w:t>
      </w:r>
    </w:p>
    <w:p w:rsidR="00200669" w:rsidRDefault="006D23C5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5912" cy="3294043"/>
            <wp:effectExtent l="0" t="0" r="0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04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7" t="21796" r="2083"/>
                    <a:stretch/>
                  </pic:blipFill>
                  <pic:spPr bwMode="auto">
                    <a:xfrm>
                      <a:off x="0" y="0"/>
                      <a:ext cx="6195912" cy="3294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5838" w:rsidRPr="003A725F" w:rsidRDefault="005A5838" w:rsidP="003A725F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3A725F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Дидактическая игра: «Подбери к домику окошечко».</w:t>
      </w:r>
    </w:p>
    <w:p w:rsidR="003A725F" w:rsidRDefault="00414574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14574">
        <w:rPr>
          <w:rFonts w:ascii="Times New Roman" w:hAnsi="Times New Roman" w:cs="Times New Roman"/>
          <w:sz w:val="28"/>
          <w:szCs w:val="28"/>
        </w:rPr>
        <w:t>учить</w:t>
      </w:r>
      <w:r w:rsidR="005A5838" w:rsidRPr="00414574">
        <w:rPr>
          <w:rFonts w:ascii="Times New Roman" w:hAnsi="Times New Roman" w:cs="Times New Roman"/>
          <w:sz w:val="28"/>
          <w:szCs w:val="28"/>
        </w:rPr>
        <w:t xml:space="preserve"> закреплять геометрические фигуры по форме, цвету.</w:t>
      </w:r>
    </w:p>
    <w:p w:rsidR="0029563B" w:rsidRDefault="0029563B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3619500"/>
            <wp:effectExtent l="0" t="0" r="0" b="0"/>
            <wp:docPr id="32" name="Рисунок 32" descr="C:\Users\Наталья\Downloads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ownloads\img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8" t="18823" r="6177" b="6666"/>
                    <a:stretch/>
                  </pic:blipFill>
                  <pic:spPr bwMode="auto">
                    <a:xfrm>
                      <a:off x="0" y="0"/>
                      <a:ext cx="6442058" cy="362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63B" w:rsidRDefault="0029563B" w:rsidP="006B0F72">
      <w:pPr>
        <w:rPr>
          <w:rFonts w:ascii="Times New Roman" w:hAnsi="Times New Roman" w:cs="Times New Roman"/>
          <w:sz w:val="28"/>
          <w:szCs w:val="28"/>
        </w:rPr>
      </w:pPr>
    </w:p>
    <w:p w:rsidR="005A5838" w:rsidRDefault="005A5838" w:rsidP="006B0F72">
      <w:pPr>
        <w:rPr>
          <w:rFonts w:ascii="Times New Roman" w:hAnsi="Times New Roman" w:cs="Times New Roman"/>
          <w:b/>
          <w:sz w:val="28"/>
          <w:szCs w:val="28"/>
        </w:rPr>
      </w:pPr>
      <w:r w:rsidRPr="004145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704DBF" wp14:editId="03635B61">
            <wp:extent cx="6438899" cy="3981450"/>
            <wp:effectExtent l="0" t="0" r="63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54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461" cy="397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3C5" w:rsidRPr="0029563B" w:rsidRDefault="006D23C5" w:rsidP="0029563B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29563B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Дидактическая игра: «Найди такую же по форме фигуру».</w:t>
      </w:r>
    </w:p>
    <w:p w:rsidR="0029563B" w:rsidRDefault="006D23C5" w:rsidP="006B0F7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различении, сопоставлении и назывании основных цветов: красный, зеленый, синий, желтый; сопоставлять и называть форму предмета: круг, квадрат, треугольник.</w:t>
      </w:r>
      <w:proofErr w:type="gramEnd"/>
    </w:p>
    <w:p w:rsidR="006D23C5" w:rsidRDefault="00482959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6999" cy="3667125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0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540" cy="366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63B" w:rsidRDefault="00DB036A" w:rsidP="006B0F7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u w:val="single"/>
          <w:lang w:eastAsia="ru-RU"/>
        </w:rPr>
        <w:drawing>
          <wp:inline distT="0" distB="0" distL="0" distR="0">
            <wp:extent cx="6477000" cy="3848100"/>
            <wp:effectExtent l="0" t="0" r="0" b="0"/>
            <wp:docPr id="33" name="Рисунок 33" descr="C:\Users\Наталья\Pictures\Новая папка (3)\игры по сенсорики\DSC0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Pictures\Новая папка (3)\игры по сенсорики\DSC0400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84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3C5" w:rsidRPr="00DB036A" w:rsidRDefault="006D23C5" w:rsidP="00DB036A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B036A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Дидактическая игра: «Подбери ключик к замочку».</w:t>
      </w:r>
    </w:p>
    <w:p w:rsidR="008F08C4" w:rsidRDefault="006D23C5" w:rsidP="006B0F7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6F80">
        <w:rPr>
          <w:rFonts w:ascii="Times New Roman" w:hAnsi="Times New Roman" w:cs="Times New Roman"/>
          <w:sz w:val="28"/>
          <w:szCs w:val="28"/>
        </w:rPr>
        <w:t>р</w:t>
      </w:r>
      <w:r w:rsidR="005D45CC">
        <w:rPr>
          <w:rFonts w:ascii="Times New Roman" w:hAnsi="Times New Roman" w:cs="Times New Roman"/>
          <w:sz w:val="28"/>
          <w:szCs w:val="28"/>
        </w:rPr>
        <w:t>азвив</w:t>
      </w:r>
      <w:r w:rsidR="00F96F80">
        <w:rPr>
          <w:rFonts w:ascii="Times New Roman" w:hAnsi="Times New Roman" w:cs="Times New Roman"/>
          <w:sz w:val="28"/>
          <w:szCs w:val="28"/>
        </w:rPr>
        <w:t>ать сенсорные способности детей,</w:t>
      </w:r>
      <w:r w:rsidR="005D45CC">
        <w:rPr>
          <w:rFonts w:ascii="Times New Roman" w:hAnsi="Times New Roman" w:cs="Times New Roman"/>
          <w:sz w:val="28"/>
          <w:szCs w:val="28"/>
        </w:rPr>
        <w:t xml:space="preserve"> </w:t>
      </w:r>
      <w:r w:rsidR="00F96F80">
        <w:rPr>
          <w:rFonts w:ascii="Times New Roman" w:hAnsi="Times New Roman" w:cs="Times New Roman"/>
          <w:sz w:val="28"/>
          <w:szCs w:val="28"/>
        </w:rPr>
        <w:t>развивать мышление, воображение, у</w:t>
      </w:r>
      <w:r w:rsidR="005D45CC">
        <w:rPr>
          <w:rFonts w:ascii="Times New Roman" w:hAnsi="Times New Roman" w:cs="Times New Roman"/>
          <w:sz w:val="28"/>
          <w:szCs w:val="28"/>
        </w:rPr>
        <w:t xml:space="preserve">чить сравнивать, </w:t>
      </w:r>
      <w:r w:rsidR="00F96F80">
        <w:rPr>
          <w:rFonts w:ascii="Times New Roman" w:hAnsi="Times New Roman" w:cs="Times New Roman"/>
          <w:sz w:val="28"/>
          <w:szCs w:val="28"/>
        </w:rPr>
        <w:t>сопоставлять предметы; з</w:t>
      </w:r>
      <w:r w:rsidR="005D45CC">
        <w:rPr>
          <w:rFonts w:ascii="Times New Roman" w:hAnsi="Times New Roman" w:cs="Times New Roman"/>
          <w:sz w:val="28"/>
          <w:szCs w:val="28"/>
        </w:rPr>
        <w:t>акреплять знания цветов.</w:t>
      </w:r>
    </w:p>
    <w:p w:rsidR="006D23C5" w:rsidRDefault="005D45CC" w:rsidP="006B0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15075" cy="40195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31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3" r="8974" b="13887"/>
                    <a:stretch/>
                  </pic:blipFill>
                  <pic:spPr bwMode="auto">
                    <a:xfrm>
                      <a:off x="0" y="0"/>
                      <a:ext cx="6311702" cy="4017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36A" w:rsidRDefault="00D35585" w:rsidP="008F08C4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u w:val="single"/>
          <w:lang w:eastAsia="ru-RU"/>
        </w:rPr>
        <w:drawing>
          <wp:inline distT="0" distB="0" distL="0" distR="0">
            <wp:extent cx="6343650" cy="3876675"/>
            <wp:effectExtent l="0" t="0" r="0" b="9525"/>
            <wp:docPr id="34" name="Рисунок 34" descr="C:\Users\Наталья\Downloads\f54255617d21c872f0d62ab602ebc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ownloads\f54255617d21c872f0d62ab602ebc345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8C4" w:rsidRPr="00AA4A8E" w:rsidRDefault="008F08C4" w:rsidP="008F08C4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AA4A8E"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Игры и упражнения на развитие тактильных ощущений.</w:t>
      </w:r>
    </w:p>
    <w:p w:rsidR="008F08C4" w:rsidRPr="00AA4A8E" w:rsidRDefault="008F08C4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AA4A8E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Игра: «Чудесный мешочек».</w:t>
      </w:r>
    </w:p>
    <w:p w:rsidR="008F08C4" w:rsidRDefault="008F08C4" w:rsidP="008F08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6F80">
        <w:rPr>
          <w:rFonts w:ascii="Times New Roman" w:hAnsi="Times New Roman" w:cs="Times New Roman"/>
          <w:sz w:val="28"/>
          <w:szCs w:val="28"/>
        </w:rPr>
        <w:t>совершенствовать тактильные  ощущения</w:t>
      </w:r>
      <w:r>
        <w:rPr>
          <w:rFonts w:ascii="Times New Roman" w:hAnsi="Times New Roman" w:cs="Times New Roman"/>
          <w:sz w:val="28"/>
          <w:szCs w:val="28"/>
        </w:rPr>
        <w:t xml:space="preserve"> и восприятия</w:t>
      </w:r>
      <w:r w:rsidR="00F96F80">
        <w:rPr>
          <w:rFonts w:ascii="Times New Roman" w:hAnsi="Times New Roman" w:cs="Times New Roman"/>
          <w:sz w:val="28"/>
          <w:szCs w:val="28"/>
        </w:rPr>
        <w:t xml:space="preserve">; формировать </w:t>
      </w:r>
      <w:r w:rsidR="004A381C">
        <w:rPr>
          <w:rFonts w:ascii="Times New Roman" w:hAnsi="Times New Roman" w:cs="Times New Roman"/>
          <w:sz w:val="28"/>
          <w:szCs w:val="28"/>
        </w:rPr>
        <w:t>умения узнавать и называть предметы.</w:t>
      </w:r>
      <w:r w:rsidR="004A38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D3DAFF" wp14:editId="50856AB6">
            <wp:extent cx="6496050" cy="39433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дактические игры по экологии 008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35"/>
                    <a:stretch/>
                  </pic:blipFill>
                  <pic:spPr bwMode="auto">
                    <a:xfrm>
                      <a:off x="0" y="0"/>
                      <a:ext cx="6492580" cy="3941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A8E" w:rsidRDefault="004A381C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Дидактическая игра:</w:t>
      </w:r>
      <w:r w:rsidR="00482959"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 xml:space="preserve"> «Магазин».</w:t>
      </w:r>
    </w:p>
    <w:p w:rsidR="004A381C" w:rsidRDefault="004A381C" w:rsidP="00D355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</w:t>
      </w:r>
      <w:r w:rsidR="00F96F80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сравнивать пре</w:t>
      </w:r>
      <w:r w:rsidR="00F96F80">
        <w:rPr>
          <w:rFonts w:ascii="Times New Roman" w:hAnsi="Times New Roman" w:cs="Times New Roman"/>
          <w:sz w:val="28"/>
          <w:szCs w:val="28"/>
        </w:rPr>
        <w:t>дметы, развивать память</w:t>
      </w:r>
      <w:r>
        <w:rPr>
          <w:rFonts w:ascii="Times New Roman" w:hAnsi="Times New Roman" w:cs="Times New Roman"/>
          <w:sz w:val="28"/>
          <w:szCs w:val="28"/>
        </w:rPr>
        <w:t>; обогащать словарь детей.</w:t>
      </w:r>
      <w:r w:rsidR="004829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F5725D" wp14:editId="743125D6">
            <wp:extent cx="6312259" cy="282031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4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2" b="10681"/>
                    <a:stretch/>
                  </pic:blipFill>
                  <pic:spPr bwMode="auto">
                    <a:xfrm>
                      <a:off x="0" y="0"/>
                      <a:ext cx="6312259" cy="2820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574" w:rsidRPr="00D35585" w:rsidRDefault="00414574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lastRenderedPageBreak/>
        <w:t>Дидактическая игра: «</w:t>
      </w:r>
      <w:r w:rsidR="004F3FA7"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Платочек для кукол».</w:t>
      </w:r>
    </w:p>
    <w:p w:rsidR="004F3FA7" w:rsidRDefault="004F3FA7" w:rsidP="008F08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узнавать и различать предметы на ощупь, опираясь на один признак – фактуру материала.</w:t>
      </w:r>
    </w:p>
    <w:p w:rsidR="00C6780F" w:rsidRDefault="004F3FA7" w:rsidP="008F08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детям трех кукол в разных платочках (шелковом, шерстяном, вязаном). Дети поочередно рассматривают и ощупывают все платочки. Затем платочки снимают и складывают в мешочек. Дети на ощупь отыскивают в мешочке нужный платочек для каждой куклы.</w:t>
      </w:r>
    </w:p>
    <w:p w:rsidR="004F3FA7" w:rsidRPr="00D35585" w:rsidRDefault="004F3FA7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Дидактическая игра: «Узнай по запаху».</w:t>
      </w:r>
    </w:p>
    <w:p w:rsidR="004F3FA7" w:rsidRDefault="00A0288F" w:rsidP="008F08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F3FA7">
        <w:rPr>
          <w:rFonts w:ascii="Times New Roman" w:hAnsi="Times New Roman" w:cs="Times New Roman"/>
          <w:sz w:val="28"/>
          <w:szCs w:val="28"/>
        </w:rPr>
        <w:t>чить различать запахи, развивать обоняние.</w:t>
      </w:r>
    </w:p>
    <w:p w:rsidR="00B40770" w:rsidRPr="00D35585" w:rsidRDefault="00B40770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</w:rPr>
        <w:t>Игры и упражнения на развитие слухового восприятия.</w:t>
      </w:r>
    </w:p>
    <w:p w:rsidR="00B40770" w:rsidRPr="00D35585" w:rsidRDefault="00B40770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Дидактическая игра: «Кто что услышит».</w:t>
      </w:r>
    </w:p>
    <w:p w:rsidR="00D35585" w:rsidRDefault="00B40770" w:rsidP="00B40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A0288F">
        <w:rPr>
          <w:rFonts w:ascii="Times New Roman" w:hAnsi="Times New Roman" w:cs="Times New Roman"/>
          <w:sz w:val="28"/>
          <w:szCs w:val="28"/>
        </w:rPr>
        <w:t>р</w:t>
      </w:r>
      <w:r w:rsidR="00F96F80">
        <w:rPr>
          <w:rFonts w:ascii="Times New Roman" w:hAnsi="Times New Roman" w:cs="Times New Roman"/>
          <w:sz w:val="28"/>
          <w:szCs w:val="28"/>
        </w:rPr>
        <w:t xml:space="preserve">азвивать слуховое  внимание, обогащать словарь; развивать  фразовую  речь. </w:t>
      </w:r>
      <w:r>
        <w:rPr>
          <w:rFonts w:ascii="Times New Roman" w:hAnsi="Times New Roman" w:cs="Times New Roman"/>
          <w:sz w:val="28"/>
          <w:szCs w:val="28"/>
        </w:rPr>
        <w:t>Оборудование. Ширма, разные звучащие предметы.</w:t>
      </w:r>
    </w:p>
    <w:p w:rsidR="00B40770" w:rsidRDefault="00B40770" w:rsidP="00B40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45715" cy="4461672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38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453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770" w:rsidRPr="00D35585" w:rsidRDefault="00B40770" w:rsidP="00D35585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D35585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>Дидактическая игра: «Тихо – громко».</w:t>
      </w:r>
    </w:p>
    <w:p w:rsidR="00F25B6B" w:rsidRDefault="00B40770" w:rsidP="00B40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 учить детей различать тихое </w:t>
      </w:r>
      <w:r w:rsidR="00A0288F">
        <w:rPr>
          <w:rFonts w:ascii="Times New Roman" w:hAnsi="Times New Roman" w:cs="Times New Roman"/>
          <w:sz w:val="28"/>
          <w:szCs w:val="28"/>
        </w:rPr>
        <w:t>и громкое звучание музыки, з</w:t>
      </w:r>
      <w:r>
        <w:rPr>
          <w:rFonts w:ascii="Times New Roman" w:hAnsi="Times New Roman" w:cs="Times New Roman"/>
          <w:sz w:val="28"/>
          <w:szCs w:val="28"/>
        </w:rPr>
        <w:t>акрепля</w:t>
      </w:r>
      <w:r w:rsidR="00A0288F">
        <w:rPr>
          <w:rFonts w:ascii="Times New Roman" w:hAnsi="Times New Roman" w:cs="Times New Roman"/>
          <w:sz w:val="28"/>
          <w:szCs w:val="28"/>
        </w:rPr>
        <w:t>ть умение  согласованно играть на инструментах.</w:t>
      </w:r>
    </w:p>
    <w:p w:rsidR="00B40770" w:rsidRPr="00B40770" w:rsidRDefault="00B40770" w:rsidP="00B40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9850" cy="33813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09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07" b="16878"/>
                    <a:stretch/>
                  </pic:blipFill>
                  <pic:spPr bwMode="auto">
                    <a:xfrm>
                      <a:off x="0" y="0"/>
                      <a:ext cx="6416421" cy="3379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5B6B" w:rsidRDefault="00F25B6B" w:rsidP="005C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B6B" w:rsidRDefault="00DD3977" w:rsidP="00E508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330B5B2" wp14:editId="2EB774C3">
            <wp:simplePos x="0" y="0"/>
            <wp:positionH relativeFrom="column">
              <wp:posOffset>3778885</wp:posOffset>
            </wp:positionH>
            <wp:positionV relativeFrom="paragraph">
              <wp:align>top</wp:align>
            </wp:positionV>
            <wp:extent cx="6419215" cy="4038600"/>
            <wp:effectExtent l="0" t="0" r="635" b="0"/>
            <wp:wrapSquare wrapText="bothSides"/>
            <wp:docPr id="35" name="Рисунок 35" descr="C:\Users\Наталья\Pictures\Новая папка (3)\игры по сенсорики\DSC0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Pictures\Новая папка (3)\игры по сенсорики\DSC041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50" r="3064" b="8236"/>
                    <a:stretch/>
                  </pic:blipFill>
                  <pic:spPr bwMode="auto">
                    <a:xfrm>
                      <a:off x="0" y="0"/>
                      <a:ext cx="641921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22469E" w:rsidRDefault="0022469E" w:rsidP="00E508AD">
      <w:pPr>
        <w:rPr>
          <w:rFonts w:ascii="Times New Roman" w:hAnsi="Times New Roman" w:cs="Times New Roman"/>
          <w:b/>
          <w:sz w:val="28"/>
          <w:szCs w:val="28"/>
        </w:rPr>
      </w:pPr>
    </w:p>
    <w:p w:rsidR="00482959" w:rsidRDefault="005C08A6" w:rsidP="005C08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литература:</w:t>
      </w:r>
    </w:p>
    <w:p w:rsidR="005C08A6" w:rsidRDefault="005C08A6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А. Воспитание сенсорной культуры ребенка: книга для воспитателей детского сада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А., Пилюгина Е. Г. – М.: Просвещение, 1998г.</w:t>
      </w:r>
      <w:proofErr w:type="gramEnd"/>
    </w:p>
    <w:p w:rsidR="005C08A6" w:rsidRDefault="005C08A6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А. «Дидактические игры и упражнения по сенсорному воспитанию</w:t>
      </w:r>
      <w:r w:rsidR="00490897">
        <w:rPr>
          <w:rFonts w:ascii="Times New Roman" w:hAnsi="Times New Roman" w:cs="Times New Roman"/>
          <w:sz w:val="28"/>
          <w:szCs w:val="28"/>
        </w:rPr>
        <w:t xml:space="preserve"> дошкольников». М.: Просвещение, 1997.</w:t>
      </w:r>
    </w:p>
    <w:p w:rsidR="00490897" w:rsidRDefault="00490897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Вайнерман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М. Сенсомоторное развитие дошкольников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Вайнерман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М., Большов А.С.,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 Р. и др.-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>, - 2001.</w:t>
      </w:r>
      <w:proofErr w:type="gramEnd"/>
    </w:p>
    <w:p w:rsidR="00490897" w:rsidRDefault="00490897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Белкина В. Л. Психология раннего и дошкольного детства.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М.:Академический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Проект: Гаудеамус, 2005.</w:t>
      </w:r>
    </w:p>
    <w:p w:rsidR="00490897" w:rsidRDefault="00490897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Дидактические игры – занятия в ДОУ (младший возраст).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Выпуск 1.:Практическое пособие для воспитателей и методистов ДОУ (</w:t>
      </w:r>
      <w:r w:rsidR="0074185F">
        <w:rPr>
          <w:rFonts w:ascii="Times New Roman" w:hAnsi="Times New Roman" w:cs="Times New Roman"/>
          <w:sz w:val="28"/>
          <w:szCs w:val="28"/>
        </w:rPr>
        <w:t>Автор – составитель Е. Н. Панова.</w:t>
      </w:r>
      <w:proofErr w:type="gramEnd"/>
      <w:r w:rsidR="0074185F">
        <w:rPr>
          <w:rFonts w:ascii="Times New Roman" w:hAnsi="Times New Roman" w:cs="Times New Roman"/>
          <w:sz w:val="28"/>
          <w:szCs w:val="28"/>
        </w:rPr>
        <w:t xml:space="preserve"> – Воронеж, 2007. – 79С.</w:t>
      </w:r>
    </w:p>
    <w:p w:rsidR="0074185F" w:rsidRDefault="0074185F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Круглова А. М. Развивающие игры для малышей от 1 до 3 лет (А.М. Круглова.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М.: РИПОЛ классик, 2012. – 96С.</w:t>
      </w:r>
    </w:p>
    <w:p w:rsidR="0074185F" w:rsidRPr="005C08A6" w:rsidRDefault="0074185F" w:rsidP="005C08A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Янушко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А. «Сенсорное развитие детей раннего возраста». Издательство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Синтез 2009г.</w:t>
      </w:r>
    </w:p>
    <w:p w:rsidR="00671709" w:rsidRPr="00671709" w:rsidRDefault="00671709" w:rsidP="005C08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9C1" w:rsidRPr="00157843" w:rsidRDefault="00E259C1" w:rsidP="006B0F72">
      <w:pPr>
        <w:rPr>
          <w:rFonts w:ascii="Times New Roman" w:hAnsi="Times New Roman" w:cs="Times New Roman"/>
          <w:sz w:val="28"/>
          <w:szCs w:val="28"/>
        </w:rPr>
      </w:pPr>
    </w:p>
    <w:p w:rsidR="00207A44" w:rsidRPr="00C05236" w:rsidRDefault="00207A44" w:rsidP="006B0F72">
      <w:pPr>
        <w:rPr>
          <w:rFonts w:ascii="Times New Roman" w:hAnsi="Times New Roman" w:cs="Times New Roman"/>
          <w:sz w:val="28"/>
          <w:szCs w:val="28"/>
        </w:rPr>
      </w:pPr>
    </w:p>
    <w:sectPr w:rsidR="00207A44" w:rsidRPr="00C05236" w:rsidSect="005C73F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522" w:rsidRDefault="005B2522" w:rsidP="006A1369">
      <w:pPr>
        <w:spacing w:after="0" w:line="240" w:lineRule="auto"/>
      </w:pPr>
      <w:r>
        <w:separator/>
      </w:r>
    </w:p>
  </w:endnote>
  <w:endnote w:type="continuationSeparator" w:id="0">
    <w:p w:rsidR="005B2522" w:rsidRDefault="005B2522" w:rsidP="006A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522" w:rsidRDefault="005B2522" w:rsidP="006A1369">
      <w:pPr>
        <w:spacing w:after="0" w:line="240" w:lineRule="auto"/>
      </w:pPr>
      <w:r>
        <w:separator/>
      </w:r>
    </w:p>
  </w:footnote>
  <w:footnote w:type="continuationSeparator" w:id="0">
    <w:p w:rsidR="005B2522" w:rsidRDefault="005B2522" w:rsidP="006A1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94273"/>
    <w:multiLevelType w:val="hybridMultilevel"/>
    <w:tmpl w:val="B83A2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231"/>
    <w:rsid w:val="00001BD2"/>
    <w:rsid w:val="00071B1C"/>
    <w:rsid w:val="000971C7"/>
    <w:rsid w:val="000D1A78"/>
    <w:rsid w:val="00127AF5"/>
    <w:rsid w:val="00157843"/>
    <w:rsid w:val="00173A53"/>
    <w:rsid w:val="001B32A2"/>
    <w:rsid w:val="001D0C2B"/>
    <w:rsid w:val="00200669"/>
    <w:rsid w:val="002026A6"/>
    <w:rsid w:val="002032F6"/>
    <w:rsid w:val="00207A44"/>
    <w:rsid w:val="0022469E"/>
    <w:rsid w:val="00225B14"/>
    <w:rsid w:val="00256F7D"/>
    <w:rsid w:val="002941F9"/>
    <w:rsid w:val="0029563B"/>
    <w:rsid w:val="002A02EC"/>
    <w:rsid w:val="002A743F"/>
    <w:rsid w:val="002B3BAA"/>
    <w:rsid w:val="002C3EE0"/>
    <w:rsid w:val="002C5928"/>
    <w:rsid w:val="003067D5"/>
    <w:rsid w:val="00373284"/>
    <w:rsid w:val="00390EB8"/>
    <w:rsid w:val="0039268B"/>
    <w:rsid w:val="003A725F"/>
    <w:rsid w:val="00414574"/>
    <w:rsid w:val="00450CA5"/>
    <w:rsid w:val="00482959"/>
    <w:rsid w:val="00490897"/>
    <w:rsid w:val="004A381C"/>
    <w:rsid w:val="004E7CA0"/>
    <w:rsid w:val="004F33B8"/>
    <w:rsid w:val="004F3FA7"/>
    <w:rsid w:val="005021C0"/>
    <w:rsid w:val="00540AEF"/>
    <w:rsid w:val="00545AB0"/>
    <w:rsid w:val="005513AF"/>
    <w:rsid w:val="005A5838"/>
    <w:rsid w:val="005B2522"/>
    <w:rsid w:val="005C08A6"/>
    <w:rsid w:val="005C73FC"/>
    <w:rsid w:val="005D45CC"/>
    <w:rsid w:val="00616447"/>
    <w:rsid w:val="00671709"/>
    <w:rsid w:val="006979C9"/>
    <w:rsid w:val="006A1369"/>
    <w:rsid w:val="006B0F72"/>
    <w:rsid w:val="006C104E"/>
    <w:rsid w:val="006D23C5"/>
    <w:rsid w:val="006F6426"/>
    <w:rsid w:val="00721DC8"/>
    <w:rsid w:val="0074185F"/>
    <w:rsid w:val="00742A22"/>
    <w:rsid w:val="00753EA3"/>
    <w:rsid w:val="007618A7"/>
    <w:rsid w:val="007802CA"/>
    <w:rsid w:val="007A3DB2"/>
    <w:rsid w:val="007E751C"/>
    <w:rsid w:val="0080591C"/>
    <w:rsid w:val="00814CF9"/>
    <w:rsid w:val="008168D1"/>
    <w:rsid w:val="008250A3"/>
    <w:rsid w:val="0083341A"/>
    <w:rsid w:val="00833D1B"/>
    <w:rsid w:val="00834DBB"/>
    <w:rsid w:val="008662C3"/>
    <w:rsid w:val="00881D46"/>
    <w:rsid w:val="00886ABA"/>
    <w:rsid w:val="008933D0"/>
    <w:rsid w:val="008B2CE8"/>
    <w:rsid w:val="008E40C5"/>
    <w:rsid w:val="008F08C4"/>
    <w:rsid w:val="009175B4"/>
    <w:rsid w:val="00932979"/>
    <w:rsid w:val="009634B6"/>
    <w:rsid w:val="00975D65"/>
    <w:rsid w:val="009D449F"/>
    <w:rsid w:val="009E4852"/>
    <w:rsid w:val="00A015A8"/>
    <w:rsid w:val="00A0288F"/>
    <w:rsid w:val="00A129BA"/>
    <w:rsid w:val="00A12B79"/>
    <w:rsid w:val="00A13838"/>
    <w:rsid w:val="00A26FCF"/>
    <w:rsid w:val="00A4256B"/>
    <w:rsid w:val="00AA4A8E"/>
    <w:rsid w:val="00B40770"/>
    <w:rsid w:val="00B935FA"/>
    <w:rsid w:val="00B97A66"/>
    <w:rsid w:val="00BC3788"/>
    <w:rsid w:val="00C05236"/>
    <w:rsid w:val="00C06B7E"/>
    <w:rsid w:val="00C6780F"/>
    <w:rsid w:val="00C9789D"/>
    <w:rsid w:val="00CC77F8"/>
    <w:rsid w:val="00CF145E"/>
    <w:rsid w:val="00D04231"/>
    <w:rsid w:val="00D21AB9"/>
    <w:rsid w:val="00D35585"/>
    <w:rsid w:val="00DB036A"/>
    <w:rsid w:val="00DB1A12"/>
    <w:rsid w:val="00DC789F"/>
    <w:rsid w:val="00DD3977"/>
    <w:rsid w:val="00DE7B67"/>
    <w:rsid w:val="00E259C1"/>
    <w:rsid w:val="00E468F2"/>
    <w:rsid w:val="00E508AD"/>
    <w:rsid w:val="00E82144"/>
    <w:rsid w:val="00ED5B8C"/>
    <w:rsid w:val="00EF5F6E"/>
    <w:rsid w:val="00F25135"/>
    <w:rsid w:val="00F25B6B"/>
    <w:rsid w:val="00F33B6B"/>
    <w:rsid w:val="00F52794"/>
    <w:rsid w:val="00F7034E"/>
    <w:rsid w:val="00F94A1E"/>
    <w:rsid w:val="00F96F80"/>
    <w:rsid w:val="00F976D0"/>
    <w:rsid w:val="00FB578E"/>
    <w:rsid w:val="00FB73E5"/>
    <w:rsid w:val="00FC4B58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79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A1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1369"/>
  </w:style>
  <w:style w:type="paragraph" w:styleId="a7">
    <w:name w:val="footer"/>
    <w:basedOn w:val="a"/>
    <w:link w:val="a8"/>
    <w:uiPriority w:val="99"/>
    <w:unhideWhenUsed/>
    <w:rsid w:val="006A1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1369"/>
  </w:style>
  <w:style w:type="paragraph" w:styleId="a9">
    <w:name w:val="List Paragraph"/>
    <w:basedOn w:val="a"/>
    <w:uiPriority w:val="34"/>
    <w:qFormat/>
    <w:rsid w:val="005C0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79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A1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1369"/>
  </w:style>
  <w:style w:type="paragraph" w:styleId="a7">
    <w:name w:val="footer"/>
    <w:basedOn w:val="a"/>
    <w:link w:val="a8"/>
    <w:uiPriority w:val="99"/>
    <w:unhideWhenUsed/>
    <w:rsid w:val="006A1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1369"/>
  </w:style>
  <w:style w:type="paragraph" w:styleId="a9">
    <w:name w:val="List Paragraph"/>
    <w:basedOn w:val="a"/>
    <w:uiPriority w:val="34"/>
    <w:qFormat/>
    <w:rsid w:val="005C0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BCB0F-569A-470D-A7A7-AF69E1C4B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1938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74</cp:revision>
  <dcterms:created xsi:type="dcterms:W3CDTF">2018-03-16T14:55:00Z</dcterms:created>
  <dcterms:modified xsi:type="dcterms:W3CDTF">2018-03-21T15:56:00Z</dcterms:modified>
</cp:coreProperties>
</file>