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3D6" w:rsidRDefault="006963D6" w:rsidP="006963D6">
      <w:pPr>
        <w:pStyle w:val="a3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Учитель начальных классов </w:t>
      </w:r>
    </w:p>
    <w:p w:rsidR="006963D6" w:rsidRDefault="006963D6" w:rsidP="006963D6">
      <w:pPr>
        <w:pStyle w:val="a3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</w:t>
      </w:r>
      <w:proofErr w:type="spellStart"/>
      <w:r>
        <w:rPr>
          <w:b/>
          <w:bCs/>
        </w:rPr>
        <w:t>Бургучева</w:t>
      </w:r>
      <w:proofErr w:type="spellEnd"/>
      <w:r>
        <w:rPr>
          <w:b/>
          <w:bCs/>
        </w:rPr>
        <w:t xml:space="preserve"> Г.И.</w:t>
      </w:r>
    </w:p>
    <w:p w:rsidR="006963D6" w:rsidRDefault="006963D6" w:rsidP="006963D6">
      <w:pPr>
        <w:pStyle w:val="a3"/>
      </w:pPr>
      <w:r>
        <w:rPr>
          <w:b/>
          <w:bCs/>
        </w:rPr>
        <w:t xml:space="preserve">Технология </w:t>
      </w:r>
      <w:proofErr w:type="spellStart"/>
      <w:r>
        <w:rPr>
          <w:b/>
          <w:bCs/>
        </w:rPr>
        <w:t>деятельностного</w:t>
      </w:r>
      <w:proofErr w:type="spellEnd"/>
      <w:r>
        <w:rPr>
          <w:b/>
          <w:bCs/>
        </w:rPr>
        <w:t xml:space="preserve"> мет</w:t>
      </w:r>
      <w:r>
        <w:rPr>
          <w:b/>
          <w:bCs/>
        </w:rPr>
        <w:t xml:space="preserve">ода </w:t>
      </w:r>
      <w:proofErr w:type="gramStart"/>
      <w:r>
        <w:rPr>
          <w:b/>
          <w:bCs/>
        </w:rPr>
        <w:t>обучения  в</w:t>
      </w:r>
      <w:proofErr w:type="gramEnd"/>
      <w:r>
        <w:rPr>
          <w:b/>
          <w:bCs/>
        </w:rPr>
        <w:t xml:space="preserve"> начальной школе.</w:t>
      </w:r>
    </w:p>
    <w:p w:rsidR="006963D6" w:rsidRDefault="006963D6" w:rsidP="006963D6">
      <w:pPr>
        <w:pStyle w:val="a3"/>
      </w:pPr>
      <w:r>
        <w:t>         Любой педагог хорошо знает – только то, что пропущено через себя, через деятельность ребёнка, его практический опыт, его эмоциональное переживание, запомнится им на всю жизнь, станет его способностью. Даже народная мудрость гласит: «Я слышу – и забываю, вижу – и понимаю, делаю и умею».</w:t>
      </w:r>
    </w:p>
    <w:p w:rsidR="006963D6" w:rsidRDefault="006963D6" w:rsidP="006963D6">
      <w:pPr>
        <w:pStyle w:val="a3"/>
      </w:pPr>
      <w:r>
        <w:t>         Федеральный Государственный Образовательный стандарт выдвинул новые требования к результатам освоения основных образовательных программ. Начальная школа должна сформировать у ученика не только предметные, но и универсальные способы действий, обеспечивающие возможность продолжения образования в основной школе; развить способность к самоорганизации с целью решения учебных задач; обеспечить индивидуальный прогресс в основных сферах личностного развития.</w:t>
      </w:r>
    </w:p>
    <w:p w:rsidR="006963D6" w:rsidRDefault="006963D6" w:rsidP="006963D6">
      <w:pPr>
        <w:pStyle w:val="a3"/>
      </w:pPr>
      <w:r>
        <w:t xml:space="preserve">        Качество образования на современном этапе понимается как уровень специфических, </w:t>
      </w:r>
      <w:proofErr w:type="spellStart"/>
      <w:r>
        <w:t>надпредметных</w:t>
      </w:r>
      <w:proofErr w:type="spellEnd"/>
      <w:r>
        <w:t xml:space="preserve"> умений, связанных с самоопределением и самореализацией личности, когда знания приобретаются не "впрок", а в контексте модели будущей деятельности, жизненной ситуации.</w:t>
      </w:r>
    </w:p>
    <w:p w:rsidR="006963D6" w:rsidRDefault="006963D6" w:rsidP="006963D6">
      <w:pPr>
        <w:pStyle w:val="a3"/>
      </w:pPr>
      <w:r>
        <w:t>       Предмет нашей гордости в прошлом – большой объём фактических знаний – в изменившемся мире потерял свою ценность, поскольку любая информация быстро устаревает. Необходимым становятся не сами знания, а знания о том, как и где их применять. Но ещё важнее знание о том, как информацию добывать, интерпретировать, или создавать новую. И то, и другое, и третье – результаты деятельности, а деятельность – это решение задач. Таким образом, желая сместить акцент в образовании с усвоения фактов (результат – знания) на овладение способами взаимодействия с миром (результат – умения), мы приходим к осознанию необходимости изменить характер учебного процесса и способы деятельности учащихся. Поэтому и появилась потребность введения </w:t>
      </w:r>
      <w:proofErr w:type="spellStart"/>
      <w:r>
        <w:t>деятельностного</w:t>
      </w:r>
      <w:proofErr w:type="spellEnd"/>
      <w:r>
        <w:t xml:space="preserve"> метода обучения.</w:t>
      </w:r>
    </w:p>
    <w:p w:rsidR="006963D6" w:rsidRDefault="006963D6" w:rsidP="006963D6">
      <w:pPr>
        <w:pStyle w:val="a3"/>
      </w:pPr>
      <w:r>
        <w:t xml:space="preserve">        </w:t>
      </w:r>
      <w:proofErr w:type="spellStart"/>
      <w:r w:rsidRPr="006963D6">
        <w:rPr>
          <w:b/>
        </w:rPr>
        <w:t>Деятельностный</w:t>
      </w:r>
      <w:proofErr w:type="spellEnd"/>
      <w:r w:rsidRPr="006963D6">
        <w:rPr>
          <w:b/>
        </w:rPr>
        <w:t xml:space="preserve"> метод </w:t>
      </w:r>
      <w:proofErr w:type="gramStart"/>
      <w:r w:rsidRPr="006963D6">
        <w:rPr>
          <w:b/>
        </w:rPr>
        <w:t>обучения</w:t>
      </w:r>
      <w:r>
        <w:t xml:space="preserve">  –</w:t>
      </w:r>
      <w:proofErr w:type="gramEnd"/>
      <w:r>
        <w:t xml:space="preserve"> это организация учебного процесса, в котором главное место отводится активной и разносторонней, в максимальной степени самостоятельной познавательной деятельности школьника.</w:t>
      </w:r>
    </w:p>
    <w:p w:rsidR="006963D6" w:rsidRDefault="006963D6" w:rsidP="006963D6">
      <w:pPr>
        <w:pStyle w:val="a3"/>
      </w:pPr>
      <w:r>
        <w:t>         Основная идея его состоит в том, что новые знания не даются в готовом виде. Дети «открывают» их сами в процессе самостоятельной исследовательской деятельности. Они становятся маленькими учеными, делающими свое собственное открытие. Задача учителя при введении нового материала заключается не в том, чтобы все наглядно и доступно объяснить, показать и рассказать. Учитель должен организовать исследовательскую работу детей, чтобы они сами додумались до решения проблемы урока и сами объяснили, как надо действовать в новых условиях.</w:t>
      </w:r>
    </w:p>
    <w:p w:rsidR="006963D6" w:rsidRDefault="006963D6" w:rsidP="006963D6">
      <w:pPr>
        <w:pStyle w:val="a3"/>
      </w:pPr>
      <w:r>
        <w:t xml:space="preserve">Реализация технологии </w:t>
      </w:r>
      <w:proofErr w:type="spellStart"/>
      <w:r>
        <w:t>деятельностного</w:t>
      </w:r>
      <w:proofErr w:type="spellEnd"/>
      <w:r>
        <w:t xml:space="preserve"> метода в практике преподавания обеспечивается следующей системой дидактических принципов:</w:t>
      </w:r>
    </w:p>
    <w:p w:rsidR="006963D6" w:rsidRDefault="006963D6" w:rsidP="006963D6">
      <w:pPr>
        <w:pStyle w:val="a3"/>
        <w:numPr>
          <w:ilvl w:val="0"/>
          <w:numId w:val="1"/>
        </w:numPr>
      </w:pPr>
      <w:r>
        <w:t xml:space="preserve">Принцип деятельности - заключается в том, что ученик, получая знания не в готовом виде, а, добывая их сам, осознает при этом содержание и формы своей учебной деятельности, понимает и принимает систему ее норм, активно участвует в </w:t>
      </w:r>
      <w:r>
        <w:lastRenderedPageBreak/>
        <w:t xml:space="preserve">их совершенствовании, что способствует активному успешному формированию его общекультурных и </w:t>
      </w:r>
      <w:proofErr w:type="spellStart"/>
      <w:r>
        <w:t>деятельностных</w:t>
      </w:r>
      <w:proofErr w:type="spellEnd"/>
      <w:r>
        <w:t xml:space="preserve"> способностей, </w:t>
      </w:r>
      <w:proofErr w:type="spellStart"/>
      <w:r>
        <w:t>общеучебных</w:t>
      </w:r>
      <w:proofErr w:type="spellEnd"/>
      <w:r>
        <w:t xml:space="preserve"> умений.</w:t>
      </w:r>
    </w:p>
    <w:p w:rsidR="006963D6" w:rsidRDefault="006963D6" w:rsidP="006963D6">
      <w:pPr>
        <w:pStyle w:val="a3"/>
        <w:numPr>
          <w:ilvl w:val="0"/>
          <w:numId w:val="1"/>
        </w:numPr>
      </w:pPr>
      <w:r>
        <w:t>Принцип непрерывности – означает преемственность между всеми ступенями и этапами обучения на уровне технологии, содержания и методик с учетом возрастных психологических особенностей развития детей.</w:t>
      </w:r>
    </w:p>
    <w:p w:rsidR="006963D6" w:rsidRDefault="006963D6" w:rsidP="006963D6">
      <w:pPr>
        <w:pStyle w:val="a3"/>
        <w:numPr>
          <w:ilvl w:val="0"/>
          <w:numId w:val="1"/>
        </w:numPr>
      </w:pPr>
      <w:r>
        <w:t>Принцип целостности – предполагает формирование учащимися обобщенного системного представления о мире (природе, обществе, самом себе, социокультурном мире и мире деятельности, о роли и месте каждой науки в системе наук).</w:t>
      </w:r>
    </w:p>
    <w:p w:rsidR="006963D6" w:rsidRDefault="006963D6" w:rsidP="006963D6">
      <w:pPr>
        <w:pStyle w:val="a3"/>
        <w:numPr>
          <w:ilvl w:val="0"/>
          <w:numId w:val="1"/>
        </w:numPr>
      </w:pPr>
      <w:r>
        <w:t>Принцип минимакса – заключается в следующем: школа должна предложить ученику возможность освоения содержания образования на максимальном для него уровне (определяемом зоной ближайшего развития возрастной группы) и обеспечить при этом его усвоение на уровне социально безопасного минимума (государственного стандарта знаний).</w:t>
      </w:r>
    </w:p>
    <w:p w:rsidR="006963D6" w:rsidRDefault="006963D6" w:rsidP="006963D6">
      <w:pPr>
        <w:pStyle w:val="a3"/>
        <w:numPr>
          <w:ilvl w:val="0"/>
          <w:numId w:val="1"/>
        </w:numPr>
      </w:pPr>
      <w:r>
        <w:t xml:space="preserve">Принцип психологической комфортности – предполагает снятие всех </w:t>
      </w:r>
      <w:proofErr w:type="spellStart"/>
      <w:r>
        <w:t>стрессообразующих</w:t>
      </w:r>
      <w:proofErr w:type="spellEnd"/>
      <w:r>
        <w:t xml:space="preserve"> факторов учебного процесса, создание в школе и на уроках доброжелательной атмосферы, ориентированной на реализацию идей педагогики сотрудничества, развитие диалоговых форм общения.</w:t>
      </w:r>
    </w:p>
    <w:p w:rsidR="006963D6" w:rsidRDefault="006963D6" w:rsidP="006963D6">
      <w:pPr>
        <w:pStyle w:val="a3"/>
        <w:numPr>
          <w:ilvl w:val="0"/>
          <w:numId w:val="1"/>
        </w:numPr>
      </w:pPr>
      <w:r>
        <w:t>Принцип вариативности – предполагает формирование учащимися способностей к систематическому перебору вариантов и адекватному принятию решений в ситуациях выбора.</w:t>
      </w:r>
    </w:p>
    <w:p w:rsidR="006963D6" w:rsidRDefault="006963D6" w:rsidP="006963D6">
      <w:pPr>
        <w:pStyle w:val="a3"/>
        <w:numPr>
          <w:ilvl w:val="0"/>
          <w:numId w:val="1"/>
        </w:numPr>
      </w:pPr>
      <w:r>
        <w:t>Принцип творчества – означает максимальную ориентацию на творческое начало в образовательном процессе, приобретение учащимся собственного опыта творческой деятельности.</w:t>
      </w:r>
    </w:p>
    <w:p w:rsidR="006963D6" w:rsidRDefault="006963D6" w:rsidP="006963D6">
      <w:pPr>
        <w:pStyle w:val="a3"/>
      </w:pPr>
      <w:r>
        <w:t xml:space="preserve">   </w:t>
      </w:r>
    </w:p>
    <w:p w:rsidR="006963D6" w:rsidRDefault="006963D6" w:rsidP="006963D6">
      <w:pPr>
        <w:pStyle w:val="a3"/>
      </w:pPr>
      <w:r>
        <w:t xml:space="preserve"> Особенность метода - самостоятельное «открытие» детьми нового знания в процессе исследовательской деятельности. Это способствует тому, что </w:t>
      </w:r>
      <w:proofErr w:type="gramStart"/>
      <w:r>
        <w:t>знания  и</w:t>
      </w:r>
      <w:proofErr w:type="gramEnd"/>
      <w:r>
        <w:t xml:space="preserve"> учебные умения приобретают для обучающихся личную значимость.</w:t>
      </w:r>
    </w:p>
    <w:p w:rsidR="006963D6" w:rsidRDefault="006963D6" w:rsidP="006963D6">
      <w:pPr>
        <w:pStyle w:val="a3"/>
      </w:pPr>
      <w:proofErr w:type="spellStart"/>
      <w:r>
        <w:t>Деятельностный</w:t>
      </w:r>
      <w:proofErr w:type="spellEnd"/>
      <w:r>
        <w:t> метод является универсальным средством, предоставляющим учителю инструментарий подготовки и проведения уроков в соответствии с новыми целями образования.</w:t>
      </w:r>
    </w:p>
    <w:p w:rsidR="006963D6" w:rsidRDefault="006963D6" w:rsidP="006963D6">
      <w:pPr>
        <w:pStyle w:val="a3"/>
      </w:pPr>
      <w:proofErr w:type="spellStart"/>
      <w:r>
        <w:t>Деятельностный</w:t>
      </w:r>
      <w:proofErr w:type="spellEnd"/>
      <w:r>
        <w:t xml:space="preserve"> подход в обучении позволяет учителю использовать в своей практике различные способы организации учебного процесса. Эффективным </w:t>
      </w:r>
      <w:proofErr w:type="gramStart"/>
      <w:r>
        <w:t>является  использование</w:t>
      </w:r>
      <w:proofErr w:type="gramEnd"/>
      <w:r>
        <w:t>  метода проектов  в  начальной школе.</w:t>
      </w:r>
    </w:p>
    <w:p w:rsidR="006963D6" w:rsidRDefault="006963D6" w:rsidP="006963D6">
      <w:pPr>
        <w:pStyle w:val="a3"/>
      </w:pPr>
      <w:r>
        <w:t>Большие возможности для организации эффективной учебной деятельности даёт также и групповая форма работы.</w:t>
      </w:r>
    </w:p>
    <w:p w:rsidR="006963D6" w:rsidRDefault="006963D6" w:rsidP="006963D6">
      <w:pPr>
        <w:pStyle w:val="a3"/>
      </w:pPr>
      <w:r>
        <w:t>Давно доказано психологами, что люди лучше усваивают то, что обсуждают с другими, а лучше всего помнят то, что объясняют другим. И ведь именно эти возможности предоставляет учащимся используемая на уроке учителем групповая работа.</w:t>
      </w:r>
    </w:p>
    <w:p w:rsidR="006963D6" w:rsidRDefault="006963D6" w:rsidP="006963D6">
      <w:pPr>
        <w:pStyle w:val="a3"/>
      </w:pPr>
      <w:r>
        <w:t>Возьмем самый простой вид групповой работы – работу в парах. На этапе закрепления новой темы, например, предложите ученикам придумать для соседа по парте задание по закрепляемой теме. Укажите на необходимость прослушать не только полученный ответ, но и объяснение, как этот ответ получен. Разрешите учащимся в случае разногласий задать вопрос Вам или учащимся с соседней парты. Выделите на выполнение этого задания конкретное время, вполне достаточно 5 минут.</w:t>
      </w:r>
    </w:p>
    <w:p w:rsidR="006963D6" w:rsidRDefault="006963D6" w:rsidP="006963D6">
      <w:pPr>
        <w:pStyle w:val="a3"/>
      </w:pPr>
      <w:r>
        <w:lastRenderedPageBreak/>
        <w:t xml:space="preserve">В течение этого времени каждый ученик класса получит возможность либо продемонстрировать свои знания, либо уточнить </w:t>
      </w:r>
      <w:proofErr w:type="gramStart"/>
      <w:r>
        <w:t>применение  правила</w:t>
      </w:r>
      <w:proofErr w:type="gramEnd"/>
      <w:r>
        <w:t>, в случае необходимости еще раз получить разъяснение. Каждый при этом еще и выступит в роли эксперта.</w:t>
      </w:r>
    </w:p>
    <w:p w:rsidR="006963D6" w:rsidRDefault="006963D6" w:rsidP="006963D6">
      <w:pPr>
        <w:pStyle w:val="a3"/>
      </w:pPr>
      <w:r>
        <w:t>Это небольшое упражнение очень действенно. А проводить его можно, как и сразу после объяснения учителя и рассмотрения нескольких примеров из учебника, так и на следующий день, после выполнения учащимися домашнего задания. Очевидно, что такое упражнение можно проводить при изучении самых разных тем.</w:t>
      </w:r>
    </w:p>
    <w:p w:rsidR="006963D6" w:rsidRDefault="006963D6" w:rsidP="006963D6">
      <w:pPr>
        <w:pStyle w:val="a3"/>
      </w:pPr>
      <w:r>
        <w:t> В это время осуществляется включённый контроль, т.е. учитель слушает ответы то одного, то другого ученика в различных парных группах и соответственно оценивает их, помогает ученику, выполняющему в данный момент функцию учителя, корректировать ошибки в момент их возникновения, оценивает не только отвечающего, но и качественную работу «учителя». Положительным моментом такой работы является несомненно то, что половина учащихся класса одновременно учатся говорить, учатся видеть, слышать, исправлять ошибки других, тем самым обогащая, закрепляя и свои знания.</w:t>
      </w:r>
    </w:p>
    <w:p w:rsidR="006963D6" w:rsidRDefault="006963D6" w:rsidP="006963D6">
      <w:pPr>
        <w:pStyle w:val="a3"/>
      </w:pPr>
      <w:r>
        <w:t>   Активность ученика на уроке заметно возрастает, когда он становится носителем функции учителя. Естественно, ученик не подменяет учителя на уроке, организующее и мобилизующее начало на уроке остаётся за учителем.</w:t>
      </w:r>
    </w:p>
    <w:p w:rsidR="006963D6" w:rsidRDefault="006963D6" w:rsidP="006963D6">
      <w:pPr>
        <w:pStyle w:val="a3"/>
      </w:pPr>
      <w:r>
        <w:t>   Никакой предмет нельзя изучать, наблюдая, как это делает сосед. В традиционной форме обучения большинство учащихся большую часть урока так и остаются наблюдателями. А вот работая в парах или группах, общаясь с соседом, проговаривая ему выученные формулировки, имея возможность научить кого-то тому, что знаешь сам, и получить, в случае необходимости, консультацию или разъяснение, ученики формируют и позитивное отношение к предмету, и навыки выполнения различных заданий. Качество знаний учащихся повышается, процесс обучения становится более успешным.</w:t>
      </w:r>
    </w:p>
    <w:p w:rsidR="006963D6" w:rsidRDefault="006963D6" w:rsidP="006963D6">
      <w:pPr>
        <w:pStyle w:val="a3"/>
      </w:pPr>
      <w:r>
        <w:t xml:space="preserve">   Таким образом, использование приёмов проблемного обучения, проектных методик и групповых форм работы даёт учителю возможность реализовать </w:t>
      </w:r>
      <w:proofErr w:type="spellStart"/>
      <w:r>
        <w:t>деятельностный</w:t>
      </w:r>
      <w:proofErr w:type="spellEnd"/>
      <w:r>
        <w:t xml:space="preserve"> подхо</w:t>
      </w:r>
      <w:r>
        <w:t>д в обучении младших школьников.</w:t>
      </w:r>
      <w:bookmarkStart w:id="0" w:name="_GoBack"/>
      <w:bookmarkEnd w:id="0"/>
    </w:p>
    <w:p w:rsidR="006963D6" w:rsidRDefault="006963D6" w:rsidP="006963D6">
      <w:pPr>
        <w:pStyle w:val="a3"/>
      </w:pPr>
      <w:r>
        <w:t>Реализация </w:t>
      </w:r>
      <w:proofErr w:type="spellStart"/>
      <w:r>
        <w:t>деятельностного</w:t>
      </w:r>
      <w:proofErr w:type="spellEnd"/>
      <w:r>
        <w:t xml:space="preserve"> подхода в начальной школе способствует успешному обучению младших школьников.  </w:t>
      </w:r>
      <w:proofErr w:type="gramStart"/>
      <w:r>
        <w:t>Анализ  успеваемости</w:t>
      </w:r>
      <w:proofErr w:type="gramEnd"/>
      <w:r>
        <w:t>  и качества знаний  по предметам, диагностика учебной мотивации, проведённые  среди моих учеников, наглядно демонстрируют  это утверждение.</w:t>
      </w:r>
    </w:p>
    <w:p w:rsidR="006963D6" w:rsidRDefault="006963D6" w:rsidP="006963D6">
      <w:pPr>
        <w:pStyle w:val="a3"/>
      </w:pPr>
      <w:r>
        <w:t>У </w:t>
      </w:r>
      <w:proofErr w:type="gramStart"/>
      <w:r>
        <w:t>обучающихся  формируются</w:t>
      </w:r>
      <w:proofErr w:type="gramEnd"/>
      <w:r>
        <w:t>  основные учебные умения, позволяющие им  успешно адаптироваться  в основной школе  и продолжить предметное обучение по любому учебно-методическому комплекту, а также раскрываются  возможности для развития активной и творческой личности, способной вести самостоятельный поиск, делать собственные открытия, решать возникающие проблемы, принимать решения и нести ответственность за них. Обучающиеся осваивают принципиально новые роли - не просто «зритель», «слушатель», «репродуктор», а «исследователь». Такая позиция определяет заинтересованность   младших школьников процессом познания.</w:t>
      </w:r>
    </w:p>
    <w:p w:rsidR="006C50F6" w:rsidRDefault="006C50F6"/>
    <w:sectPr w:rsidR="006C5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5107F"/>
    <w:multiLevelType w:val="multilevel"/>
    <w:tmpl w:val="FB769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123941"/>
    <w:multiLevelType w:val="multilevel"/>
    <w:tmpl w:val="64688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655586"/>
    <w:multiLevelType w:val="multilevel"/>
    <w:tmpl w:val="999C8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D372B7"/>
    <w:multiLevelType w:val="multilevel"/>
    <w:tmpl w:val="5DA86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9569A1"/>
    <w:multiLevelType w:val="multilevel"/>
    <w:tmpl w:val="2D22F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E81867"/>
    <w:multiLevelType w:val="multilevel"/>
    <w:tmpl w:val="D458E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5A10D88"/>
    <w:multiLevelType w:val="multilevel"/>
    <w:tmpl w:val="A3A21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5D0BCF"/>
    <w:multiLevelType w:val="multilevel"/>
    <w:tmpl w:val="81DEA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022E43"/>
    <w:multiLevelType w:val="multilevel"/>
    <w:tmpl w:val="E244C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7C0D34"/>
    <w:multiLevelType w:val="multilevel"/>
    <w:tmpl w:val="88001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9"/>
  </w:num>
  <w:num w:numId="5">
    <w:abstractNumId w:val="5"/>
  </w:num>
  <w:num w:numId="6">
    <w:abstractNumId w:val="6"/>
  </w:num>
  <w:num w:numId="7">
    <w:abstractNumId w:val="3"/>
  </w:num>
  <w:num w:numId="8">
    <w:abstractNumId w:val="4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72C"/>
    <w:rsid w:val="006963D6"/>
    <w:rsid w:val="006C50F6"/>
    <w:rsid w:val="00A6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BB23C"/>
  <w15:chartTrackingRefBased/>
  <w15:docId w15:val="{C231A752-18EA-4127-AE33-37D65D3F6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963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1342</Words>
  <Characters>7656</Characters>
  <Application>Microsoft Office Word</Application>
  <DocSecurity>0</DocSecurity>
  <Lines>63</Lines>
  <Paragraphs>17</Paragraphs>
  <ScaleCrop>false</ScaleCrop>
  <Company/>
  <LinksUpToDate>false</LinksUpToDate>
  <CharactersWithSpaces>8981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3</cp:revision>
  <dcterms:created xsi:type="dcterms:W3CDTF">2018-05-15T13:08:00Z</dcterms:created>
  <dcterms:modified xsi:type="dcterms:W3CDTF">2018-05-15T13:12:00Z</dcterms:modified>
</cp:coreProperties>
</file>