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B5" w:rsidRPr="00DC6958" w:rsidRDefault="00FB06B5" w:rsidP="00DC69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6958">
        <w:rPr>
          <w:rFonts w:ascii="Times New Roman" w:eastAsia="Times New Roman" w:hAnsi="Times New Roman" w:cs="Times New Roman"/>
          <w:b/>
          <w:sz w:val="28"/>
          <w:szCs w:val="28"/>
        </w:rPr>
        <w:t xml:space="preserve">Мониторинг качества знаний и умений, </w:t>
      </w:r>
      <w:r w:rsidR="002C0B2B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формирования </w:t>
      </w:r>
      <w:r w:rsidR="00F1781C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общих и </w:t>
      </w:r>
      <w:r w:rsidRPr="00DC6958">
        <w:rPr>
          <w:rFonts w:ascii="Times New Roman" w:eastAsia="Times New Roman" w:hAnsi="Times New Roman" w:cs="Times New Roman"/>
          <w:b/>
          <w:sz w:val="28"/>
          <w:szCs w:val="28"/>
        </w:rPr>
        <w:t>профессиональных компетенций студентов в со</w:t>
      </w:r>
      <w:r w:rsidR="00F1781C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ответствии с требованиями ФГОС СПО в Калмыцком филиале ФГБОУИ </w:t>
      </w:r>
      <w:proofErr w:type="gramStart"/>
      <w:r w:rsidR="00F1781C">
        <w:rPr>
          <w:rFonts w:ascii="Times New Roman" w:eastAsia="Times New Roman" w:hAnsi="Times New Roman" w:cs="Times New Roman"/>
          <w:b/>
          <w:sz w:val="28"/>
          <w:szCs w:val="28"/>
        </w:rPr>
        <w:t>ВО</w:t>
      </w:r>
      <w:proofErr w:type="gramEnd"/>
      <w:r w:rsidR="00F1781C">
        <w:rPr>
          <w:rFonts w:ascii="Times New Roman" w:eastAsia="Times New Roman" w:hAnsi="Times New Roman" w:cs="Times New Roman"/>
          <w:b/>
          <w:sz w:val="28"/>
          <w:szCs w:val="28"/>
        </w:rPr>
        <w:t xml:space="preserve"> «Московский государственный гуманитарно-экономический университет»</w:t>
      </w:r>
    </w:p>
    <w:p w:rsidR="00FB06B5" w:rsidRPr="00DC6958" w:rsidRDefault="00FB06B5" w:rsidP="00DC6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B06B5" w:rsidRPr="00DC6958" w:rsidRDefault="00FB06B5" w:rsidP="00DC6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62996" w:rsidRPr="00062996" w:rsidRDefault="002425C0" w:rsidP="000629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958">
        <w:rPr>
          <w:rFonts w:ascii="Times New Roman" w:hAnsi="Times New Roman" w:cs="Times New Roman"/>
          <w:sz w:val="28"/>
          <w:szCs w:val="28"/>
        </w:rPr>
        <w:t>Анализ</w:t>
      </w:r>
      <w:r w:rsidR="004565AB">
        <w:rPr>
          <w:rFonts w:ascii="Times New Roman" w:hAnsi="Times New Roman" w:cs="Times New Roman"/>
          <w:sz w:val="28"/>
          <w:szCs w:val="28"/>
        </w:rPr>
        <w:t xml:space="preserve"> опыта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C139F8">
        <w:rPr>
          <w:rFonts w:ascii="Times New Roman" w:hAnsi="Times New Roman" w:cs="Times New Roman"/>
          <w:sz w:val="28"/>
          <w:szCs w:val="28"/>
        </w:rPr>
        <w:t>педколлектива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958">
        <w:rPr>
          <w:rFonts w:ascii="Times New Roman" w:hAnsi="Times New Roman" w:cs="Times New Roman"/>
          <w:sz w:val="28"/>
          <w:szCs w:val="28"/>
        </w:rPr>
        <w:t>за последние годы</w:t>
      </w:r>
      <w:r w:rsidR="004565AB">
        <w:rPr>
          <w:rFonts w:ascii="Times New Roman" w:hAnsi="Times New Roman" w:cs="Times New Roman"/>
          <w:sz w:val="28"/>
          <w:szCs w:val="28"/>
        </w:rPr>
        <w:t xml:space="preserve"> </w:t>
      </w:r>
      <w:r w:rsidRPr="00DC6958">
        <w:rPr>
          <w:rFonts w:ascii="Times New Roman" w:hAnsi="Times New Roman" w:cs="Times New Roman"/>
          <w:sz w:val="28"/>
          <w:szCs w:val="28"/>
        </w:rPr>
        <w:t xml:space="preserve">выявил значимость проблемы целенаправленной диагностики уровня сформированности </w:t>
      </w:r>
      <w:r>
        <w:rPr>
          <w:rFonts w:ascii="Times New Roman" w:hAnsi="Times New Roman" w:cs="Times New Roman"/>
          <w:sz w:val="28"/>
          <w:szCs w:val="28"/>
        </w:rPr>
        <w:t>умений, знаний</w:t>
      </w:r>
      <w:r w:rsidR="004565AB">
        <w:rPr>
          <w:rFonts w:ascii="Times New Roman" w:hAnsi="Times New Roman" w:cs="Times New Roman"/>
          <w:sz w:val="28"/>
          <w:szCs w:val="28"/>
        </w:rPr>
        <w:t xml:space="preserve">, </w:t>
      </w:r>
      <w:r w:rsidR="00D2348A">
        <w:rPr>
          <w:rFonts w:ascii="Times New Roman" w:hAnsi="Times New Roman" w:cs="Times New Roman"/>
          <w:sz w:val="28"/>
          <w:szCs w:val="28"/>
        </w:rPr>
        <w:t xml:space="preserve">общих и </w:t>
      </w:r>
      <w:r w:rsidRPr="00DC6958">
        <w:rPr>
          <w:rFonts w:ascii="Times New Roman" w:hAnsi="Times New Roman" w:cs="Times New Roman"/>
          <w:sz w:val="28"/>
          <w:szCs w:val="28"/>
        </w:rPr>
        <w:t>профессиональных компетенций обучающихся</w:t>
      </w:r>
      <w:r w:rsidR="002677D0">
        <w:rPr>
          <w:rFonts w:ascii="Times New Roman" w:hAnsi="Times New Roman" w:cs="Times New Roman"/>
          <w:sz w:val="28"/>
          <w:szCs w:val="28"/>
        </w:rPr>
        <w:t>.</w:t>
      </w:r>
      <w:r w:rsidR="002677D0" w:rsidRPr="002677D0">
        <w:t xml:space="preserve"> </w:t>
      </w:r>
      <w:r w:rsidR="002677D0">
        <w:rPr>
          <w:rFonts w:ascii="Times New Roman" w:hAnsi="Times New Roman" w:cs="Times New Roman"/>
          <w:sz w:val="28"/>
          <w:szCs w:val="28"/>
        </w:rPr>
        <w:t>С</w:t>
      </w:r>
      <w:r w:rsidR="002677D0" w:rsidRPr="002677D0">
        <w:rPr>
          <w:rFonts w:ascii="Times New Roman" w:hAnsi="Times New Roman" w:cs="Times New Roman"/>
          <w:sz w:val="28"/>
          <w:szCs w:val="28"/>
        </w:rPr>
        <w:t xml:space="preserve"> целью определения соответствия качества подготовки выпускника требованиям </w:t>
      </w:r>
      <w:r w:rsidR="00F1781C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</w:t>
      </w:r>
      <w:r w:rsidR="002677D0" w:rsidRPr="002677D0">
        <w:rPr>
          <w:rFonts w:ascii="Times New Roman" w:hAnsi="Times New Roman" w:cs="Times New Roman"/>
          <w:sz w:val="28"/>
          <w:szCs w:val="28"/>
        </w:rPr>
        <w:t>образовательного стандарта</w:t>
      </w:r>
      <w:r w:rsidR="002677D0">
        <w:rPr>
          <w:rFonts w:ascii="Times New Roman" w:hAnsi="Times New Roman" w:cs="Times New Roman"/>
          <w:sz w:val="28"/>
          <w:szCs w:val="28"/>
        </w:rPr>
        <w:t xml:space="preserve"> </w:t>
      </w:r>
      <w:r w:rsidR="00F1781C">
        <w:rPr>
          <w:rFonts w:ascii="Times New Roman" w:hAnsi="Times New Roman" w:cs="Times New Roman"/>
          <w:sz w:val="28"/>
          <w:szCs w:val="28"/>
        </w:rPr>
        <w:t xml:space="preserve">среднего профессионального образования в Калмыцком филиале ФГБОУИ </w:t>
      </w:r>
      <w:proofErr w:type="gramStart"/>
      <w:r w:rsidR="00F1781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F1781C">
        <w:rPr>
          <w:rFonts w:ascii="Times New Roman" w:hAnsi="Times New Roman" w:cs="Times New Roman"/>
          <w:sz w:val="28"/>
          <w:szCs w:val="28"/>
        </w:rPr>
        <w:t xml:space="preserve"> «Московский государственный гуманитарно-экономический университет» </w:t>
      </w:r>
      <w:r w:rsidR="002677D0">
        <w:rPr>
          <w:rFonts w:ascii="Times New Roman" w:hAnsi="Times New Roman" w:cs="Times New Roman"/>
          <w:sz w:val="28"/>
          <w:szCs w:val="28"/>
        </w:rPr>
        <w:t>осуществляется м</w:t>
      </w:r>
      <w:r w:rsidR="002677D0" w:rsidRPr="002677D0">
        <w:rPr>
          <w:rFonts w:ascii="Times New Roman" w:hAnsi="Times New Roman" w:cs="Times New Roman"/>
          <w:sz w:val="28"/>
          <w:szCs w:val="28"/>
        </w:rPr>
        <w:t xml:space="preserve">ониторинг </w:t>
      </w:r>
      <w:r w:rsidR="002677D0" w:rsidRPr="00062996">
        <w:rPr>
          <w:rFonts w:ascii="Times New Roman" w:hAnsi="Times New Roman" w:cs="Times New Roman"/>
          <w:sz w:val="28"/>
          <w:szCs w:val="28"/>
        </w:rPr>
        <w:t>качества</w:t>
      </w:r>
      <w:r w:rsidR="005D5D90" w:rsidRPr="00062996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8556E2" w:rsidRPr="00062996">
        <w:rPr>
          <w:rFonts w:ascii="Times New Roman" w:hAnsi="Times New Roman" w:cs="Times New Roman"/>
          <w:sz w:val="28"/>
          <w:szCs w:val="28"/>
        </w:rPr>
        <w:t>охватыва</w:t>
      </w:r>
      <w:r w:rsidR="005D5D90" w:rsidRPr="00062996">
        <w:rPr>
          <w:rFonts w:ascii="Times New Roman" w:hAnsi="Times New Roman" w:cs="Times New Roman"/>
          <w:sz w:val="28"/>
          <w:szCs w:val="28"/>
        </w:rPr>
        <w:t xml:space="preserve">ет </w:t>
      </w:r>
      <w:r w:rsidR="008556E2" w:rsidRPr="00062996">
        <w:rPr>
          <w:rFonts w:ascii="Times New Roman" w:hAnsi="Times New Roman" w:cs="Times New Roman"/>
          <w:sz w:val="28"/>
          <w:szCs w:val="28"/>
        </w:rPr>
        <w:t>все структурные подразделения филиала.</w:t>
      </w:r>
    </w:p>
    <w:p w:rsidR="00062996" w:rsidRPr="00062996" w:rsidRDefault="00062996" w:rsidP="0006299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2996">
        <w:rPr>
          <w:bCs/>
          <w:iCs/>
          <w:sz w:val="28"/>
          <w:szCs w:val="28"/>
        </w:rPr>
        <w:t>Мониторинг в образовании</w:t>
      </w:r>
      <w:r w:rsidRPr="00062996">
        <w:rPr>
          <w:iCs/>
          <w:sz w:val="28"/>
          <w:szCs w:val="28"/>
        </w:rPr>
        <w:t xml:space="preserve"> – это система сбора, обработки, хранения и распространения информации об образовательной системе или её отдельных элементах, ориентированная на информационное обеспечение управления данной системой, позволяющая судить о её состоянии в любой момент времени и дающая возможность прогнозирования её развития.  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2996">
        <w:rPr>
          <w:bCs/>
          <w:sz w:val="28"/>
          <w:szCs w:val="28"/>
        </w:rPr>
        <w:t>Цель мониторинга: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 xml:space="preserve">отслеживание качества образовательных услуг, оказываемых </w:t>
      </w:r>
      <w:r>
        <w:rPr>
          <w:sz w:val="28"/>
          <w:szCs w:val="28"/>
        </w:rPr>
        <w:t>образовательным учреждением</w:t>
      </w:r>
      <w:r w:rsidRPr="00062996">
        <w:rPr>
          <w:sz w:val="28"/>
          <w:szCs w:val="28"/>
        </w:rPr>
        <w:t xml:space="preserve"> в динамике;</w:t>
      </w:r>
      <w:r>
        <w:rPr>
          <w:sz w:val="28"/>
          <w:szCs w:val="28"/>
        </w:rPr>
        <w:t xml:space="preserve"> 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определение эффективности управления качеством обучения.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2996">
        <w:rPr>
          <w:bCs/>
          <w:sz w:val="28"/>
          <w:szCs w:val="28"/>
        </w:rPr>
        <w:t xml:space="preserve">Задачи мониторинга: 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непрерывно наблюдать за состоянием учебно-воспитательного процесса и получать оперативную достоверную информацию о нем;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своевременно выявлять изменения, происходящие в учебно-воспитательном процессе, и факторы, вызывающие их;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предупреждать негативные тенденции в образовательном процессе;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осуществлять краткосрочное прогнозирование развития образовательного процесса;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2996">
        <w:rPr>
          <w:sz w:val="28"/>
          <w:szCs w:val="28"/>
        </w:rPr>
        <w:t>оценивать эффективность методического обеспечения образовательного процесса.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2996">
        <w:rPr>
          <w:bCs/>
          <w:iCs/>
          <w:sz w:val="28"/>
          <w:szCs w:val="28"/>
        </w:rPr>
        <w:t xml:space="preserve">Педагогический мониторинг – </w:t>
      </w:r>
      <w:r w:rsidRPr="00062996">
        <w:rPr>
          <w:sz w:val="28"/>
          <w:szCs w:val="28"/>
        </w:rPr>
        <w:t>это система сбора, обработки и хранения информации о функционировании педагогической системы, обеспечивающая непрерывное отслеживание ее состояния, современную корректировку и прогнозирование развития.</w:t>
      </w:r>
    </w:p>
    <w:p w:rsidR="008556E2" w:rsidRDefault="008556E2" w:rsidP="000629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96">
        <w:rPr>
          <w:rFonts w:ascii="Times New Roman" w:hAnsi="Times New Roman" w:cs="Times New Roman"/>
          <w:sz w:val="28"/>
          <w:szCs w:val="28"/>
        </w:rPr>
        <w:t>Источниками информации для мониторинга</w:t>
      </w:r>
      <w:r w:rsidR="00062996">
        <w:rPr>
          <w:rFonts w:ascii="Times New Roman" w:hAnsi="Times New Roman" w:cs="Times New Roman"/>
          <w:sz w:val="28"/>
          <w:szCs w:val="28"/>
        </w:rPr>
        <w:t xml:space="preserve"> в филиале</w:t>
      </w:r>
      <w:r w:rsidRPr="00062996">
        <w:rPr>
          <w:rFonts w:ascii="Times New Roman" w:hAnsi="Times New Roman" w:cs="Times New Roman"/>
          <w:sz w:val="28"/>
          <w:szCs w:val="28"/>
        </w:rPr>
        <w:t xml:space="preserve"> являются средний балл поступивших абитуриентов, </w:t>
      </w:r>
      <w:r w:rsidR="00F1781C" w:rsidRPr="00062996">
        <w:rPr>
          <w:rFonts w:ascii="Times New Roman" w:hAnsi="Times New Roman" w:cs="Times New Roman"/>
          <w:sz w:val="28"/>
          <w:szCs w:val="28"/>
        </w:rPr>
        <w:t xml:space="preserve">статистические данные, </w:t>
      </w:r>
      <w:r w:rsidRPr="00062996">
        <w:rPr>
          <w:rFonts w:ascii="Times New Roman" w:hAnsi="Times New Roman" w:cs="Times New Roman"/>
          <w:sz w:val="28"/>
          <w:szCs w:val="28"/>
        </w:rPr>
        <w:t xml:space="preserve">аттестационные и сводные ведомости по результатам текущей и промежуточной аттестаций, результаты защиты </w:t>
      </w:r>
      <w:r w:rsidR="00F1781C" w:rsidRPr="00062996">
        <w:rPr>
          <w:rFonts w:ascii="Times New Roman" w:hAnsi="Times New Roman" w:cs="Times New Roman"/>
          <w:sz w:val="28"/>
          <w:szCs w:val="28"/>
        </w:rPr>
        <w:t>выпускных квалификационных работ</w:t>
      </w:r>
      <w:r w:rsidRPr="00062996">
        <w:rPr>
          <w:rFonts w:ascii="Times New Roman" w:hAnsi="Times New Roman" w:cs="Times New Roman"/>
          <w:sz w:val="28"/>
          <w:szCs w:val="28"/>
        </w:rPr>
        <w:t>, отчеты председателей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81C">
        <w:rPr>
          <w:rFonts w:ascii="Times New Roman" w:hAnsi="Times New Roman" w:cs="Times New Roman"/>
          <w:sz w:val="28"/>
          <w:szCs w:val="28"/>
        </w:rPr>
        <w:t>итоговой государственной аттестаций</w:t>
      </w:r>
      <w:r>
        <w:rPr>
          <w:rFonts w:ascii="Times New Roman" w:hAnsi="Times New Roman" w:cs="Times New Roman"/>
          <w:sz w:val="28"/>
          <w:szCs w:val="28"/>
        </w:rPr>
        <w:t>, результаты различного уровня конкурсов, олимпиад, количество выпускников, продолжающих обучение и трудоустроившихся и т.д. То есть все то, что помогает комплексно оценить качество подготовки специалистов.  Только комплексная оценка дает возможность сравнить планируемые результаты и реализуемые, внести соответствующие коррективы на разных этапах образовательного процесса, повышая эффективность подготовки специалистов.</w:t>
      </w:r>
    </w:p>
    <w:p w:rsidR="00926C26" w:rsidRDefault="00C139F8" w:rsidP="00205D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филиале </w:t>
      </w:r>
      <w:r w:rsidRPr="008839CE">
        <w:rPr>
          <w:rFonts w:ascii="Times New Roman" w:eastAsia="Times New Roman" w:hAnsi="Times New Roman" w:cs="Times New Roman"/>
          <w:sz w:val="28"/>
          <w:szCs w:val="28"/>
        </w:rPr>
        <w:t xml:space="preserve">существует система </w:t>
      </w:r>
      <w:r w:rsidR="00DC6958" w:rsidRPr="008839CE">
        <w:rPr>
          <w:rFonts w:ascii="Times New Roman" w:hAnsi="Times New Roman" w:cs="Times New Roman"/>
          <w:sz w:val="28"/>
          <w:szCs w:val="28"/>
        </w:rPr>
        <w:t>мониторинга</w:t>
      </w:r>
      <w:r w:rsidR="008839CE" w:rsidRPr="008839CE">
        <w:rPr>
          <w:rFonts w:ascii="Times New Roman" w:hAnsi="Times New Roman" w:cs="Times New Roman"/>
          <w:sz w:val="28"/>
          <w:szCs w:val="28"/>
        </w:rPr>
        <w:t>, которая затрагивает учебные дисциплины общеобразовательного цикла</w:t>
      </w:r>
      <w:r w:rsidR="008839CE">
        <w:rPr>
          <w:rFonts w:ascii="Times New Roman" w:hAnsi="Times New Roman" w:cs="Times New Roman"/>
          <w:sz w:val="28"/>
          <w:szCs w:val="28"/>
        </w:rPr>
        <w:t xml:space="preserve"> на 1 курсе</w:t>
      </w:r>
      <w:r w:rsidR="008839CE" w:rsidRPr="008839CE">
        <w:rPr>
          <w:rFonts w:ascii="Times New Roman" w:hAnsi="Times New Roman" w:cs="Times New Roman"/>
          <w:sz w:val="28"/>
          <w:szCs w:val="28"/>
        </w:rPr>
        <w:t>: «</w:t>
      </w:r>
      <w:r w:rsidR="008839CE" w:rsidRPr="008839CE">
        <w:rPr>
          <w:rFonts w:ascii="Times New Roman" w:hAnsi="Times New Roman" w:cs="Times New Roman"/>
          <w:color w:val="000000"/>
          <w:sz w:val="28"/>
          <w:szCs w:val="28"/>
        </w:rPr>
        <w:t>Русский язык и литература»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839CE" w:rsidRPr="008839CE">
        <w:rPr>
          <w:rFonts w:ascii="Times New Roman" w:hAnsi="Times New Roman" w:cs="Times New Roman"/>
          <w:color w:val="000000"/>
          <w:sz w:val="28"/>
          <w:szCs w:val="28"/>
        </w:rPr>
        <w:t xml:space="preserve"> «Математика: алгебра, начала математического анализа, геометрия»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>, «Обществознание»</w:t>
      </w:r>
      <w:r w:rsidR="008839CE">
        <w:rPr>
          <w:rFonts w:ascii="Times New Roman" w:hAnsi="Times New Roman" w:cs="Times New Roman"/>
          <w:color w:val="000000"/>
          <w:sz w:val="28"/>
          <w:szCs w:val="28"/>
        </w:rPr>
        <w:t xml:space="preserve"> и междисциплинарные курсы профессиональных модулей у студентов выпускных групп. Кроме этого администрацией, учебной частью, 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>учебно-методическим отделом</w:t>
      </w:r>
      <w:r w:rsidR="008839C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>предметно-цикловыми комиссиями</w:t>
      </w:r>
      <w:r w:rsidR="00926C26">
        <w:rPr>
          <w:rFonts w:ascii="Times New Roman" w:hAnsi="Times New Roman" w:cs="Times New Roman"/>
          <w:color w:val="000000"/>
          <w:sz w:val="28"/>
          <w:szCs w:val="28"/>
        </w:rPr>
        <w:t>, преподавателями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26C26">
        <w:rPr>
          <w:rFonts w:ascii="Times New Roman" w:hAnsi="Times New Roman" w:cs="Times New Roman"/>
          <w:color w:val="000000"/>
          <w:sz w:val="28"/>
          <w:szCs w:val="28"/>
        </w:rPr>
        <w:t xml:space="preserve"> кл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 xml:space="preserve">ассными </w:t>
      </w:r>
      <w:r w:rsidR="00926C26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руководителями </w:t>
      </w:r>
      <w:r w:rsidR="008839CE">
        <w:rPr>
          <w:rFonts w:ascii="Times New Roman" w:hAnsi="Times New Roman" w:cs="Times New Roman"/>
          <w:color w:val="000000"/>
          <w:sz w:val="28"/>
          <w:szCs w:val="28"/>
        </w:rPr>
        <w:t>ведется аналитическая деятельность ежемесячно</w:t>
      </w:r>
      <w:r w:rsidR="00F1781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839C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763B51">
        <w:rPr>
          <w:rFonts w:ascii="Times New Roman" w:hAnsi="Times New Roman" w:cs="Times New Roman"/>
          <w:color w:val="000000"/>
          <w:sz w:val="28"/>
          <w:szCs w:val="28"/>
        </w:rPr>
        <w:t>семестрам и за учебный год</w:t>
      </w:r>
      <w:r w:rsidR="005D5D90">
        <w:rPr>
          <w:rFonts w:ascii="Times New Roman" w:hAnsi="Times New Roman" w:cs="Times New Roman"/>
          <w:color w:val="000000"/>
          <w:sz w:val="28"/>
          <w:szCs w:val="28"/>
        </w:rPr>
        <w:t>, проводятся пед</w:t>
      </w:r>
      <w:r w:rsidR="00763B51">
        <w:rPr>
          <w:rFonts w:ascii="Times New Roman" w:hAnsi="Times New Roman" w:cs="Times New Roman"/>
          <w:color w:val="000000"/>
          <w:sz w:val="28"/>
          <w:szCs w:val="28"/>
        </w:rPr>
        <w:t xml:space="preserve">агогические </w:t>
      </w:r>
      <w:r w:rsidR="005D5D90">
        <w:rPr>
          <w:rFonts w:ascii="Times New Roman" w:hAnsi="Times New Roman" w:cs="Times New Roman"/>
          <w:color w:val="000000"/>
          <w:sz w:val="28"/>
          <w:szCs w:val="28"/>
        </w:rPr>
        <w:t>консилиумы</w:t>
      </w:r>
      <w:r w:rsidR="008839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26C26">
        <w:rPr>
          <w:rFonts w:ascii="Times New Roman" w:hAnsi="Times New Roman" w:cs="Times New Roman"/>
          <w:color w:val="000000"/>
          <w:sz w:val="28"/>
          <w:szCs w:val="28"/>
        </w:rPr>
        <w:t>Таким образом, м</w:t>
      </w:r>
      <w:r w:rsidR="00926C26">
        <w:rPr>
          <w:rFonts w:ascii="Times New Roman" w:eastAsia="Times New Roman" w:hAnsi="Times New Roman" w:cs="Times New Roman"/>
          <w:sz w:val="28"/>
          <w:szCs w:val="28"/>
        </w:rPr>
        <w:t>ониторинг в филиале выступает как составляющая таких управленческих функций как анализ, контроль и самоконтроль качества образовательного процесса с целью диагностики динамики профессиональног</w:t>
      </w:r>
      <w:r w:rsidR="00041BA7">
        <w:rPr>
          <w:rFonts w:ascii="Times New Roman" w:eastAsia="Times New Roman" w:hAnsi="Times New Roman" w:cs="Times New Roman"/>
          <w:sz w:val="28"/>
          <w:szCs w:val="28"/>
        </w:rPr>
        <w:t>о развития обучаемых и коррекции</w:t>
      </w:r>
      <w:r w:rsidR="00926C26">
        <w:rPr>
          <w:rFonts w:ascii="Times New Roman" w:eastAsia="Times New Roman" w:hAnsi="Times New Roman" w:cs="Times New Roman"/>
          <w:sz w:val="28"/>
          <w:szCs w:val="28"/>
        </w:rPr>
        <w:t xml:space="preserve"> процесса обучения. </w:t>
      </w:r>
      <w:r w:rsidR="00763B51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763B51" w:rsidRPr="008839CE">
        <w:rPr>
          <w:rFonts w:ascii="Times New Roman" w:hAnsi="Times New Roman" w:cs="Times New Roman"/>
          <w:sz w:val="28"/>
          <w:szCs w:val="28"/>
        </w:rPr>
        <w:t>совершенствова</w:t>
      </w:r>
      <w:r w:rsidR="00763B51">
        <w:rPr>
          <w:rFonts w:ascii="Times New Roman" w:hAnsi="Times New Roman" w:cs="Times New Roman"/>
          <w:sz w:val="28"/>
          <w:szCs w:val="28"/>
        </w:rPr>
        <w:t xml:space="preserve">ния и расширения учебно-методического обеспечения </w:t>
      </w:r>
      <w:proofErr w:type="gramStart"/>
      <w:r w:rsidR="00763B51">
        <w:rPr>
          <w:rFonts w:ascii="Times New Roman" w:hAnsi="Times New Roman" w:cs="Times New Roman"/>
          <w:sz w:val="28"/>
          <w:szCs w:val="28"/>
        </w:rPr>
        <w:t>проводятся ряд мероприятий</w:t>
      </w:r>
      <w:proofErr w:type="gramEnd"/>
      <w:r w:rsidR="00926C26">
        <w:rPr>
          <w:rFonts w:ascii="Times New Roman" w:hAnsi="Times New Roman" w:cs="Times New Roman"/>
          <w:sz w:val="28"/>
          <w:szCs w:val="28"/>
        </w:rPr>
        <w:t>:</w:t>
      </w:r>
    </w:p>
    <w:p w:rsidR="00926C26" w:rsidRDefault="00926C26" w:rsidP="00CD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5F8C">
        <w:rPr>
          <w:rFonts w:ascii="Times New Roman" w:hAnsi="Times New Roman" w:cs="Times New Roman"/>
          <w:sz w:val="28"/>
          <w:szCs w:val="28"/>
        </w:rPr>
        <w:t xml:space="preserve"> определ</w:t>
      </w:r>
      <w:r w:rsidR="00763B51">
        <w:rPr>
          <w:rFonts w:ascii="Times New Roman" w:hAnsi="Times New Roman" w:cs="Times New Roman"/>
          <w:sz w:val="28"/>
          <w:szCs w:val="28"/>
        </w:rPr>
        <w:t xml:space="preserve">яется и </w:t>
      </w:r>
      <w:r w:rsidR="00F05F8C">
        <w:rPr>
          <w:rFonts w:ascii="Times New Roman" w:hAnsi="Times New Roman" w:cs="Times New Roman"/>
          <w:sz w:val="28"/>
          <w:szCs w:val="28"/>
        </w:rPr>
        <w:t>корректир</w:t>
      </w:r>
      <w:r w:rsidR="00763B5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>его содержание</w:t>
      </w:r>
      <w:r w:rsidR="009620FC">
        <w:rPr>
          <w:rFonts w:ascii="Times New Roman" w:hAnsi="Times New Roman" w:cs="Times New Roman"/>
          <w:sz w:val="28"/>
          <w:szCs w:val="28"/>
        </w:rPr>
        <w:t xml:space="preserve"> (согласно требованиям </w:t>
      </w:r>
      <w:r w:rsidR="00763B51">
        <w:rPr>
          <w:rFonts w:ascii="Times New Roman" w:hAnsi="Times New Roman" w:cs="Times New Roman"/>
          <w:sz w:val="28"/>
          <w:szCs w:val="28"/>
        </w:rPr>
        <w:t>ФГОС СПО</w:t>
      </w:r>
      <w:r w:rsidR="009620F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 ме</w:t>
      </w:r>
      <w:r w:rsidR="00763B51">
        <w:rPr>
          <w:rFonts w:ascii="Times New Roman" w:hAnsi="Times New Roman" w:cs="Times New Roman"/>
          <w:sz w:val="28"/>
          <w:szCs w:val="28"/>
        </w:rPr>
        <w:t xml:space="preserve">тоды измерения и </w:t>
      </w:r>
      <w:proofErr w:type="gramStart"/>
      <w:r w:rsidR="00763B51">
        <w:rPr>
          <w:rFonts w:ascii="Times New Roman" w:hAnsi="Times New Roman" w:cs="Times New Roman"/>
          <w:sz w:val="28"/>
          <w:szCs w:val="28"/>
        </w:rPr>
        <w:t>оценки</w:t>
      </w:r>
      <w:proofErr w:type="gramEnd"/>
      <w:r w:rsidR="00763B51">
        <w:rPr>
          <w:rFonts w:ascii="Times New Roman" w:hAnsi="Times New Roman" w:cs="Times New Roman"/>
          <w:sz w:val="28"/>
          <w:szCs w:val="28"/>
        </w:rPr>
        <w:t xml:space="preserve"> </w:t>
      </w:r>
      <w:r w:rsidR="005D5D90">
        <w:rPr>
          <w:rFonts w:ascii="Times New Roman" w:eastAsia="Times New Roman" w:hAnsi="Times New Roman" w:cs="Times New Roman"/>
          <w:sz w:val="28"/>
          <w:szCs w:val="28"/>
        </w:rPr>
        <w:t>основанны</w:t>
      </w:r>
      <w:r w:rsidR="00763B5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D5D90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5D5D90" w:rsidRPr="00DC6958">
        <w:rPr>
          <w:rFonts w:ascii="Times New Roman" w:eastAsia="Times New Roman" w:hAnsi="Times New Roman" w:cs="Times New Roman"/>
          <w:sz w:val="28"/>
          <w:szCs w:val="28"/>
        </w:rPr>
        <w:t>компетентностно-ориентированно</w:t>
      </w:r>
      <w:r w:rsidR="005D5D90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="005D5D90" w:rsidRPr="00DC6958">
        <w:rPr>
          <w:rFonts w:ascii="Times New Roman" w:eastAsia="Times New Roman" w:hAnsi="Times New Roman" w:cs="Times New Roman"/>
          <w:sz w:val="28"/>
          <w:szCs w:val="28"/>
        </w:rPr>
        <w:t xml:space="preserve"> обучени</w:t>
      </w:r>
      <w:r w:rsidR="005D5D90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D234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C26" w:rsidRDefault="00926C26" w:rsidP="00926C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</w:t>
      </w:r>
      <w:r w:rsidR="00763B51">
        <w:rPr>
          <w:rFonts w:ascii="Times New Roman" w:hAnsi="Times New Roman" w:cs="Times New Roman"/>
          <w:sz w:val="28"/>
          <w:szCs w:val="28"/>
        </w:rPr>
        <w:t xml:space="preserve">ирается </w:t>
      </w:r>
      <w:r w:rsidR="00DC6958" w:rsidRPr="00DC6958">
        <w:rPr>
          <w:rFonts w:ascii="Times New Roman" w:hAnsi="Times New Roman" w:cs="Times New Roman"/>
          <w:sz w:val="28"/>
          <w:szCs w:val="28"/>
        </w:rPr>
        <w:t>оптимальное сочетание р</w:t>
      </w:r>
      <w:r w:rsidR="00CD5914">
        <w:rPr>
          <w:rFonts w:ascii="Times New Roman" w:hAnsi="Times New Roman" w:cs="Times New Roman"/>
          <w:sz w:val="28"/>
          <w:szCs w:val="28"/>
        </w:rPr>
        <w:t xml:space="preserve">азных </w:t>
      </w:r>
      <w:r>
        <w:rPr>
          <w:rFonts w:ascii="Times New Roman" w:hAnsi="Times New Roman" w:cs="Times New Roman"/>
          <w:sz w:val="28"/>
          <w:szCs w:val="28"/>
        </w:rPr>
        <w:t xml:space="preserve">средств и методов сбора информации (тесты, </w:t>
      </w:r>
      <w:r w:rsidR="005D5D90">
        <w:rPr>
          <w:rFonts w:ascii="Times New Roman" w:hAnsi="Times New Roman" w:cs="Times New Roman"/>
          <w:sz w:val="28"/>
          <w:szCs w:val="28"/>
        </w:rPr>
        <w:t xml:space="preserve">анкеты, </w:t>
      </w:r>
      <w:r>
        <w:rPr>
          <w:rFonts w:ascii="Times New Roman" w:hAnsi="Times New Roman" w:cs="Times New Roman"/>
          <w:sz w:val="28"/>
          <w:szCs w:val="28"/>
        </w:rPr>
        <w:t>опросные листы, анализ учебно-воспитательной деятельности</w:t>
      </w:r>
      <w:r w:rsidR="00AB4E7A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</w:t>
      </w:r>
      <w:r w:rsidR="00AB4E7A">
        <w:rPr>
          <w:rFonts w:ascii="Times New Roman" w:hAnsi="Times New Roman" w:cs="Times New Roman"/>
          <w:sz w:val="28"/>
          <w:szCs w:val="28"/>
        </w:rPr>
        <w:t xml:space="preserve"> и перед началом учебного года пересм</w:t>
      </w:r>
      <w:r w:rsidR="00763B51">
        <w:rPr>
          <w:rFonts w:ascii="Times New Roman" w:hAnsi="Times New Roman" w:cs="Times New Roman"/>
          <w:sz w:val="28"/>
          <w:szCs w:val="28"/>
        </w:rPr>
        <w:t>атриваются  контрольно-оценочные средства и контрольно-измерительные материалы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65AB" w:rsidRPr="00787857" w:rsidRDefault="00787857" w:rsidP="00456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7857">
        <w:rPr>
          <w:rFonts w:ascii="Times New Roman" w:hAnsi="Times New Roman" w:cs="Times New Roman"/>
          <w:sz w:val="28"/>
          <w:szCs w:val="28"/>
        </w:rPr>
        <w:t>- развива</w:t>
      </w:r>
      <w:r w:rsidR="00763B51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787857">
        <w:rPr>
          <w:rFonts w:ascii="Times New Roman" w:hAnsi="Times New Roman" w:cs="Times New Roman"/>
          <w:sz w:val="28"/>
          <w:szCs w:val="28"/>
        </w:rPr>
        <w:t>самодиагностик</w:t>
      </w:r>
      <w:r w:rsidR="00763B51">
        <w:rPr>
          <w:rFonts w:ascii="Times New Roman" w:hAnsi="Times New Roman" w:cs="Times New Roman"/>
          <w:sz w:val="28"/>
          <w:szCs w:val="28"/>
        </w:rPr>
        <w:t>а</w:t>
      </w:r>
      <w:r w:rsidRPr="00787857">
        <w:rPr>
          <w:rFonts w:ascii="Times New Roman" w:hAnsi="Times New Roman" w:cs="Times New Roman"/>
          <w:sz w:val="28"/>
          <w:szCs w:val="28"/>
        </w:rPr>
        <w:t xml:space="preserve"> преподавателей </w:t>
      </w:r>
      <w:r w:rsidR="00B40E46">
        <w:rPr>
          <w:rFonts w:ascii="Times New Roman" w:hAnsi="Times New Roman" w:cs="Times New Roman"/>
          <w:sz w:val="28"/>
          <w:szCs w:val="28"/>
        </w:rPr>
        <w:t>на всех этапах организации образовательного процесса: начиная с планирования</w:t>
      </w:r>
      <w:r w:rsidR="00AB4E7A">
        <w:rPr>
          <w:rFonts w:ascii="Times New Roman" w:hAnsi="Times New Roman" w:cs="Times New Roman"/>
          <w:sz w:val="28"/>
          <w:szCs w:val="28"/>
        </w:rPr>
        <w:t xml:space="preserve"> и разработки, корректировки учебной документации в начале года до самоанализа работы за учебный год в конце года. 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Самодиагностика каждого преподавателя,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отношени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 xml:space="preserve"> самого п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реподавателя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к полученным результатам его деятельности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явля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ется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основанием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 не только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для самосовершенствовани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я, но и важным компонентом </w:t>
      </w:r>
      <w:r w:rsidR="004565AB" w:rsidRPr="00787857">
        <w:rPr>
          <w:rFonts w:ascii="Times New Roman" w:eastAsia="Times New Roman" w:hAnsi="Times New Roman" w:cs="Times New Roman"/>
          <w:sz w:val="28"/>
          <w:szCs w:val="28"/>
        </w:rPr>
        <w:t>аналитическ</w:t>
      </w:r>
      <w:r w:rsidR="004565AB">
        <w:rPr>
          <w:rFonts w:ascii="Times New Roman" w:eastAsia="Times New Roman" w:hAnsi="Times New Roman" w:cs="Times New Roman"/>
          <w:sz w:val="28"/>
          <w:szCs w:val="28"/>
        </w:rPr>
        <w:t xml:space="preserve">ой деятельности филиала, позволяющим обобщить опыт, выявить затруднения, наметить пути решения проблем и  тем самым позволяет осуществлять мониторинг педагогической деятельности. </w:t>
      </w:r>
      <w:r w:rsidR="008556E2">
        <w:rPr>
          <w:rFonts w:ascii="Times New Roman" w:hAnsi="Times New Roman" w:cs="Times New Roman"/>
          <w:sz w:val="28"/>
          <w:szCs w:val="28"/>
        </w:rPr>
        <w:t>Управление становится эффективным, если учитываются все результаты по обеспечению качества подготовки специалистов, а самообследования в первую очередь.</w:t>
      </w:r>
    </w:p>
    <w:p w:rsidR="008556E2" w:rsidRDefault="008556E2" w:rsidP="007878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плане учебно-воспитательной работ</w:t>
      </w:r>
      <w:r w:rsidR="00205DE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D90">
        <w:rPr>
          <w:rFonts w:ascii="Times New Roman" w:hAnsi="Times New Roman" w:cs="Times New Roman"/>
          <w:sz w:val="28"/>
          <w:szCs w:val="28"/>
        </w:rPr>
        <w:t xml:space="preserve">на </w:t>
      </w:r>
      <w:r w:rsidR="00763B51">
        <w:rPr>
          <w:rFonts w:ascii="Times New Roman" w:hAnsi="Times New Roman" w:cs="Times New Roman"/>
          <w:sz w:val="28"/>
          <w:szCs w:val="28"/>
        </w:rPr>
        <w:t xml:space="preserve">учебный год на </w:t>
      </w:r>
      <w:r>
        <w:rPr>
          <w:rFonts w:ascii="Times New Roman" w:hAnsi="Times New Roman" w:cs="Times New Roman"/>
          <w:sz w:val="28"/>
          <w:szCs w:val="28"/>
        </w:rPr>
        <w:t>контроле администрации планир</w:t>
      </w:r>
      <w:r w:rsidR="00763B5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763B51">
        <w:rPr>
          <w:rFonts w:ascii="Times New Roman" w:hAnsi="Times New Roman" w:cs="Times New Roman"/>
          <w:sz w:val="28"/>
          <w:szCs w:val="28"/>
        </w:rPr>
        <w:t xml:space="preserve">учебных дисциплин 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078B">
        <w:rPr>
          <w:rFonts w:ascii="Times New Roman" w:hAnsi="Times New Roman" w:cs="Times New Roman"/>
          <w:sz w:val="28"/>
          <w:szCs w:val="28"/>
        </w:rPr>
        <w:t xml:space="preserve"> курса</w:t>
      </w:r>
      <w:r w:rsidR="000F6C60">
        <w:rPr>
          <w:rFonts w:ascii="Times New Roman" w:hAnsi="Times New Roman" w:cs="Times New Roman"/>
          <w:sz w:val="28"/>
          <w:szCs w:val="28"/>
        </w:rPr>
        <w:t xml:space="preserve">, </w:t>
      </w:r>
      <w:r w:rsidR="00A4078B">
        <w:rPr>
          <w:rFonts w:ascii="Times New Roman" w:hAnsi="Times New Roman" w:cs="Times New Roman"/>
          <w:sz w:val="28"/>
          <w:szCs w:val="28"/>
        </w:rPr>
        <w:t xml:space="preserve">профессиональных модулей </w:t>
      </w:r>
      <w:r>
        <w:rPr>
          <w:rFonts w:ascii="Times New Roman" w:hAnsi="Times New Roman" w:cs="Times New Roman"/>
          <w:sz w:val="28"/>
          <w:szCs w:val="28"/>
        </w:rPr>
        <w:t>выпускных групп</w:t>
      </w:r>
      <w:r w:rsidR="00A4078B">
        <w:rPr>
          <w:rFonts w:ascii="Times New Roman" w:hAnsi="Times New Roman" w:cs="Times New Roman"/>
          <w:sz w:val="28"/>
          <w:szCs w:val="28"/>
        </w:rPr>
        <w:t xml:space="preserve">. Кроме того, каждый </w:t>
      </w:r>
      <w:r>
        <w:rPr>
          <w:rFonts w:ascii="Times New Roman" w:hAnsi="Times New Roman" w:cs="Times New Roman"/>
          <w:sz w:val="28"/>
          <w:szCs w:val="28"/>
        </w:rPr>
        <w:t>преподавател</w:t>
      </w:r>
      <w:r w:rsidR="00A4078B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ве</w:t>
      </w:r>
      <w:r w:rsidR="00A4078B">
        <w:rPr>
          <w:rFonts w:ascii="Times New Roman" w:hAnsi="Times New Roman" w:cs="Times New Roman"/>
          <w:sz w:val="28"/>
          <w:szCs w:val="28"/>
        </w:rPr>
        <w:t xml:space="preserve">дет </w:t>
      </w:r>
      <w:r>
        <w:rPr>
          <w:rFonts w:ascii="Times New Roman" w:hAnsi="Times New Roman" w:cs="Times New Roman"/>
          <w:sz w:val="28"/>
          <w:szCs w:val="28"/>
        </w:rPr>
        <w:t xml:space="preserve">самодиагностику </w:t>
      </w:r>
      <w:r w:rsidR="005D5D90">
        <w:rPr>
          <w:rFonts w:ascii="Times New Roman" w:hAnsi="Times New Roman" w:cs="Times New Roman"/>
          <w:sz w:val="28"/>
          <w:szCs w:val="28"/>
        </w:rPr>
        <w:t xml:space="preserve">по всем </w:t>
      </w:r>
      <w:r w:rsidR="00A4078B">
        <w:rPr>
          <w:rFonts w:ascii="Times New Roman" w:hAnsi="Times New Roman" w:cs="Times New Roman"/>
          <w:sz w:val="28"/>
          <w:szCs w:val="28"/>
        </w:rPr>
        <w:t xml:space="preserve">преподаваемым им учебным дисциплинам и междисциплинарным комплексам, </w:t>
      </w:r>
      <w:r w:rsidR="000F6C60">
        <w:rPr>
          <w:rFonts w:ascii="Times New Roman" w:hAnsi="Times New Roman" w:cs="Times New Roman"/>
          <w:sz w:val="28"/>
          <w:szCs w:val="28"/>
        </w:rPr>
        <w:t xml:space="preserve"> то есть </w:t>
      </w:r>
      <w:r w:rsidR="00A4078B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0F6C60">
        <w:rPr>
          <w:rFonts w:ascii="Times New Roman" w:hAnsi="Times New Roman" w:cs="Times New Roman"/>
          <w:sz w:val="28"/>
          <w:szCs w:val="28"/>
        </w:rPr>
        <w:t>входной, промежуточный и итоговый мониторинг</w:t>
      </w:r>
      <w:r w:rsidR="005D5D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всего этапа обучения. Результаты рассматрива</w:t>
      </w:r>
      <w:r w:rsidR="00A4078B">
        <w:rPr>
          <w:rFonts w:ascii="Times New Roman" w:hAnsi="Times New Roman" w:cs="Times New Roman"/>
          <w:sz w:val="28"/>
          <w:szCs w:val="28"/>
        </w:rPr>
        <w:t xml:space="preserve">ются </w:t>
      </w:r>
      <w:r>
        <w:rPr>
          <w:rFonts w:ascii="Times New Roman" w:hAnsi="Times New Roman" w:cs="Times New Roman"/>
          <w:sz w:val="28"/>
          <w:szCs w:val="28"/>
        </w:rPr>
        <w:t xml:space="preserve"> на заседаниях </w:t>
      </w:r>
      <w:r w:rsidR="00A4078B">
        <w:rPr>
          <w:rFonts w:ascii="Times New Roman" w:hAnsi="Times New Roman" w:cs="Times New Roman"/>
          <w:sz w:val="28"/>
          <w:szCs w:val="28"/>
        </w:rPr>
        <w:t>предметно-цикловых комиссий</w:t>
      </w:r>
      <w:r>
        <w:rPr>
          <w:rFonts w:ascii="Times New Roman" w:hAnsi="Times New Roman" w:cs="Times New Roman"/>
          <w:sz w:val="28"/>
          <w:szCs w:val="28"/>
        </w:rPr>
        <w:t xml:space="preserve"> и оформля</w:t>
      </w:r>
      <w:r w:rsidR="00A4078B">
        <w:rPr>
          <w:rFonts w:ascii="Times New Roman" w:hAnsi="Times New Roman" w:cs="Times New Roman"/>
          <w:sz w:val="28"/>
          <w:szCs w:val="28"/>
        </w:rPr>
        <w:t xml:space="preserve">ются </w:t>
      </w:r>
      <w:r>
        <w:rPr>
          <w:rFonts w:ascii="Times New Roman" w:hAnsi="Times New Roman" w:cs="Times New Roman"/>
          <w:sz w:val="28"/>
          <w:szCs w:val="28"/>
        </w:rPr>
        <w:t>в виде справок, таблиц и анализов</w:t>
      </w:r>
      <w:r w:rsidR="000F6C60">
        <w:rPr>
          <w:rFonts w:ascii="Times New Roman" w:hAnsi="Times New Roman" w:cs="Times New Roman"/>
          <w:sz w:val="28"/>
          <w:szCs w:val="28"/>
        </w:rPr>
        <w:t xml:space="preserve"> с выводами и рекомендациями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078B">
        <w:rPr>
          <w:rFonts w:ascii="Times New Roman" w:hAnsi="Times New Roman" w:cs="Times New Roman"/>
          <w:sz w:val="28"/>
          <w:szCs w:val="28"/>
        </w:rPr>
        <w:t xml:space="preserve">Учебно-методический отдел </w:t>
      </w:r>
      <w:r>
        <w:rPr>
          <w:rFonts w:ascii="Times New Roman" w:hAnsi="Times New Roman" w:cs="Times New Roman"/>
          <w:sz w:val="28"/>
          <w:szCs w:val="28"/>
        </w:rPr>
        <w:t>координир</w:t>
      </w:r>
      <w:r w:rsidR="00A4078B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 эту деятельность совместно с </w:t>
      </w:r>
      <w:r w:rsidR="00A4078B">
        <w:rPr>
          <w:rFonts w:ascii="Times New Roman" w:hAnsi="Times New Roman" w:cs="Times New Roman"/>
          <w:sz w:val="28"/>
          <w:szCs w:val="28"/>
        </w:rPr>
        <w:t>предметно-цикловыми комиссиями.</w:t>
      </w:r>
    </w:p>
    <w:p w:rsidR="00A4078B" w:rsidRDefault="00A4078B" w:rsidP="007878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76C9C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76C9C">
        <w:rPr>
          <w:rFonts w:ascii="Times New Roman" w:hAnsi="Times New Roman" w:cs="Times New Roman"/>
          <w:sz w:val="28"/>
          <w:szCs w:val="28"/>
        </w:rPr>
        <w:t xml:space="preserve"> о текущей</w:t>
      </w:r>
      <w:r w:rsidR="00D2348A">
        <w:rPr>
          <w:rFonts w:ascii="Times New Roman" w:hAnsi="Times New Roman" w:cs="Times New Roman"/>
          <w:sz w:val="28"/>
          <w:szCs w:val="28"/>
        </w:rPr>
        <w:t xml:space="preserve"> и промежуточно</w:t>
      </w:r>
      <w:r w:rsidR="00976C9C">
        <w:rPr>
          <w:rFonts w:ascii="Times New Roman" w:hAnsi="Times New Roman" w:cs="Times New Roman"/>
          <w:sz w:val="28"/>
          <w:szCs w:val="28"/>
        </w:rPr>
        <w:t>й аттестации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</w:t>
      </w:r>
      <w:r w:rsidR="00976C9C">
        <w:rPr>
          <w:rFonts w:ascii="Times New Roman" w:hAnsi="Times New Roman" w:cs="Times New Roman"/>
          <w:sz w:val="28"/>
          <w:szCs w:val="28"/>
        </w:rPr>
        <w:t xml:space="preserve">, что два раза в год (ноябрь, март) в филиале проводится рубежный контроль с целью проверки уровня усвоения учебного материала по </w:t>
      </w:r>
      <w:r>
        <w:rPr>
          <w:rFonts w:ascii="Times New Roman" w:hAnsi="Times New Roman" w:cs="Times New Roman"/>
          <w:sz w:val="28"/>
          <w:szCs w:val="28"/>
        </w:rPr>
        <w:t>учебным дисциплинам</w:t>
      </w:r>
      <w:r w:rsidR="00976C9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профессиональным модулям</w:t>
      </w:r>
      <w:r w:rsidR="00976C9C">
        <w:rPr>
          <w:rFonts w:ascii="Times New Roman" w:hAnsi="Times New Roman" w:cs="Times New Roman"/>
          <w:sz w:val="28"/>
          <w:szCs w:val="28"/>
        </w:rPr>
        <w:t xml:space="preserve"> и подтверждения текущих оценок студентов. </w:t>
      </w:r>
    </w:p>
    <w:p w:rsidR="00AD28CB" w:rsidRDefault="00A4078B" w:rsidP="007878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205DEB">
        <w:rPr>
          <w:rFonts w:ascii="Times New Roman" w:hAnsi="Times New Roman" w:cs="Times New Roman"/>
          <w:sz w:val="28"/>
          <w:szCs w:val="28"/>
        </w:rPr>
        <w:t>ажд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205DEB">
        <w:rPr>
          <w:rFonts w:ascii="Times New Roman" w:hAnsi="Times New Roman" w:cs="Times New Roman"/>
          <w:sz w:val="28"/>
          <w:szCs w:val="28"/>
        </w:rPr>
        <w:t>преподавател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05DEB">
        <w:rPr>
          <w:rFonts w:ascii="Times New Roman" w:hAnsi="Times New Roman" w:cs="Times New Roman"/>
          <w:sz w:val="28"/>
          <w:szCs w:val="28"/>
        </w:rPr>
        <w:t xml:space="preserve"> в индивидуальных планах</w:t>
      </w:r>
      <w:r>
        <w:rPr>
          <w:rFonts w:ascii="Times New Roman" w:hAnsi="Times New Roman" w:cs="Times New Roman"/>
          <w:sz w:val="28"/>
          <w:szCs w:val="28"/>
        </w:rPr>
        <w:t xml:space="preserve"> на учебный год</w:t>
      </w:r>
      <w:r w:rsidR="00205DEB">
        <w:rPr>
          <w:rFonts w:ascii="Times New Roman" w:hAnsi="Times New Roman" w:cs="Times New Roman"/>
          <w:sz w:val="28"/>
          <w:szCs w:val="28"/>
        </w:rPr>
        <w:t xml:space="preserve"> планир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="00205DEB">
        <w:rPr>
          <w:rFonts w:ascii="Times New Roman" w:hAnsi="Times New Roman" w:cs="Times New Roman"/>
          <w:sz w:val="28"/>
          <w:szCs w:val="28"/>
        </w:rPr>
        <w:t xml:space="preserve"> мероприятия, связанные с мониторинговой деятельностью.</w:t>
      </w:r>
    </w:p>
    <w:p w:rsidR="009620FC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87857">
        <w:rPr>
          <w:sz w:val="28"/>
          <w:szCs w:val="28"/>
        </w:rPr>
        <w:t>Как администрация, так и преподаватели заинтересованы в адекватной оценке учебных достижений студентов, оценке учебной деятельности преподавателей</w:t>
      </w:r>
      <w:r>
        <w:rPr>
          <w:sz w:val="28"/>
          <w:szCs w:val="28"/>
        </w:rPr>
        <w:t>,  организации учебно-воспитательного процесса в филиале в целом. М</w:t>
      </w:r>
      <w:r w:rsidR="009620FC" w:rsidRPr="00787857">
        <w:rPr>
          <w:sz w:val="28"/>
          <w:szCs w:val="28"/>
        </w:rPr>
        <w:t>ониторинг позвол</w:t>
      </w:r>
      <w:r w:rsidR="00A4078B">
        <w:rPr>
          <w:sz w:val="28"/>
          <w:szCs w:val="28"/>
        </w:rPr>
        <w:t>яет с</w:t>
      </w:r>
      <w:r w:rsidR="009620FC" w:rsidRPr="00787857">
        <w:rPr>
          <w:sz w:val="28"/>
          <w:szCs w:val="28"/>
        </w:rPr>
        <w:t>овершенствовать учебный процесс и повы</w:t>
      </w:r>
      <w:r w:rsidR="00A4078B">
        <w:rPr>
          <w:sz w:val="28"/>
          <w:szCs w:val="28"/>
        </w:rPr>
        <w:t xml:space="preserve">шает </w:t>
      </w:r>
      <w:r w:rsidR="009620FC" w:rsidRPr="00787857">
        <w:rPr>
          <w:sz w:val="28"/>
          <w:szCs w:val="28"/>
        </w:rPr>
        <w:t xml:space="preserve">уровень профессиональной подготовки студентов филиала. Реалии сегодня таковы, что </w:t>
      </w:r>
      <w:r w:rsidR="00A4078B">
        <w:rPr>
          <w:sz w:val="28"/>
          <w:szCs w:val="28"/>
        </w:rPr>
        <w:t xml:space="preserve">существует </w:t>
      </w:r>
      <w:r w:rsidR="009620FC" w:rsidRPr="00787857">
        <w:rPr>
          <w:sz w:val="28"/>
          <w:szCs w:val="28"/>
        </w:rPr>
        <w:t xml:space="preserve">необходимость в постоянном мониторинге обученности каждой учебной группы, каждого студента с целью внесения </w:t>
      </w:r>
      <w:proofErr w:type="gramStart"/>
      <w:r w:rsidR="00A4078B">
        <w:rPr>
          <w:sz w:val="28"/>
          <w:szCs w:val="28"/>
        </w:rPr>
        <w:t>своевременных</w:t>
      </w:r>
      <w:proofErr w:type="gramEnd"/>
      <w:r w:rsidR="00A4078B">
        <w:rPr>
          <w:sz w:val="28"/>
          <w:szCs w:val="28"/>
        </w:rPr>
        <w:t xml:space="preserve"> </w:t>
      </w:r>
      <w:r w:rsidR="009620FC" w:rsidRPr="00787857">
        <w:rPr>
          <w:sz w:val="28"/>
          <w:szCs w:val="28"/>
        </w:rPr>
        <w:t xml:space="preserve">необходимых корректив. </w:t>
      </w:r>
    </w:p>
    <w:p w:rsidR="00787857" w:rsidRDefault="00787857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9F5E96" w:rsidP="009F5E96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9F5E96" w:rsidRDefault="009F5E96" w:rsidP="009F5E96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2996">
        <w:rPr>
          <w:sz w:val="28"/>
          <w:szCs w:val="28"/>
        </w:rPr>
        <w:t xml:space="preserve">Беспалько В.М. Мониторинг качества обучения - средство управления образованием. - М., 1996 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62996">
        <w:rPr>
          <w:sz w:val="28"/>
          <w:szCs w:val="28"/>
        </w:rPr>
        <w:t xml:space="preserve">.  </w:t>
      </w:r>
      <w:r w:rsidRPr="00062996">
        <w:rPr>
          <w:iCs/>
          <w:sz w:val="28"/>
          <w:szCs w:val="28"/>
        </w:rPr>
        <w:t>Быкова В.Г</w:t>
      </w:r>
      <w:r w:rsidRPr="00062996">
        <w:rPr>
          <w:i/>
          <w:iCs/>
          <w:sz w:val="28"/>
          <w:szCs w:val="28"/>
        </w:rPr>
        <w:t xml:space="preserve">. </w:t>
      </w:r>
      <w:r w:rsidRPr="00062996">
        <w:rPr>
          <w:sz w:val="28"/>
          <w:szCs w:val="28"/>
        </w:rPr>
        <w:t>Мониторинг в образовательном учреждении//Завуч. 2004. №6. С.87-106.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062996">
        <w:rPr>
          <w:sz w:val="28"/>
          <w:szCs w:val="28"/>
        </w:rPr>
        <w:t xml:space="preserve"> </w:t>
      </w:r>
      <w:proofErr w:type="spellStart"/>
      <w:r w:rsidRPr="00062996">
        <w:rPr>
          <w:sz w:val="28"/>
          <w:szCs w:val="28"/>
        </w:rPr>
        <w:t>Вовна</w:t>
      </w:r>
      <w:proofErr w:type="spellEnd"/>
      <w:r w:rsidRPr="00062996">
        <w:rPr>
          <w:sz w:val="28"/>
          <w:szCs w:val="28"/>
        </w:rPr>
        <w:t xml:space="preserve"> В.И., </w:t>
      </w:r>
      <w:proofErr w:type="spellStart"/>
      <w:r w:rsidRPr="00062996">
        <w:rPr>
          <w:sz w:val="28"/>
          <w:szCs w:val="28"/>
        </w:rPr>
        <w:t>Короченцев</w:t>
      </w:r>
      <w:proofErr w:type="spellEnd"/>
      <w:r w:rsidRPr="00062996">
        <w:rPr>
          <w:sz w:val="28"/>
          <w:szCs w:val="28"/>
        </w:rPr>
        <w:t xml:space="preserve"> В.В. и др. Мониторинг качества обучения как важнейший инструмент управления образованием // Инновации в образовании, 2011, № 5 </w:t>
      </w:r>
    </w:p>
    <w:p w:rsidR="00062996" w:rsidRPr="00062996" w:rsidRDefault="00062996" w:rsidP="0006299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996">
        <w:rPr>
          <w:sz w:val="28"/>
          <w:szCs w:val="28"/>
        </w:rPr>
        <w:t xml:space="preserve"> Горб В.Г. Педагогический мониторинг образовательного процесса как фактор повышения его уровня и результатов // Стандарты и мониторинг, 2013, № 5 </w:t>
      </w:r>
    </w:p>
    <w:p w:rsidR="009F5E96" w:rsidRDefault="009F5E96" w:rsidP="00062996">
      <w:pPr>
        <w:pStyle w:val="a3"/>
        <w:spacing w:before="0" w:beforeAutospacing="0" w:after="0" w:afterAutospacing="0"/>
        <w:ind w:left="1068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D5D90" w:rsidRDefault="005D5D90" w:rsidP="002425C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sectPr w:rsidR="005D5D90" w:rsidSect="009C5680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06B5"/>
    <w:rsid w:val="0003054C"/>
    <w:rsid w:val="00041BA7"/>
    <w:rsid w:val="00062996"/>
    <w:rsid w:val="000F6C60"/>
    <w:rsid w:val="00205DEB"/>
    <w:rsid w:val="0022759A"/>
    <w:rsid w:val="002425C0"/>
    <w:rsid w:val="00255B80"/>
    <w:rsid w:val="002677D0"/>
    <w:rsid w:val="002C0B2B"/>
    <w:rsid w:val="002C413B"/>
    <w:rsid w:val="003D5417"/>
    <w:rsid w:val="004565AB"/>
    <w:rsid w:val="004F6423"/>
    <w:rsid w:val="0054246A"/>
    <w:rsid w:val="005955C7"/>
    <w:rsid w:val="005D5D90"/>
    <w:rsid w:val="006E4C7D"/>
    <w:rsid w:val="00763B51"/>
    <w:rsid w:val="00787857"/>
    <w:rsid w:val="007A4D4E"/>
    <w:rsid w:val="008556E2"/>
    <w:rsid w:val="008839CE"/>
    <w:rsid w:val="008A6DA5"/>
    <w:rsid w:val="00900B3C"/>
    <w:rsid w:val="00926C26"/>
    <w:rsid w:val="009620FC"/>
    <w:rsid w:val="00976C9C"/>
    <w:rsid w:val="009C5680"/>
    <w:rsid w:val="009F5E96"/>
    <w:rsid w:val="00A4078B"/>
    <w:rsid w:val="00AB4E7A"/>
    <w:rsid w:val="00AD28CB"/>
    <w:rsid w:val="00AD4972"/>
    <w:rsid w:val="00AD6256"/>
    <w:rsid w:val="00AF4DBD"/>
    <w:rsid w:val="00B40E46"/>
    <w:rsid w:val="00B440B6"/>
    <w:rsid w:val="00B653CB"/>
    <w:rsid w:val="00C139F8"/>
    <w:rsid w:val="00CD5914"/>
    <w:rsid w:val="00D2348A"/>
    <w:rsid w:val="00D86F08"/>
    <w:rsid w:val="00DC6958"/>
    <w:rsid w:val="00E17833"/>
    <w:rsid w:val="00F054DF"/>
    <w:rsid w:val="00F05F8C"/>
    <w:rsid w:val="00F1781C"/>
    <w:rsid w:val="00F36BAB"/>
    <w:rsid w:val="00F954AD"/>
    <w:rsid w:val="00FB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59A"/>
  </w:style>
  <w:style w:type="paragraph" w:styleId="1">
    <w:name w:val="heading 1"/>
    <w:basedOn w:val="a"/>
    <w:next w:val="a"/>
    <w:link w:val="10"/>
    <w:qFormat/>
    <w:rsid w:val="00D86F0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6F0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C6958"/>
    <w:rPr>
      <w:b/>
      <w:bCs/>
    </w:rPr>
  </w:style>
  <w:style w:type="character" w:customStyle="1" w:styleId="10">
    <w:name w:val="Заголовок 1 Знак"/>
    <w:basedOn w:val="a0"/>
    <w:link w:val="1"/>
    <w:rsid w:val="00D86F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86F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rsid w:val="00D86F08"/>
    <w:rPr>
      <w:color w:val="0000FF"/>
      <w:u w:val="single"/>
    </w:rPr>
  </w:style>
  <w:style w:type="paragraph" w:customStyle="1" w:styleId="11">
    <w:name w:val="Абзац списка1"/>
    <w:basedOn w:val="a"/>
    <w:rsid w:val="00D86F08"/>
    <w:pPr>
      <w:ind w:left="720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D86F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semiHidden/>
    <w:rsid w:val="00D86F0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D86F08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rsid w:val="00D86F0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D86F08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rsid w:val="00D86F08"/>
  </w:style>
  <w:style w:type="paragraph" w:styleId="ab">
    <w:name w:val="List Paragraph"/>
    <w:basedOn w:val="a"/>
    <w:uiPriority w:val="34"/>
    <w:qFormat/>
    <w:rsid w:val="00D86F08"/>
    <w:pPr>
      <w:ind w:left="720"/>
      <w:contextualSpacing/>
    </w:pPr>
    <w:rPr>
      <w:rFonts w:ascii="Calibri" w:eastAsia="Times New Roman" w:hAnsi="Calibri" w:cs="Times New Roman"/>
    </w:rPr>
  </w:style>
  <w:style w:type="paragraph" w:styleId="ac">
    <w:name w:val="header"/>
    <w:basedOn w:val="a"/>
    <w:link w:val="ad"/>
    <w:rsid w:val="00D86F0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D86F08"/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86F08"/>
  </w:style>
  <w:style w:type="paragraph" w:styleId="ae">
    <w:name w:val="Body Text"/>
    <w:basedOn w:val="a"/>
    <w:link w:val="af"/>
    <w:rsid w:val="00D86F08"/>
    <w:pPr>
      <w:widowControl w:val="0"/>
      <w:shd w:val="clear" w:color="auto" w:fill="FFFFFF"/>
      <w:spacing w:before="300" w:after="120" w:line="240" w:lineRule="atLeast"/>
      <w:ind w:hanging="320"/>
    </w:pPr>
    <w:rPr>
      <w:rFonts w:ascii="Times New Roman" w:eastAsia="Courier New" w:hAnsi="Times New Roman" w:cs="Times New Roman"/>
      <w:color w:val="000000"/>
      <w:spacing w:val="5"/>
      <w:sz w:val="25"/>
      <w:szCs w:val="25"/>
    </w:rPr>
  </w:style>
  <w:style w:type="character" w:customStyle="1" w:styleId="af">
    <w:name w:val="Основной текст Знак"/>
    <w:basedOn w:val="a0"/>
    <w:link w:val="ae"/>
    <w:rsid w:val="00D86F08"/>
    <w:rPr>
      <w:rFonts w:ascii="Times New Roman" w:eastAsia="Courier New" w:hAnsi="Times New Roman" w:cs="Times New Roman"/>
      <w:color w:val="000000"/>
      <w:spacing w:val="5"/>
      <w:sz w:val="25"/>
      <w:szCs w:val="25"/>
      <w:shd w:val="clear" w:color="auto" w:fill="FFFFFF"/>
    </w:rPr>
  </w:style>
  <w:style w:type="character" w:customStyle="1" w:styleId="3">
    <w:name w:val="Основной текст (3)_"/>
    <w:basedOn w:val="a0"/>
    <w:link w:val="30"/>
    <w:locked/>
    <w:rsid w:val="00D86F08"/>
    <w:rPr>
      <w:spacing w:val="1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86F08"/>
    <w:pPr>
      <w:widowControl w:val="0"/>
      <w:shd w:val="clear" w:color="auto" w:fill="FFFFFF"/>
      <w:spacing w:after="0" w:line="298" w:lineRule="exact"/>
      <w:jc w:val="center"/>
    </w:pPr>
    <w:rPr>
      <w:spacing w:val="11"/>
    </w:rPr>
  </w:style>
  <w:style w:type="character" w:customStyle="1" w:styleId="30pt">
    <w:name w:val="Основной текст (3) + Интервал 0 pt"/>
    <w:basedOn w:val="3"/>
    <w:rsid w:val="00D86F08"/>
    <w:rPr>
      <w:rFonts w:ascii="Times New Roman" w:hAnsi="Times New Roman" w:cs="Times New Roman"/>
      <w:color w:val="000000"/>
      <w:spacing w:val="12"/>
      <w:w w:val="100"/>
      <w:position w:val="0"/>
      <w:u w:val="none"/>
      <w:lang w:val="ru-RU"/>
    </w:rPr>
  </w:style>
  <w:style w:type="character" w:customStyle="1" w:styleId="312">
    <w:name w:val="Основной текст (3) + 12"/>
    <w:aliases w:val="5 pt,Курсив,Интервал 0 pt,Основной текст + 8"/>
    <w:basedOn w:val="3"/>
    <w:uiPriority w:val="99"/>
    <w:rsid w:val="00D86F08"/>
    <w:rPr>
      <w:rFonts w:ascii="Times New Roman" w:hAnsi="Times New Roman" w:cs="Times New Roman"/>
      <w:i/>
      <w:iCs/>
      <w:color w:val="000000"/>
      <w:spacing w:val="6"/>
      <w:w w:val="100"/>
      <w:position w:val="0"/>
      <w:sz w:val="25"/>
      <w:szCs w:val="25"/>
      <w:u w:val="none"/>
      <w:lang w:val="ru-RU"/>
    </w:rPr>
  </w:style>
  <w:style w:type="table" w:styleId="af0">
    <w:name w:val="Table Grid"/>
    <w:basedOn w:val="a1"/>
    <w:uiPriority w:val="59"/>
    <w:rsid w:val="00D86F0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D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86F0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22">
    <w:name w:val="Основной текст2"/>
    <w:basedOn w:val="a"/>
    <w:rsid w:val="00D86F08"/>
    <w:pPr>
      <w:widowControl w:val="0"/>
      <w:shd w:val="clear" w:color="auto" w:fill="FFFFFF"/>
      <w:spacing w:after="0" w:line="562" w:lineRule="exact"/>
      <w:ind w:hanging="340"/>
    </w:pPr>
    <w:rPr>
      <w:rFonts w:ascii="Times New Roman" w:eastAsia="Times New Roman" w:hAnsi="Times New Roman" w:cs="Times New Roman"/>
      <w:color w:val="000000"/>
      <w:spacing w:val="-2"/>
      <w:sz w:val="26"/>
      <w:szCs w:val="26"/>
    </w:rPr>
  </w:style>
  <w:style w:type="paragraph" w:customStyle="1" w:styleId="c0">
    <w:name w:val="c0"/>
    <w:basedOn w:val="a"/>
    <w:rsid w:val="00D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e">
    <w:name w:val="spelle"/>
    <w:basedOn w:val="a0"/>
    <w:rsid w:val="00D86F08"/>
  </w:style>
  <w:style w:type="character" w:customStyle="1" w:styleId="23">
    <w:name w:val="Основной текст (2)_"/>
    <w:basedOn w:val="a0"/>
    <w:link w:val="210"/>
    <w:rsid w:val="00D86F08"/>
    <w:rPr>
      <w:shd w:val="clear" w:color="auto" w:fill="FFFFFF"/>
    </w:rPr>
  </w:style>
  <w:style w:type="paragraph" w:customStyle="1" w:styleId="210">
    <w:name w:val="Основной текст (2)1"/>
    <w:basedOn w:val="a"/>
    <w:link w:val="23"/>
    <w:rsid w:val="00D86F08"/>
    <w:pPr>
      <w:widowControl w:val="0"/>
      <w:shd w:val="clear" w:color="auto" w:fill="FFFFFF"/>
      <w:spacing w:before="360" w:after="0" w:line="274" w:lineRule="exact"/>
      <w:ind w:hanging="880"/>
      <w:jc w:val="both"/>
    </w:pPr>
  </w:style>
  <w:style w:type="character" w:customStyle="1" w:styleId="apple-converted-space">
    <w:name w:val="apple-converted-space"/>
    <w:basedOn w:val="a0"/>
    <w:rsid w:val="00D86F08"/>
  </w:style>
  <w:style w:type="paragraph" w:customStyle="1" w:styleId="text">
    <w:name w:val="text"/>
    <w:basedOn w:val="a"/>
    <w:rsid w:val="00D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2"/>
    <w:locked/>
    <w:rsid w:val="00D86F08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1"/>
    <w:rsid w:val="00D86F08"/>
    <w:pPr>
      <w:shd w:val="clear" w:color="auto" w:fill="FFFFFF"/>
      <w:spacing w:after="420" w:line="240" w:lineRule="atLeast"/>
      <w:ind w:hanging="340"/>
    </w:pPr>
    <w:rPr>
      <w:sz w:val="24"/>
      <w:szCs w:val="24"/>
      <w:shd w:val="clear" w:color="auto" w:fill="FFFFFF"/>
    </w:rPr>
  </w:style>
  <w:style w:type="paragraph" w:styleId="24">
    <w:name w:val="Body Text 2"/>
    <w:basedOn w:val="a"/>
    <w:link w:val="25"/>
    <w:uiPriority w:val="99"/>
    <w:semiHidden/>
    <w:unhideWhenUsed/>
    <w:rsid w:val="00D86F0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semiHidden/>
    <w:rsid w:val="00D86F08"/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D86F08"/>
  </w:style>
  <w:style w:type="character" w:customStyle="1" w:styleId="c12">
    <w:name w:val="c12"/>
    <w:basedOn w:val="a0"/>
    <w:rsid w:val="00D86F08"/>
  </w:style>
  <w:style w:type="paragraph" w:customStyle="1" w:styleId="26">
    <w:name w:val="Основной текст (2)"/>
    <w:basedOn w:val="a"/>
    <w:rsid w:val="00D86F08"/>
    <w:pPr>
      <w:widowControl w:val="0"/>
      <w:shd w:val="clear" w:color="auto" w:fill="FFFFFF"/>
      <w:spacing w:after="240" w:line="312" w:lineRule="exact"/>
      <w:jc w:val="center"/>
    </w:pPr>
    <w:rPr>
      <w:rFonts w:ascii="Times New Roman" w:eastAsia="Times New Roman" w:hAnsi="Times New Roman" w:cs="Times New Roman"/>
      <w:b/>
      <w:bCs/>
      <w:spacing w:val="11"/>
      <w:sz w:val="23"/>
      <w:szCs w:val="23"/>
    </w:rPr>
  </w:style>
  <w:style w:type="paragraph" w:customStyle="1" w:styleId="31">
    <w:name w:val="Абзац списка3"/>
    <w:basedOn w:val="a"/>
    <w:rsid w:val="00D86F0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4">
    <w:name w:val="Заголовок №4"/>
    <w:basedOn w:val="a0"/>
    <w:rsid w:val="00D86F08"/>
    <w:rPr>
      <w:rFonts w:ascii="Franklin Gothic Medium" w:hAnsi="Franklin Gothic Medium"/>
      <w:i/>
      <w:iCs/>
      <w:sz w:val="25"/>
      <w:szCs w:val="25"/>
      <w:lang w:bidi="ar-SA"/>
    </w:rPr>
  </w:style>
  <w:style w:type="character" w:customStyle="1" w:styleId="32">
    <w:name w:val="Заголовок №3_"/>
    <w:basedOn w:val="a0"/>
    <w:link w:val="33"/>
    <w:rsid w:val="00D86F08"/>
    <w:rPr>
      <w:b/>
      <w:bCs/>
      <w:sz w:val="28"/>
      <w:szCs w:val="28"/>
      <w:shd w:val="clear" w:color="auto" w:fill="FFFFFF"/>
    </w:rPr>
  </w:style>
  <w:style w:type="paragraph" w:customStyle="1" w:styleId="33">
    <w:name w:val="Заголовок №3"/>
    <w:basedOn w:val="a"/>
    <w:link w:val="32"/>
    <w:rsid w:val="00D86F08"/>
    <w:pPr>
      <w:widowControl w:val="0"/>
      <w:shd w:val="clear" w:color="auto" w:fill="FFFFFF"/>
      <w:spacing w:before="420" w:after="300" w:line="313" w:lineRule="exact"/>
      <w:ind w:hanging="1520"/>
      <w:jc w:val="both"/>
      <w:outlineLvl w:val="2"/>
    </w:pPr>
    <w:rPr>
      <w:b/>
      <w:bCs/>
      <w:sz w:val="28"/>
      <w:szCs w:val="28"/>
    </w:rPr>
  </w:style>
  <w:style w:type="character" w:customStyle="1" w:styleId="FontStyle53">
    <w:name w:val="Font Style53"/>
    <w:basedOn w:val="a0"/>
    <w:rsid w:val="00D86F08"/>
    <w:rPr>
      <w:rFonts w:ascii="Times New Roman" w:hAnsi="Times New Roman" w:cs="Times New Roman"/>
      <w:sz w:val="26"/>
      <w:szCs w:val="26"/>
    </w:rPr>
  </w:style>
  <w:style w:type="character" w:customStyle="1" w:styleId="c3c18">
    <w:name w:val="c3 c18"/>
    <w:basedOn w:val="a0"/>
    <w:rsid w:val="00D86F08"/>
  </w:style>
  <w:style w:type="paragraph" w:styleId="34">
    <w:name w:val="Body Text 3"/>
    <w:basedOn w:val="a"/>
    <w:link w:val="35"/>
    <w:uiPriority w:val="99"/>
    <w:semiHidden/>
    <w:unhideWhenUsed/>
    <w:rsid w:val="00D86F08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D86F08"/>
    <w:rPr>
      <w:sz w:val="16"/>
      <w:szCs w:val="16"/>
    </w:rPr>
  </w:style>
  <w:style w:type="paragraph" w:styleId="af2">
    <w:name w:val="No Spacing"/>
    <w:uiPriority w:val="1"/>
    <w:qFormat/>
    <w:rsid w:val="00D86F0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36">
    <w:name w:val="Подпись к картинке (3)_"/>
    <w:basedOn w:val="a0"/>
    <w:link w:val="37"/>
    <w:locked/>
    <w:rsid w:val="00D86F0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paragraph" w:customStyle="1" w:styleId="37">
    <w:name w:val="Подпись к картинке (3)"/>
    <w:basedOn w:val="a"/>
    <w:link w:val="36"/>
    <w:rsid w:val="00D86F0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styleId="af3">
    <w:name w:val="Body Text Indent"/>
    <w:basedOn w:val="a"/>
    <w:link w:val="af4"/>
    <w:uiPriority w:val="99"/>
    <w:unhideWhenUsed/>
    <w:rsid w:val="00D86F08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D86F08"/>
  </w:style>
  <w:style w:type="character" w:customStyle="1" w:styleId="1pt">
    <w:name w:val="Основной текст + Интервал 1 pt"/>
    <w:uiPriority w:val="99"/>
    <w:rsid w:val="00D86F08"/>
    <w:rPr>
      <w:rFonts w:ascii="Times New Roman" w:hAnsi="Times New Roman"/>
      <w:spacing w:val="30"/>
      <w:sz w:val="23"/>
      <w:u w:val="none"/>
    </w:rPr>
  </w:style>
  <w:style w:type="paragraph" w:customStyle="1" w:styleId="p1">
    <w:name w:val="p1"/>
    <w:basedOn w:val="a"/>
    <w:rsid w:val="00D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D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8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92459-A721-4CB9-870C-7E531C06F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6</cp:revision>
  <cp:lastPrinted>2016-08-30T09:01:00Z</cp:lastPrinted>
  <dcterms:created xsi:type="dcterms:W3CDTF">2018-06-02T20:56:00Z</dcterms:created>
  <dcterms:modified xsi:type="dcterms:W3CDTF">2018-06-02T21:19:00Z</dcterms:modified>
</cp:coreProperties>
</file>