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61F" w:rsidRDefault="00D3261F" w:rsidP="00D3261F">
      <w:pPr>
        <w:pStyle w:val="a3"/>
        <w:shd w:val="clear" w:color="auto" w:fill="FFFFFF"/>
        <w:spacing w:before="0" w:beforeAutospacing="0" w:after="150" w:afterAutospacing="0"/>
        <w:jc w:val="right"/>
        <w:rPr>
          <w:color w:val="000000"/>
          <w:sz w:val="28"/>
          <w:szCs w:val="28"/>
          <w:u w:val="single"/>
        </w:rPr>
      </w:pPr>
      <w:bookmarkStart w:id="0" w:name="_GoBack"/>
      <w:r>
        <w:rPr>
          <w:b/>
          <w:bCs/>
          <w:color w:val="000000"/>
          <w:sz w:val="28"/>
          <w:szCs w:val="28"/>
          <w:shd w:val="clear" w:color="auto" w:fill="FFFFFF"/>
        </w:rPr>
        <w:t>Исп</w:t>
      </w:r>
      <w:r>
        <w:rPr>
          <w:b/>
          <w:bCs/>
          <w:color w:val="000000"/>
          <w:sz w:val="28"/>
          <w:szCs w:val="28"/>
          <w:shd w:val="clear" w:color="auto" w:fill="FFFFFF"/>
        </w:rPr>
        <w:t xml:space="preserve">ользование элементов РТВ и </w:t>
      </w:r>
      <w:r>
        <w:rPr>
          <w:b/>
          <w:bCs/>
          <w:color w:val="000000"/>
          <w:sz w:val="28"/>
          <w:szCs w:val="28"/>
          <w:shd w:val="clear" w:color="auto" w:fill="FFFFFF"/>
        </w:rPr>
        <w:t>ТРИЗ</w:t>
      </w:r>
      <w:r>
        <w:rPr>
          <w:b/>
          <w:bCs/>
          <w:color w:val="000000"/>
          <w:sz w:val="28"/>
          <w:szCs w:val="28"/>
          <w:shd w:val="clear" w:color="auto" w:fill="FFFFFF"/>
        </w:rPr>
        <w:t xml:space="preserve"> технологии</w:t>
      </w:r>
      <w:r>
        <w:rPr>
          <w:b/>
          <w:bCs/>
          <w:color w:val="000000"/>
          <w:sz w:val="28"/>
          <w:szCs w:val="28"/>
          <w:shd w:val="clear" w:color="auto" w:fill="FFFFFF"/>
        </w:rPr>
        <w:t xml:space="preserve"> для активизации познавательной деятельности </w:t>
      </w:r>
      <w:proofErr w:type="gramStart"/>
      <w:r>
        <w:rPr>
          <w:b/>
          <w:bCs/>
          <w:color w:val="000000"/>
          <w:sz w:val="28"/>
          <w:szCs w:val="28"/>
          <w:shd w:val="clear" w:color="auto" w:fill="FFFFFF"/>
        </w:rPr>
        <w:t>учащихся  на</w:t>
      </w:r>
      <w:proofErr w:type="gramEnd"/>
      <w:r>
        <w:rPr>
          <w:b/>
          <w:bCs/>
          <w:color w:val="000000"/>
          <w:sz w:val="28"/>
          <w:szCs w:val="28"/>
          <w:shd w:val="clear" w:color="auto" w:fill="FFFFFF"/>
        </w:rPr>
        <w:t xml:space="preserve"> уроках русского языка</w:t>
      </w:r>
      <w:r>
        <w:rPr>
          <w:b/>
          <w:bCs/>
          <w:color w:val="000000"/>
          <w:sz w:val="28"/>
          <w:szCs w:val="28"/>
          <w:shd w:val="clear" w:color="auto" w:fill="FFFFFF"/>
        </w:rPr>
        <w:t>.</w:t>
      </w:r>
    </w:p>
    <w:bookmarkEnd w:id="0"/>
    <w:p w:rsidR="00D3261F" w:rsidRDefault="00D3261F" w:rsidP="00D3261F">
      <w:pPr>
        <w:pStyle w:val="a3"/>
        <w:shd w:val="clear" w:color="auto" w:fill="FFFFFF"/>
        <w:spacing w:before="0" w:beforeAutospacing="0" w:after="150" w:afterAutospacing="0"/>
        <w:jc w:val="right"/>
        <w:rPr>
          <w:color w:val="000000"/>
          <w:sz w:val="28"/>
          <w:szCs w:val="28"/>
          <w:u w:val="single"/>
        </w:rPr>
      </w:pPr>
    </w:p>
    <w:p w:rsidR="00D3261F" w:rsidRPr="00D3261F" w:rsidRDefault="00D3261F" w:rsidP="00D3261F">
      <w:pPr>
        <w:pStyle w:val="a3"/>
        <w:shd w:val="clear" w:color="auto" w:fill="FFFFFF"/>
        <w:spacing w:before="0" w:beforeAutospacing="0" w:after="150" w:afterAutospacing="0"/>
        <w:jc w:val="right"/>
        <w:rPr>
          <w:color w:val="000000"/>
          <w:sz w:val="28"/>
          <w:szCs w:val="28"/>
        </w:rPr>
      </w:pPr>
      <w:r w:rsidRPr="00D3261F">
        <w:rPr>
          <w:color w:val="000000"/>
          <w:sz w:val="28"/>
          <w:szCs w:val="28"/>
          <w:u w:val="single"/>
        </w:rPr>
        <w:t>В. А. Сухомлинский писал:</w:t>
      </w:r>
      <w:r w:rsidRPr="00D3261F">
        <w:rPr>
          <w:color w:val="000000"/>
          <w:sz w:val="28"/>
          <w:szCs w:val="28"/>
        </w:rPr>
        <w:t xml:space="preserve"> «Учение не должно сводиться к беспрерывному накоплению знаний, к тренировке памяти…хочется, чтобы дети были путешественниками, открывателями и творцами в этом мире».</w:t>
      </w:r>
    </w:p>
    <w:p w:rsidR="00D3261F" w:rsidRPr="00D3261F" w:rsidRDefault="00D3261F" w:rsidP="00D3261F">
      <w:pPr>
        <w:pStyle w:val="a3"/>
        <w:shd w:val="clear" w:color="auto" w:fill="FFFFFF"/>
        <w:spacing w:before="0" w:beforeAutospacing="0" w:after="150" w:afterAutospacing="0"/>
        <w:rPr>
          <w:b/>
          <w:bCs/>
          <w:color w:val="000000"/>
          <w:sz w:val="28"/>
          <w:szCs w:val="28"/>
        </w:rPr>
      </w:pPr>
      <w:proofErr w:type="gramStart"/>
      <w:r w:rsidRPr="00D3261F">
        <w:rPr>
          <w:b/>
          <w:bCs/>
          <w:color w:val="000000"/>
          <w:sz w:val="28"/>
          <w:szCs w:val="28"/>
        </w:rPr>
        <w:t>Цель :</w:t>
      </w:r>
      <w:proofErr w:type="gramEnd"/>
      <w:r w:rsidRPr="00D3261F">
        <w:rPr>
          <w:color w:val="000000"/>
          <w:sz w:val="28"/>
          <w:szCs w:val="28"/>
        </w:rPr>
        <w:t xml:space="preserve"> рассказать о приемах и метода </w:t>
      </w:r>
      <w:r>
        <w:rPr>
          <w:color w:val="000000"/>
          <w:sz w:val="28"/>
          <w:szCs w:val="28"/>
        </w:rPr>
        <w:t xml:space="preserve">РТВ и </w:t>
      </w:r>
      <w:r w:rsidRPr="00D3261F">
        <w:rPr>
          <w:color w:val="000000"/>
          <w:sz w:val="28"/>
          <w:szCs w:val="28"/>
        </w:rPr>
        <w:t>ТРИЗ технологии во время работы на уроках русского языка и литературы. </w:t>
      </w:r>
    </w:p>
    <w:p w:rsidR="00D3261F" w:rsidRPr="00D3261F" w:rsidRDefault="00D3261F" w:rsidP="00D3261F">
      <w:pPr>
        <w:pStyle w:val="a3"/>
        <w:shd w:val="clear" w:color="auto" w:fill="FFFFFF"/>
        <w:spacing w:before="0" w:beforeAutospacing="0" w:after="150" w:afterAutospacing="0"/>
        <w:rPr>
          <w:color w:val="000000"/>
          <w:sz w:val="28"/>
          <w:szCs w:val="28"/>
        </w:rPr>
      </w:pPr>
      <w:r w:rsidRPr="00D3261F">
        <w:rPr>
          <w:b/>
          <w:bCs/>
          <w:color w:val="000000"/>
          <w:sz w:val="28"/>
          <w:szCs w:val="28"/>
        </w:rPr>
        <w:t>Задачи:</w:t>
      </w:r>
    </w:p>
    <w:p w:rsidR="00D3261F" w:rsidRPr="00D3261F" w:rsidRDefault="00D3261F" w:rsidP="00D3261F">
      <w:pPr>
        <w:pStyle w:val="a3"/>
        <w:numPr>
          <w:ilvl w:val="0"/>
          <w:numId w:val="2"/>
        </w:numPr>
        <w:shd w:val="clear" w:color="auto" w:fill="FFFFFF"/>
        <w:spacing w:before="0" w:beforeAutospacing="0" w:after="150" w:afterAutospacing="0"/>
        <w:rPr>
          <w:color w:val="000000"/>
          <w:sz w:val="28"/>
          <w:szCs w:val="28"/>
        </w:rPr>
      </w:pPr>
      <w:r>
        <w:rPr>
          <w:color w:val="000000"/>
          <w:sz w:val="28"/>
          <w:szCs w:val="28"/>
        </w:rPr>
        <w:t>Познакомить</w:t>
      </w:r>
      <w:r w:rsidRPr="00D3261F">
        <w:rPr>
          <w:color w:val="000000"/>
          <w:sz w:val="28"/>
          <w:szCs w:val="28"/>
        </w:rPr>
        <w:t xml:space="preserve"> с разными видами творческой речевой деятельности детей при работе на уроках русского языка и литературы.</w:t>
      </w:r>
    </w:p>
    <w:p w:rsidR="00D3261F" w:rsidRPr="00D3261F" w:rsidRDefault="00D3261F" w:rsidP="00D3261F">
      <w:pPr>
        <w:pStyle w:val="a3"/>
        <w:numPr>
          <w:ilvl w:val="0"/>
          <w:numId w:val="2"/>
        </w:numPr>
        <w:shd w:val="clear" w:color="auto" w:fill="FFFFFF"/>
        <w:spacing w:before="0" w:beforeAutospacing="0" w:after="150" w:afterAutospacing="0"/>
        <w:rPr>
          <w:color w:val="000000"/>
          <w:sz w:val="28"/>
          <w:szCs w:val="28"/>
        </w:rPr>
      </w:pPr>
      <w:r w:rsidRPr="00D3261F">
        <w:rPr>
          <w:color w:val="000000"/>
          <w:sz w:val="28"/>
          <w:szCs w:val="28"/>
        </w:rPr>
        <w:t>Поб</w:t>
      </w:r>
      <w:r>
        <w:rPr>
          <w:color w:val="000000"/>
          <w:sz w:val="28"/>
          <w:szCs w:val="28"/>
        </w:rPr>
        <w:t>удить к использованию технологий</w:t>
      </w:r>
      <w:r w:rsidRPr="00D3261F">
        <w:rPr>
          <w:color w:val="000000"/>
          <w:sz w:val="28"/>
          <w:szCs w:val="28"/>
        </w:rPr>
        <w:t xml:space="preserve"> </w:t>
      </w:r>
      <w:r>
        <w:rPr>
          <w:color w:val="000000"/>
          <w:sz w:val="28"/>
          <w:szCs w:val="28"/>
        </w:rPr>
        <w:t xml:space="preserve">РТВ и </w:t>
      </w:r>
      <w:r w:rsidRPr="00D3261F">
        <w:rPr>
          <w:color w:val="000000"/>
          <w:sz w:val="28"/>
          <w:szCs w:val="28"/>
        </w:rPr>
        <w:t>ТРИЗ.</w:t>
      </w:r>
    </w:p>
    <w:p w:rsidR="00D3261F" w:rsidRPr="00D3261F" w:rsidRDefault="00D3261F" w:rsidP="00D3261F">
      <w:pPr>
        <w:pStyle w:val="a3"/>
        <w:numPr>
          <w:ilvl w:val="0"/>
          <w:numId w:val="2"/>
        </w:numPr>
        <w:shd w:val="clear" w:color="auto" w:fill="FFFFFF"/>
        <w:spacing w:before="0" w:beforeAutospacing="0" w:after="150" w:afterAutospacing="0"/>
        <w:rPr>
          <w:color w:val="000000"/>
          <w:sz w:val="28"/>
          <w:szCs w:val="28"/>
        </w:rPr>
      </w:pPr>
      <w:proofErr w:type="spellStart"/>
      <w:r w:rsidRPr="00D3261F">
        <w:rPr>
          <w:color w:val="000000"/>
          <w:sz w:val="28"/>
          <w:szCs w:val="28"/>
        </w:rPr>
        <w:t>Cформировать</w:t>
      </w:r>
      <w:proofErr w:type="spellEnd"/>
      <w:r w:rsidRPr="00D3261F">
        <w:rPr>
          <w:color w:val="000000"/>
          <w:sz w:val="28"/>
          <w:szCs w:val="28"/>
        </w:rPr>
        <w:t xml:space="preserve"> </w:t>
      </w:r>
      <w:r>
        <w:rPr>
          <w:color w:val="000000"/>
          <w:sz w:val="28"/>
          <w:szCs w:val="28"/>
        </w:rPr>
        <w:t xml:space="preserve">мотивацию </w:t>
      </w:r>
      <w:r w:rsidRPr="00D3261F">
        <w:rPr>
          <w:color w:val="000000"/>
          <w:sz w:val="28"/>
          <w:szCs w:val="28"/>
        </w:rPr>
        <w:t>на использование в образовательном процессе методов и приемов в рамках технологии ТРИЗ.</w:t>
      </w:r>
    </w:p>
    <w:p w:rsidR="00D3261F" w:rsidRPr="00D3261F" w:rsidRDefault="005F65D2" w:rsidP="00D3261F">
      <w:pPr>
        <w:pStyle w:val="a3"/>
        <w:shd w:val="clear" w:color="auto" w:fill="FFFFFF"/>
        <w:spacing w:before="0" w:beforeAutospacing="0" w:after="150" w:afterAutospacing="0"/>
        <w:rPr>
          <w:color w:val="000000"/>
          <w:sz w:val="28"/>
          <w:szCs w:val="28"/>
        </w:rPr>
      </w:pPr>
      <w:r>
        <w:rPr>
          <w:b/>
          <w:bCs/>
          <w:color w:val="000000"/>
          <w:sz w:val="28"/>
          <w:szCs w:val="28"/>
        </w:rPr>
        <w:t>Актуальность:</w:t>
      </w:r>
    </w:p>
    <w:p w:rsidR="00D3261F" w:rsidRDefault="00D3261F" w:rsidP="00D3261F">
      <w:pPr>
        <w:pStyle w:val="a3"/>
        <w:shd w:val="clear" w:color="auto" w:fill="FFFFFF"/>
        <w:spacing w:before="0" w:beforeAutospacing="0" w:after="150" w:afterAutospacing="0"/>
        <w:rPr>
          <w:color w:val="000000"/>
          <w:sz w:val="28"/>
          <w:szCs w:val="28"/>
        </w:rPr>
      </w:pPr>
      <w:r w:rsidRPr="00D3261F">
        <w:rPr>
          <w:color w:val="000000"/>
          <w:sz w:val="28"/>
          <w:szCs w:val="28"/>
        </w:rPr>
        <w:t xml:space="preserve">Развитие </w:t>
      </w:r>
      <w:proofErr w:type="gramStart"/>
      <w:r w:rsidRPr="00D3261F">
        <w:rPr>
          <w:color w:val="000000"/>
          <w:sz w:val="28"/>
          <w:szCs w:val="28"/>
        </w:rPr>
        <w:t>творческих способностей</w:t>
      </w:r>
      <w:proofErr w:type="gramEnd"/>
      <w:r w:rsidRPr="00D3261F">
        <w:rPr>
          <w:color w:val="000000"/>
          <w:sz w:val="28"/>
          <w:szCs w:val="28"/>
        </w:rPr>
        <w:t xml:space="preserve"> учащихся является важнейшей задачей современной школы. Этот процесс пронизывает все этапы развития личности ребенка. Для того чтобы богатый творческий потенциал детей мог реализоваться, нужно создать определенные условия, чтобы ввести ребенка в настоящую творческую деятельность.</w:t>
      </w:r>
    </w:p>
    <w:p w:rsidR="00D3261F" w:rsidRPr="005F65D2" w:rsidRDefault="005F65D2" w:rsidP="005F65D2">
      <w:pPr>
        <w:pStyle w:val="a3"/>
        <w:shd w:val="clear" w:color="auto" w:fill="FFFFFF"/>
        <w:spacing w:before="0" w:beforeAutospacing="0" w:after="150" w:afterAutospacing="0"/>
        <w:jc w:val="center"/>
        <w:rPr>
          <w:b/>
          <w:color w:val="000000"/>
          <w:sz w:val="28"/>
          <w:szCs w:val="28"/>
          <w:u w:val="single"/>
        </w:rPr>
      </w:pPr>
      <w:r w:rsidRPr="005F65D2">
        <w:rPr>
          <w:b/>
          <w:color w:val="000000"/>
          <w:sz w:val="28"/>
          <w:szCs w:val="28"/>
          <w:u w:val="single"/>
        </w:rPr>
        <w:t>Введение.</w:t>
      </w:r>
    </w:p>
    <w:p w:rsidR="00D3261F" w:rsidRDefault="00D3261F" w:rsidP="00D3261F">
      <w:pPr>
        <w:pStyle w:val="c4"/>
        <w:shd w:val="clear" w:color="auto" w:fill="FFFFFF"/>
        <w:spacing w:before="0" w:beforeAutospacing="0" w:after="0" w:afterAutospacing="0"/>
        <w:ind w:firstLine="710"/>
        <w:jc w:val="both"/>
        <w:rPr>
          <w:rFonts w:ascii="Calibri" w:hAnsi="Calibri" w:cs="Calibri"/>
          <w:color w:val="000000"/>
          <w:sz w:val="20"/>
          <w:szCs w:val="20"/>
        </w:rPr>
      </w:pPr>
      <w:r>
        <w:rPr>
          <w:rStyle w:val="c0"/>
          <w:color w:val="000000"/>
          <w:sz w:val="28"/>
          <w:szCs w:val="28"/>
        </w:rPr>
        <w:t>Активизация познавательной деятельности учащихся была и остаётся одной из вечных проблем педагогики. Всё большее значение в жизни приобретают коммуникативные умения, способность к моделированию ситуаций, приобретению опыта ведения диалога, дискуссий, приобщению к творческой деятельности. В то же время наблюдается снижение интереса к учёбе, интеллектуальная пассивность.</w:t>
      </w:r>
    </w:p>
    <w:p w:rsidR="00D3261F" w:rsidRDefault="00D3261F" w:rsidP="00D3261F">
      <w:pPr>
        <w:pStyle w:val="c4"/>
        <w:shd w:val="clear" w:color="auto" w:fill="FFFFFF"/>
        <w:spacing w:before="0" w:beforeAutospacing="0" w:after="0" w:afterAutospacing="0"/>
        <w:ind w:firstLine="710"/>
        <w:jc w:val="both"/>
        <w:rPr>
          <w:rFonts w:ascii="Calibri" w:hAnsi="Calibri" w:cs="Calibri"/>
          <w:color w:val="000000"/>
          <w:sz w:val="20"/>
          <w:szCs w:val="20"/>
        </w:rPr>
      </w:pPr>
      <w:r>
        <w:rPr>
          <w:rStyle w:val="c0"/>
          <w:color w:val="000000"/>
          <w:sz w:val="28"/>
          <w:szCs w:val="28"/>
        </w:rPr>
        <w:t>  Русский язык – один из самых трудных школьных предметов. Несмотря на то, что знание родного языка даётся ребёнку с детства, это сложная дисциплина, требующая большого труда. Главная задача обучения русскому языку – развивать школьника как личность, умеющую полноценно владеть устной и письменной речью, ведь «с русским языком можно творить чудеса. Нет ничего такого в нашем сознании, что нельзя было бы передать русским языком» (К. Паустовский). Поэтому с первых уроков нужно стараться воспитывать у детей интерес к предмету и прививать любовь к русскому языку.</w:t>
      </w:r>
    </w:p>
    <w:p w:rsidR="00D3261F" w:rsidRDefault="00D3261F" w:rsidP="00D3261F">
      <w:pPr>
        <w:pStyle w:val="c4"/>
        <w:shd w:val="clear" w:color="auto" w:fill="FFFFFF"/>
        <w:spacing w:before="0" w:beforeAutospacing="0" w:after="0" w:afterAutospacing="0"/>
        <w:ind w:firstLine="710"/>
        <w:jc w:val="both"/>
        <w:rPr>
          <w:rFonts w:ascii="Calibri" w:hAnsi="Calibri" w:cs="Calibri"/>
          <w:color w:val="000000"/>
          <w:sz w:val="20"/>
          <w:szCs w:val="20"/>
        </w:rPr>
      </w:pPr>
      <w:r>
        <w:rPr>
          <w:rStyle w:val="c0"/>
          <w:color w:val="000000"/>
          <w:sz w:val="28"/>
          <w:szCs w:val="28"/>
        </w:rPr>
        <w:t xml:space="preserve">     Современное обучение должно проводиться таким образом, чтобы у учащихся пробуждался интерес к знаниям, возрастала потребность в более полном и глубоком их усвоении, развивалась инициатива и самостоятельность в работе. В процессе обучения учащиеся должны не </w:t>
      </w:r>
      <w:r>
        <w:rPr>
          <w:rStyle w:val="c0"/>
          <w:color w:val="000000"/>
          <w:sz w:val="28"/>
          <w:szCs w:val="28"/>
        </w:rPr>
        <w:lastRenderedPageBreak/>
        <w:t>только овладевать знаниями, умениями и навыками, но и развивать свои познавательные способности и творческие силы.</w:t>
      </w:r>
    </w:p>
    <w:p w:rsidR="00D3261F" w:rsidRPr="00D3261F" w:rsidRDefault="00D3261F" w:rsidP="00D3261F">
      <w:pPr>
        <w:pStyle w:val="c4"/>
        <w:shd w:val="clear" w:color="auto" w:fill="FFFFFF"/>
        <w:spacing w:before="0" w:beforeAutospacing="0" w:after="0" w:afterAutospacing="0"/>
        <w:ind w:firstLine="710"/>
        <w:jc w:val="both"/>
        <w:rPr>
          <w:rFonts w:ascii="Calibri" w:hAnsi="Calibri" w:cs="Calibri"/>
          <w:color w:val="000000"/>
          <w:sz w:val="20"/>
          <w:szCs w:val="20"/>
        </w:rPr>
      </w:pPr>
      <w:r>
        <w:rPr>
          <w:rStyle w:val="c0"/>
          <w:color w:val="000000"/>
          <w:sz w:val="28"/>
          <w:szCs w:val="28"/>
        </w:rPr>
        <w:t>    Для этого необходимо, чтобы в школе особое место занимало использование таких технологий, которые обеспечивают активное участие в уроке каждого ученика, повышают авторитет знаний и индивидуальную ответственность школьников за результаты учебного труда. Одной из таких технологий является технология ТРИЗ - теория решения изобретательских задач. На уроках с использованием ТРИЗ знания, умения и навыки не транслируются от учителя к детям, а формируются в результате самостоятельной работы</w:t>
      </w:r>
      <w:r>
        <w:rPr>
          <w:rStyle w:val="c0"/>
          <w:color w:val="000000"/>
          <w:sz w:val="28"/>
          <w:szCs w:val="28"/>
        </w:rPr>
        <w:t xml:space="preserve"> с информацией</w:t>
      </w:r>
    </w:p>
    <w:p w:rsidR="00D3261F" w:rsidRPr="00A93A1B" w:rsidRDefault="00A93A1B" w:rsidP="00D3261F">
      <w:pPr>
        <w:pStyle w:val="a3"/>
        <w:shd w:val="clear" w:color="auto" w:fill="FFFFFF"/>
        <w:spacing w:before="0" w:beforeAutospacing="0" w:after="135" w:afterAutospacing="0"/>
        <w:ind w:firstLine="284"/>
        <w:jc w:val="both"/>
        <w:rPr>
          <w:sz w:val="28"/>
          <w:szCs w:val="28"/>
        </w:rPr>
      </w:pPr>
      <w:r w:rsidRPr="00A93A1B">
        <w:rPr>
          <w:sz w:val="28"/>
          <w:szCs w:val="28"/>
        </w:rPr>
        <w:t>П</w:t>
      </w:r>
      <w:r w:rsidR="00D3261F" w:rsidRPr="00A93A1B">
        <w:rPr>
          <w:sz w:val="28"/>
          <w:szCs w:val="28"/>
        </w:rPr>
        <w:t>ланирую уроки на основе технологий РТВ и ТРИЗ (РТВ — развитие творческого воображения, ТРИЗ — теория решения изобретательных задач).</w:t>
      </w:r>
    </w:p>
    <w:p w:rsidR="00D3261F" w:rsidRPr="00A93A1B" w:rsidRDefault="00D3261F" w:rsidP="00D3261F">
      <w:pPr>
        <w:pStyle w:val="a3"/>
        <w:shd w:val="clear" w:color="auto" w:fill="FFFFFF"/>
        <w:spacing w:before="0" w:beforeAutospacing="0" w:after="135" w:afterAutospacing="0"/>
        <w:ind w:firstLine="284"/>
        <w:jc w:val="both"/>
        <w:rPr>
          <w:sz w:val="28"/>
          <w:szCs w:val="28"/>
        </w:rPr>
      </w:pPr>
      <w:r w:rsidRPr="00A93A1B">
        <w:rPr>
          <w:sz w:val="28"/>
          <w:szCs w:val="28"/>
        </w:rPr>
        <w:t xml:space="preserve">Использование в работе этих технологий позволяет мне создать на уроках нестандартную ситуацию, вовлечь учащихся в творческий поиск, помочь им </w:t>
      </w:r>
      <w:proofErr w:type="spellStart"/>
      <w:r w:rsidRPr="00A93A1B">
        <w:rPr>
          <w:sz w:val="28"/>
          <w:szCs w:val="28"/>
        </w:rPr>
        <w:t>самораскрыться</w:t>
      </w:r>
      <w:proofErr w:type="spellEnd"/>
      <w:r w:rsidRPr="00A93A1B">
        <w:rPr>
          <w:sz w:val="28"/>
          <w:szCs w:val="28"/>
        </w:rPr>
        <w:t>, принять участие как в устной, так и в письменной речевой деятельности.</w:t>
      </w:r>
    </w:p>
    <w:p w:rsidR="00D3261F" w:rsidRPr="00A93A1B" w:rsidRDefault="00D3261F" w:rsidP="00D3261F">
      <w:pPr>
        <w:pStyle w:val="a3"/>
        <w:shd w:val="clear" w:color="auto" w:fill="FFFFFF"/>
        <w:spacing w:before="0" w:beforeAutospacing="0" w:after="135" w:afterAutospacing="0"/>
        <w:ind w:firstLine="284"/>
        <w:jc w:val="both"/>
        <w:rPr>
          <w:sz w:val="28"/>
          <w:szCs w:val="28"/>
        </w:rPr>
      </w:pPr>
      <w:r w:rsidRPr="00A93A1B">
        <w:rPr>
          <w:sz w:val="28"/>
          <w:szCs w:val="28"/>
        </w:rPr>
        <w:t>На таких уроках (а они проводятся в системе) важно поставить такую проблему, которая предполагает развитие логического мышления, формирование собственной точки зрения, умения вести дискуссию и в тоже время выполнить поставленную задачу. При этом на уроке у каждого ученика должен прослеживаться успех. Ведь именно при успешном решении той или иной проблемы появляется вдохновение и просыпается интерес к учению.</w:t>
      </w:r>
    </w:p>
    <w:p w:rsidR="00D3261F" w:rsidRPr="00A93A1B" w:rsidRDefault="00D3261F" w:rsidP="00D3261F">
      <w:pPr>
        <w:pStyle w:val="a3"/>
        <w:shd w:val="clear" w:color="auto" w:fill="FFFFFF"/>
        <w:spacing w:before="0" w:beforeAutospacing="0" w:after="135" w:afterAutospacing="0"/>
        <w:ind w:firstLine="284"/>
        <w:jc w:val="both"/>
        <w:rPr>
          <w:sz w:val="28"/>
          <w:szCs w:val="28"/>
        </w:rPr>
      </w:pPr>
      <w:r w:rsidRPr="00A93A1B">
        <w:rPr>
          <w:sz w:val="28"/>
          <w:szCs w:val="28"/>
        </w:rPr>
        <w:t xml:space="preserve">Реализуя ситуацию успеха на уроках русского языка, я стремлюсь построить уроки так, чтобы они были эмоционально привлекательными для детей, стараюсь заинтересовать их самим процессом. </w:t>
      </w:r>
    </w:p>
    <w:p w:rsidR="00D3261F" w:rsidRPr="00A93A1B" w:rsidRDefault="00D3261F" w:rsidP="00D3261F">
      <w:pPr>
        <w:pStyle w:val="a3"/>
        <w:shd w:val="clear" w:color="auto" w:fill="FFFFFF"/>
        <w:spacing w:before="0" w:beforeAutospacing="0" w:after="135" w:afterAutospacing="0"/>
        <w:ind w:firstLine="284"/>
        <w:jc w:val="both"/>
        <w:rPr>
          <w:sz w:val="28"/>
          <w:szCs w:val="28"/>
        </w:rPr>
      </w:pPr>
      <w:r w:rsidRPr="00A93A1B">
        <w:rPr>
          <w:sz w:val="28"/>
          <w:szCs w:val="28"/>
        </w:rPr>
        <w:t>Уроки с применением РТВ и ТРИЗ планируются таким образом, что на первое место выходит следующая схема:</w:t>
      </w:r>
    </w:p>
    <w:p w:rsidR="00D3261F" w:rsidRPr="00A93A1B" w:rsidRDefault="00D3261F" w:rsidP="00D3261F">
      <w:pPr>
        <w:pStyle w:val="a3"/>
        <w:shd w:val="clear" w:color="auto" w:fill="FFFFFF"/>
        <w:spacing w:before="0" w:beforeAutospacing="0" w:after="135" w:afterAutospacing="0"/>
        <w:ind w:firstLine="284"/>
        <w:jc w:val="both"/>
        <w:rPr>
          <w:sz w:val="28"/>
          <w:szCs w:val="28"/>
        </w:rPr>
      </w:pPr>
      <w:r w:rsidRPr="00A93A1B">
        <w:rPr>
          <w:noProof/>
          <w:sz w:val="28"/>
          <w:szCs w:val="28"/>
        </w:rPr>
        <w:drawing>
          <wp:inline distT="0" distB="0" distL="0" distR="0" wp14:anchorId="49A1150B" wp14:editId="4182BFED">
            <wp:extent cx="3067050" cy="1257300"/>
            <wp:effectExtent l="0" t="0" r="0" b="0"/>
            <wp:docPr id="1" name="Рисунок 1" descr="http://xn--i1abbnckbmcl9fb.xn--p1ai/%D1%81%D1%82%D0%B0%D1%82%D1%8C%D0%B8/101332/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i1abbnckbmcl9fb.xn--p1ai/%D1%81%D1%82%D0%B0%D1%82%D1%8C%D0%B8/101332/img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67050" cy="1257300"/>
                    </a:xfrm>
                    <a:prstGeom prst="rect">
                      <a:avLst/>
                    </a:prstGeom>
                    <a:noFill/>
                    <a:ln>
                      <a:noFill/>
                    </a:ln>
                  </pic:spPr>
                </pic:pic>
              </a:graphicData>
            </a:graphic>
          </wp:inline>
        </w:drawing>
      </w:r>
    </w:p>
    <w:p w:rsidR="00D3261F" w:rsidRPr="00A93A1B" w:rsidRDefault="00D3261F" w:rsidP="00D3261F">
      <w:pPr>
        <w:pStyle w:val="a3"/>
        <w:shd w:val="clear" w:color="auto" w:fill="FFFFFF"/>
        <w:spacing w:before="0" w:beforeAutospacing="0" w:after="135" w:afterAutospacing="0"/>
        <w:ind w:firstLine="284"/>
        <w:jc w:val="both"/>
        <w:rPr>
          <w:sz w:val="28"/>
          <w:szCs w:val="28"/>
        </w:rPr>
      </w:pPr>
      <w:r w:rsidRPr="00A93A1B">
        <w:rPr>
          <w:sz w:val="28"/>
          <w:szCs w:val="28"/>
        </w:rPr>
        <w:t>На таких уроках важен сам процесс познания, в котором учащийся является активным участником. Он сам ищет пути к восприятию нового материала, а учитель его только направляет.</w:t>
      </w:r>
    </w:p>
    <w:p w:rsidR="00D3261F" w:rsidRPr="00A93A1B" w:rsidRDefault="00D3261F" w:rsidP="00D3261F">
      <w:pPr>
        <w:pStyle w:val="a3"/>
        <w:shd w:val="clear" w:color="auto" w:fill="FFFFFF"/>
        <w:spacing w:before="0" w:beforeAutospacing="0" w:after="135" w:afterAutospacing="0"/>
        <w:ind w:firstLine="284"/>
        <w:jc w:val="both"/>
        <w:rPr>
          <w:sz w:val="28"/>
          <w:szCs w:val="28"/>
        </w:rPr>
      </w:pPr>
      <w:r w:rsidRPr="00A93A1B">
        <w:rPr>
          <w:sz w:val="28"/>
          <w:szCs w:val="28"/>
        </w:rPr>
        <w:t>Решение поставленной на уроке задачи осуществляется с помощью своеобразного путеводителя, который называется системный оператор (СО).</w:t>
      </w:r>
    </w:p>
    <w:p w:rsidR="00D3261F" w:rsidRPr="00A93A1B" w:rsidRDefault="00D3261F" w:rsidP="00D3261F">
      <w:pPr>
        <w:pStyle w:val="a3"/>
        <w:shd w:val="clear" w:color="auto" w:fill="FFFFFF"/>
        <w:spacing w:before="0" w:beforeAutospacing="0" w:after="135" w:afterAutospacing="0"/>
        <w:ind w:firstLine="284"/>
        <w:jc w:val="both"/>
        <w:rPr>
          <w:sz w:val="28"/>
          <w:szCs w:val="28"/>
        </w:rPr>
      </w:pPr>
      <w:r w:rsidRPr="00A93A1B">
        <w:rPr>
          <w:sz w:val="28"/>
          <w:szCs w:val="28"/>
        </w:rPr>
        <w:t>Во время урока ребята вовлекаются в творческий поиск, самораскрываются. Это можно представить так:</w:t>
      </w:r>
    </w:p>
    <w:p w:rsidR="00D3261F" w:rsidRPr="00A93A1B" w:rsidRDefault="00D3261F" w:rsidP="00D3261F">
      <w:pPr>
        <w:pStyle w:val="a3"/>
        <w:shd w:val="clear" w:color="auto" w:fill="FFFFFF"/>
        <w:spacing w:before="0" w:beforeAutospacing="0" w:after="135" w:afterAutospacing="0"/>
        <w:ind w:firstLine="284"/>
        <w:jc w:val="both"/>
        <w:rPr>
          <w:sz w:val="28"/>
          <w:szCs w:val="28"/>
        </w:rPr>
      </w:pPr>
      <w:r w:rsidRPr="00A93A1B">
        <w:rPr>
          <w:noProof/>
          <w:sz w:val="28"/>
          <w:szCs w:val="28"/>
        </w:rPr>
        <w:lastRenderedPageBreak/>
        <w:drawing>
          <wp:inline distT="0" distB="0" distL="0" distR="0" wp14:anchorId="43B115BF" wp14:editId="3FFBA5B7">
            <wp:extent cx="4010025" cy="1714500"/>
            <wp:effectExtent l="0" t="0" r="9525" b="0"/>
            <wp:docPr id="2" name="Рисунок 2" descr="http://xn--i1abbnckbmcl9fb.xn--p1ai/%D1%81%D1%82%D0%B0%D1%82%D1%8C%D0%B8/101332/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n--i1abbnckbmcl9fb.xn--p1ai/%D1%81%D1%82%D0%B0%D1%82%D1%8C%D0%B8/101332/img2.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0025" cy="1714500"/>
                    </a:xfrm>
                    <a:prstGeom prst="rect">
                      <a:avLst/>
                    </a:prstGeom>
                    <a:noFill/>
                    <a:ln>
                      <a:noFill/>
                    </a:ln>
                  </pic:spPr>
                </pic:pic>
              </a:graphicData>
            </a:graphic>
          </wp:inline>
        </w:drawing>
      </w:r>
    </w:p>
    <w:p w:rsidR="00D3261F" w:rsidRPr="00A93A1B" w:rsidRDefault="00D3261F" w:rsidP="00D3261F">
      <w:pPr>
        <w:pStyle w:val="a3"/>
        <w:shd w:val="clear" w:color="auto" w:fill="FFFFFF"/>
        <w:spacing w:before="0" w:beforeAutospacing="0" w:after="135" w:afterAutospacing="0"/>
        <w:ind w:firstLine="284"/>
        <w:jc w:val="both"/>
        <w:rPr>
          <w:sz w:val="28"/>
          <w:szCs w:val="28"/>
        </w:rPr>
      </w:pPr>
      <w:r w:rsidRPr="00A93A1B">
        <w:rPr>
          <w:sz w:val="28"/>
          <w:szCs w:val="28"/>
        </w:rPr>
        <w:t xml:space="preserve">Такая работа намечает организацию </w:t>
      </w:r>
      <w:proofErr w:type="spellStart"/>
      <w:r w:rsidRPr="00A93A1B">
        <w:rPr>
          <w:sz w:val="28"/>
          <w:szCs w:val="28"/>
        </w:rPr>
        <w:t>исследовательско</w:t>
      </w:r>
      <w:proofErr w:type="spellEnd"/>
      <w:r w:rsidRPr="00A93A1B">
        <w:rPr>
          <w:sz w:val="28"/>
          <w:szCs w:val="28"/>
        </w:rPr>
        <w:t>-поисковой деятельности, где используется справочный материал учебника, этимологический, лингвистический, историко-грамматический и другие словари и справочники, учебники русского языка разных изданий.</w:t>
      </w:r>
    </w:p>
    <w:p w:rsidR="00427076" w:rsidRDefault="00427076" w:rsidP="00427076">
      <w:pPr>
        <w:spacing w:before="240" w:after="240" w:line="240" w:lineRule="auto"/>
        <w:jc w:val="both"/>
        <w:rPr>
          <w:rFonts w:ascii="Times New Roman" w:eastAsia="Times New Roman" w:hAnsi="Times New Roman"/>
          <w:sz w:val="28"/>
          <w:szCs w:val="28"/>
          <w:lang w:eastAsia="ru-RU"/>
        </w:rPr>
      </w:pPr>
      <w:r w:rsidRPr="00774F58">
        <w:rPr>
          <w:rFonts w:ascii="Times New Roman" w:eastAsia="Times New Roman" w:hAnsi="Times New Roman"/>
          <w:b/>
          <w:bCs/>
          <w:color w:val="333333"/>
          <w:sz w:val="28"/>
          <w:szCs w:val="28"/>
          <w:lang w:eastAsia="ru-RU"/>
        </w:rPr>
        <w:t>       ТРИЗ — теория решения изобретательских задач</w:t>
      </w:r>
      <w:r w:rsidRPr="00774F58">
        <w:rPr>
          <w:rFonts w:ascii="Times New Roman" w:eastAsia="Times New Roman" w:hAnsi="Times New Roman"/>
          <w:color w:val="333333"/>
          <w:sz w:val="28"/>
          <w:szCs w:val="28"/>
          <w:lang w:eastAsia="ru-RU"/>
        </w:rPr>
        <w:t xml:space="preserve">, начатая Генрихом </w:t>
      </w:r>
      <w:proofErr w:type="spellStart"/>
      <w:r w:rsidRPr="00774F58">
        <w:rPr>
          <w:rFonts w:ascii="Times New Roman" w:eastAsia="Times New Roman" w:hAnsi="Times New Roman"/>
          <w:color w:val="333333"/>
          <w:sz w:val="28"/>
          <w:szCs w:val="28"/>
          <w:lang w:eastAsia="ru-RU"/>
        </w:rPr>
        <w:t>Сауловичем</w:t>
      </w:r>
      <w:proofErr w:type="spellEnd"/>
      <w:r w:rsidRPr="00774F58">
        <w:rPr>
          <w:rFonts w:ascii="Times New Roman" w:eastAsia="Times New Roman" w:hAnsi="Times New Roman"/>
          <w:color w:val="333333"/>
          <w:sz w:val="28"/>
          <w:szCs w:val="28"/>
          <w:lang w:eastAsia="ru-RU"/>
        </w:rPr>
        <w:t xml:space="preserve"> </w:t>
      </w:r>
      <w:proofErr w:type="spellStart"/>
      <w:r w:rsidRPr="00774F58">
        <w:rPr>
          <w:rFonts w:ascii="Times New Roman" w:eastAsia="Times New Roman" w:hAnsi="Times New Roman"/>
          <w:color w:val="333333"/>
          <w:sz w:val="28"/>
          <w:szCs w:val="28"/>
          <w:lang w:eastAsia="ru-RU"/>
        </w:rPr>
        <w:t>Альтшуллером</w:t>
      </w:r>
      <w:proofErr w:type="spellEnd"/>
      <w:r w:rsidRPr="00774F58">
        <w:rPr>
          <w:rFonts w:ascii="Times New Roman" w:eastAsia="Times New Roman" w:hAnsi="Times New Roman"/>
          <w:color w:val="333333"/>
          <w:sz w:val="28"/>
          <w:szCs w:val="28"/>
          <w:lang w:eastAsia="ru-RU"/>
        </w:rPr>
        <w:t> и его коллегами в 1946 году.</w:t>
      </w:r>
      <w:r w:rsidRPr="00774F58">
        <w:rPr>
          <w:rFonts w:ascii="Times New Roman" w:eastAsia="Times New Roman" w:hAnsi="Times New Roman"/>
          <w:color w:val="333333"/>
          <w:sz w:val="28"/>
          <w:szCs w:val="28"/>
          <w:lang w:eastAsia="ru-RU"/>
        </w:rPr>
        <w:br/>
        <w:t>      </w:t>
      </w:r>
      <w:r w:rsidRPr="00774F58">
        <w:rPr>
          <w:rFonts w:ascii="Times New Roman" w:eastAsia="Times New Roman" w:hAnsi="Times New Roman"/>
          <w:b/>
          <w:bCs/>
          <w:i/>
          <w:iCs/>
          <w:color w:val="333333"/>
          <w:sz w:val="28"/>
          <w:szCs w:val="28"/>
          <w:lang w:eastAsia="ru-RU"/>
        </w:rPr>
        <w:t xml:space="preserve">       Особенность ТРИЗ-педагогики заключается в том, что она предлагает алгоритмические методы формирования осознанного, управляемого, целенаправленного и эффективного процесса </w:t>
      </w:r>
      <w:proofErr w:type="spellStart"/>
      <w:r w:rsidRPr="00774F58">
        <w:rPr>
          <w:rFonts w:ascii="Times New Roman" w:eastAsia="Times New Roman" w:hAnsi="Times New Roman"/>
          <w:b/>
          <w:bCs/>
          <w:i/>
          <w:iCs/>
          <w:color w:val="333333"/>
          <w:sz w:val="28"/>
          <w:szCs w:val="28"/>
          <w:lang w:eastAsia="ru-RU"/>
        </w:rPr>
        <w:t>мыследеятельности</w:t>
      </w:r>
      <w:proofErr w:type="spellEnd"/>
      <w:r w:rsidRPr="00774F58">
        <w:rPr>
          <w:rFonts w:ascii="Times New Roman" w:eastAsia="Times New Roman" w:hAnsi="Times New Roman"/>
          <w:b/>
          <w:bCs/>
          <w:i/>
          <w:iCs/>
          <w:color w:val="333333"/>
          <w:sz w:val="28"/>
          <w:szCs w:val="28"/>
          <w:lang w:eastAsia="ru-RU"/>
        </w:rPr>
        <w:t>, то есть работает на повышение культуры мышления.</w:t>
      </w:r>
      <w:r w:rsidRPr="00774F58">
        <w:rPr>
          <w:rFonts w:ascii="Times New Roman" w:eastAsia="Times New Roman" w:hAnsi="Times New Roman"/>
          <w:b/>
          <w:bCs/>
          <w:color w:val="333333"/>
          <w:sz w:val="28"/>
          <w:szCs w:val="28"/>
          <w:lang w:eastAsia="ru-RU"/>
        </w:rPr>
        <w:t> </w:t>
      </w:r>
      <w:r w:rsidRPr="00774F58">
        <w:rPr>
          <w:rFonts w:ascii="Times New Roman" w:eastAsia="Times New Roman" w:hAnsi="Times New Roman"/>
          <w:color w:val="333333"/>
          <w:sz w:val="28"/>
          <w:szCs w:val="28"/>
          <w:lang w:eastAsia="ru-RU"/>
        </w:rPr>
        <w:br/>
        <w:t>       В результате у учащихся формируется мышление, способное оперировать наиболее общими фундаментальными закономерностями, осваивать на их основе частные законы различных наук и объяснять явления окружающей действительности.</w:t>
      </w:r>
      <w:r w:rsidRPr="00774F58">
        <w:rPr>
          <w:rFonts w:ascii="Times New Roman" w:eastAsia="Times New Roman" w:hAnsi="Times New Roman"/>
          <w:color w:val="333333"/>
          <w:sz w:val="28"/>
          <w:szCs w:val="28"/>
          <w:lang w:eastAsia="ru-RU"/>
        </w:rPr>
        <w:br/>
      </w:r>
      <w:r w:rsidRPr="00774F58">
        <w:rPr>
          <w:rFonts w:ascii="Times New Roman" w:eastAsia="Times New Roman" w:hAnsi="Times New Roman"/>
          <w:sz w:val="28"/>
          <w:szCs w:val="28"/>
          <w:lang w:eastAsia="ru-RU"/>
        </w:rPr>
        <w:t>Познавательные и практические задания, включенные в ход урока, способствуют лучшему усвоению знаний и формированию необходим</w:t>
      </w:r>
      <w:r w:rsidR="005F65D2">
        <w:rPr>
          <w:rFonts w:ascii="Times New Roman" w:eastAsia="Times New Roman" w:hAnsi="Times New Roman"/>
          <w:sz w:val="28"/>
          <w:szCs w:val="28"/>
          <w:lang w:eastAsia="ru-RU"/>
        </w:rPr>
        <w:t>ых предметных умений и навыков.</w:t>
      </w:r>
    </w:p>
    <w:p w:rsidR="005F65D2" w:rsidRDefault="005F65D2" w:rsidP="00427076">
      <w:pPr>
        <w:spacing w:before="240" w:after="240" w:line="240" w:lineRule="auto"/>
        <w:jc w:val="both"/>
        <w:rPr>
          <w:rFonts w:ascii="Times New Roman" w:eastAsia="Times New Roman" w:hAnsi="Times New Roman"/>
          <w:sz w:val="28"/>
          <w:szCs w:val="28"/>
          <w:lang w:eastAsia="ru-RU"/>
        </w:rPr>
      </w:pPr>
    </w:p>
    <w:p w:rsidR="00A93A1B" w:rsidRPr="005F65D2" w:rsidRDefault="00A93A1B" w:rsidP="00A93A1B">
      <w:pPr>
        <w:spacing w:before="240" w:after="240" w:line="240" w:lineRule="auto"/>
        <w:jc w:val="both"/>
        <w:rPr>
          <w:rFonts w:ascii="Times New Roman" w:eastAsia="Times New Roman" w:hAnsi="Times New Roman"/>
          <w:sz w:val="28"/>
          <w:szCs w:val="28"/>
          <w:u w:val="single"/>
          <w:lang w:eastAsia="ru-RU"/>
        </w:rPr>
      </w:pPr>
      <w:r w:rsidRPr="005F65D2">
        <w:rPr>
          <w:rFonts w:ascii="Times New Roman" w:eastAsia="Times New Roman" w:hAnsi="Times New Roman"/>
          <w:b/>
          <w:bCs/>
          <w:sz w:val="28"/>
          <w:szCs w:val="28"/>
          <w:u w:val="single"/>
          <w:lang w:eastAsia="ru-RU"/>
        </w:rPr>
        <w:t>Применение методов и приёмов ТРИЗ на различных этапах урока</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2"/>
        <w:gridCol w:w="2927"/>
        <w:gridCol w:w="85"/>
        <w:gridCol w:w="85"/>
        <w:gridCol w:w="596"/>
        <w:gridCol w:w="1511"/>
        <w:gridCol w:w="1742"/>
        <w:gridCol w:w="1963"/>
      </w:tblGrid>
      <w:tr w:rsidR="00A93A1B" w:rsidRPr="00A93A1B" w:rsidTr="00A93A1B">
        <w:tc>
          <w:tcPr>
            <w:tcW w:w="9371" w:type="dxa"/>
            <w:gridSpan w:val="8"/>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sz w:val="28"/>
                <w:szCs w:val="28"/>
                <w:lang w:eastAsia="ru-RU"/>
              </w:rPr>
              <w:t>ОРГАНИЗАЦИОННЫЙ ЭТАП</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1.</w:t>
            </w:r>
          </w:p>
        </w:tc>
        <w:tc>
          <w:tcPr>
            <w:tcW w:w="3693" w:type="dxa"/>
            <w:gridSpan w:val="4"/>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Действие учителя</w:t>
            </w:r>
          </w:p>
        </w:tc>
        <w:tc>
          <w:tcPr>
            <w:tcW w:w="5216" w:type="dxa"/>
            <w:gridSpan w:val="3"/>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Действие ученика</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3693" w:type="dxa"/>
            <w:gridSpan w:val="4"/>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Организация начала урока.</w:t>
            </w:r>
          </w:p>
        </w:tc>
        <w:tc>
          <w:tcPr>
            <w:tcW w:w="5216" w:type="dxa"/>
            <w:gridSpan w:val="3"/>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Организация внимания.</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3693" w:type="dxa"/>
            <w:gridSpan w:val="4"/>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Установление дисциплины</w:t>
            </w:r>
          </w:p>
        </w:tc>
        <w:tc>
          <w:tcPr>
            <w:tcW w:w="5216" w:type="dxa"/>
            <w:gridSpan w:val="3"/>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3693" w:type="dxa"/>
            <w:gridSpan w:val="4"/>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5216" w:type="dxa"/>
            <w:gridSpan w:val="3"/>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r>
      <w:tr w:rsidR="00A93A1B" w:rsidRPr="00A93A1B" w:rsidTr="00A93A1B">
        <w:tc>
          <w:tcPr>
            <w:tcW w:w="9371" w:type="dxa"/>
            <w:gridSpan w:val="8"/>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lastRenderedPageBreak/>
              <w:t>Универсальные учебные действия, формируемые на уроке</w:t>
            </w:r>
          </w:p>
        </w:tc>
      </w:tr>
      <w:tr w:rsidR="00A93A1B" w:rsidRPr="00A93A1B" w:rsidTr="00A93A1B">
        <w:tc>
          <w:tcPr>
            <w:tcW w:w="9371" w:type="dxa"/>
            <w:gridSpan w:val="8"/>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Регулятивные </w:t>
            </w:r>
            <w:r w:rsidRPr="00A93A1B">
              <w:rPr>
                <w:rFonts w:ascii="Times New Roman" w:eastAsia="Times New Roman" w:hAnsi="Times New Roman"/>
                <w:sz w:val="28"/>
                <w:szCs w:val="28"/>
                <w:lang w:eastAsia="ru-RU"/>
              </w:rPr>
              <w:t xml:space="preserve">– волевая </w:t>
            </w:r>
            <w:proofErr w:type="spellStart"/>
            <w:r w:rsidRPr="00A93A1B">
              <w:rPr>
                <w:rFonts w:ascii="Times New Roman" w:eastAsia="Times New Roman" w:hAnsi="Times New Roman"/>
                <w:sz w:val="28"/>
                <w:szCs w:val="28"/>
                <w:lang w:eastAsia="ru-RU"/>
              </w:rPr>
              <w:t>саморегуляция</w:t>
            </w:r>
            <w:proofErr w:type="spellEnd"/>
          </w:p>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Личностные</w:t>
            </w:r>
            <w:r w:rsidRPr="00A93A1B">
              <w:rPr>
                <w:rFonts w:ascii="Times New Roman" w:eastAsia="Times New Roman" w:hAnsi="Times New Roman"/>
                <w:sz w:val="28"/>
                <w:szCs w:val="28"/>
                <w:lang w:eastAsia="ru-RU"/>
              </w:rPr>
              <w:t xml:space="preserve"> – </w:t>
            </w:r>
            <w:proofErr w:type="spellStart"/>
            <w:r w:rsidRPr="00A93A1B">
              <w:rPr>
                <w:rFonts w:ascii="Times New Roman" w:eastAsia="Times New Roman" w:hAnsi="Times New Roman"/>
                <w:sz w:val="28"/>
                <w:szCs w:val="28"/>
                <w:lang w:eastAsia="ru-RU"/>
              </w:rPr>
              <w:t>смыслообразование</w:t>
            </w:r>
            <w:proofErr w:type="spellEnd"/>
            <w:r w:rsidRPr="00A93A1B">
              <w:rPr>
                <w:rFonts w:ascii="Times New Roman" w:eastAsia="Times New Roman" w:hAnsi="Times New Roman"/>
                <w:sz w:val="28"/>
                <w:szCs w:val="28"/>
                <w:lang w:eastAsia="ru-RU"/>
              </w:rPr>
              <w:t>: «Я должен посмотреть.»</w:t>
            </w:r>
          </w:p>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Коммуникативные</w:t>
            </w:r>
            <w:r w:rsidRPr="00A93A1B">
              <w:rPr>
                <w:rFonts w:ascii="Times New Roman" w:eastAsia="Times New Roman" w:hAnsi="Times New Roman"/>
                <w:sz w:val="28"/>
                <w:szCs w:val="28"/>
                <w:lang w:eastAsia="ru-RU"/>
              </w:rPr>
              <w:t> – планирование учебного сотрудничества с учителем и сверстниками</w:t>
            </w:r>
          </w:p>
        </w:tc>
      </w:tr>
      <w:tr w:rsidR="00A93A1B" w:rsidRPr="00A93A1B" w:rsidTr="00A93A1B">
        <w:tc>
          <w:tcPr>
            <w:tcW w:w="9371" w:type="dxa"/>
            <w:gridSpan w:val="8"/>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Методы и приемы ТРИЗ и РТВ</w:t>
            </w:r>
          </w:p>
        </w:tc>
      </w:tr>
      <w:tr w:rsidR="00A93A1B" w:rsidRPr="00A93A1B" w:rsidTr="00A93A1B">
        <w:tc>
          <w:tcPr>
            <w:tcW w:w="3559"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Нестандартный вход в урок</w:t>
            </w:r>
          </w:p>
        </w:tc>
        <w:tc>
          <w:tcPr>
            <w:tcW w:w="5812" w:type="dxa"/>
            <w:gridSpan w:val="4"/>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Сообщить учащимся противоречивые факты, которые можно объяснить, только получив новые знания.</w:t>
            </w:r>
          </w:p>
        </w:tc>
      </w:tr>
      <w:tr w:rsidR="00A93A1B" w:rsidRPr="00A93A1B" w:rsidTr="00A93A1B">
        <w:tc>
          <w:tcPr>
            <w:tcW w:w="3559"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Ассоциативный ряд</w:t>
            </w:r>
          </w:p>
        </w:tc>
        <w:tc>
          <w:tcPr>
            <w:tcW w:w="5812" w:type="dxa"/>
            <w:gridSpan w:val="4"/>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К названию новой темы и понятию подбираются слова, которые ассоциируются у учащихся с этим словом. В конце урока анализируем.</w:t>
            </w:r>
          </w:p>
        </w:tc>
      </w:tr>
      <w:tr w:rsidR="00A93A1B" w:rsidRPr="00A93A1B" w:rsidTr="00A93A1B">
        <w:tc>
          <w:tcPr>
            <w:tcW w:w="3559"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Фантастическая добавка</w:t>
            </w:r>
          </w:p>
        </w:tc>
        <w:tc>
          <w:tcPr>
            <w:tcW w:w="5812" w:type="dxa"/>
            <w:gridSpan w:val="4"/>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Перенос учебной ситуации в необычные условия или среду</w:t>
            </w:r>
          </w:p>
        </w:tc>
      </w:tr>
      <w:tr w:rsidR="00A93A1B" w:rsidRPr="00A93A1B" w:rsidTr="00A93A1B">
        <w:tc>
          <w:tcPr>
            <w:tcW w:w="3559"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Анаграмма</w:t>
            </w:r>
          </w:p>
        </w:tc>
        <w:tc>
          <w:tcPr>
            <w:tcW w:w="5812" w:type="dxa"/>
            <w:gridSpan w:val="4"/>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proofErr w:type="spellStart"/>
            <w:r w:rsidRPr="00A93A1B">
              <w:rPr>
                <w:rFonts w:ascii="Times New Roman" w:eastAsia="Times New Roman" w:hAnsi="Times New Roman"/>
                <w:sz w:val="28"/>
                <w:szCs w:val="28"/>
                <w:lang w:eastAsia="ru-RU"/>
              </w:rPr>
              <w:t>Защифровать</w:t>
            </w:r>
            <w:proofErr w:type="spellEnd"/>
            <w:r w:rsidRPr="00A93A1B">
              <w:rPr>
                <w:rFonts w:ascii="Times New Roman" w:eastAsia="Times New Roman" w:hAnsi="Times New Roman"/>
                <w:sz w:val="28"/>
                <w:szCs w:val="28"/>
                <w:lang w:eastAsia="ru-RU"/>
              </w:rPr>
              <w:t xml:space="preserve"> название темы, перепутав буквы в названии.</w:t>
            </w:r>
          </w:p>
        </w:tc>
      </w:tr>
      <w:tr w:rsidR="00A93A1B" w:rsidRPr="00A93A1B" w:rsidTr="00A93A1B">
        <w:tc>
          <w:tcPr>
            <w:tcW w:w="9371" w:type="dxa"/>
            <w:gridSpan w:val="8"/>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sz w:val="28"/>
                <w:szCs w:val="28"/>
                <w:lang w:eastAsia="ru-RU"/>
              </w:rPr>
              <w:t>МОТИВАЦИОННО-ЦЕЛЕВОЙ ЭТАП</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2.</w:t>
            </w:r>
          </w:p>
        </w:tc>
        <w:tc>
          <w:tcPr>
            <w:tcW w:w="5204" w:type="dxa"/>
            <w:gridSpan w:val="5"/>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Действие учителя (преподавателя)</w:t>
            </w:r>
          </w:p>
        </w:tc>
        <w:tc>
          <w:tcPr>
            <w:tcW w:w="3705" w:type="dxa"/>
            <w:gridSpan w:val="2"/>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Действие ученика</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5204" w:type="dxa"/>
            <w:gridSpan w:val="5"/>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Создание образовательной ситуации обучения, постановка учебных задач</w:t>
            </w:r>
          </w:p>
        </w:tc>
        <w:tc>
          <w:tcPr>
            <w:tcW w:w="3705" w:type="dxa"/>
            <w:gridSpan w:val="2"/>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Принятие предлагаемой учителем ситуации обучения</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5204" w:type="dxa"/>
            <w:gridSpan w:val="5"/>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Использование внешних стимулов, побуждающих учащихся к решению учебных задач</w:t>
            </w:r>
          </w:p>
        </w:tc>
        <w:tc>
          <w:tcPr>
            <w:tcW w:w="3705" w:type="dxa"/>
            <w:gridSpan w:val="2"/>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Поиск внутренних мотивов смысла решения учебных задач в изучении учебного предмета «здесь и сейчас»</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lastRenderedPageBreak/>
              <w:t> </w:t>
            </w:r>
          </w:p>
        </w:tc>
        <w:tc>
          <w:tcPr>
            <w:tcW w:w="5204" w:type="dxa"/>
            <w:gridSpan w:val="5"/>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3705" w:type="dxa"/>
            <w:gridSpan w:val="2"/>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r>
      <w:tr w:rsidR="00A93A1B" w:rsidRPr="00A93A1B" w:rsidTr="00A93A1B">
        <w:tc>
          <w:tcPr>
            <w:tcW w:w="9371" w:type="dxa"/>
            <w:gridSpan w:val="8"/>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Универсальные учебные действия, формируемые на уроке</w:t>
            </w:r>
          </w:p>
        </w:tc>
      </w:tr>
      <w:tr w:rsidR="00A93A1B" w:rsidRPr="00A93A1B" w:rsidTr="00A93A1B">
        <w:tc>
          <w:tcPr>
            <w:tcW w:w="9371" w:type="dxa"/>
            <w:gridSpan w:val="8"/>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Регулятивные </w:t>
            </w:r>
            <w:r w:rsidRPr="00A93A1B">
              <w:rPr>
                <w:rFonts w:ascii="Times New Roman" w:eastAsia="Times New Roman" w:hAnsi="Times New Roman"/>
                <w:sz w:val="28"/>
                <w:szCs w:val="28"/>
                <w:lang w:eastAsia="ru-RU"/>
              </w:rPr>
              <w:t>– целеполагание – постановка учебной задачи на основе известного</w:t>
            </w:r>
          </w:p>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Личностные</w:t>
            </w:r>
            <w:r w:rsidRPr="00A93A1B">
              <w:rPr>
                <w:rFonts w:ascii="Times New Roman" w:eastAsia="Times New Roman" w:hAnsi="Times New Roman"/>
                <w:sz w:val="28"/>
                <w:szCs w:val="28"/>
                <w:lang w:eastAsia="ru-RU"/>
              </w:rPr>
              <w:t xml:space="preserve"> – </w:t>
            </w:r>
            <w:proofErr w:type="spellStart"/>
            <w:r w:rsidRPr="00A93A1B">
              <w:rPr>
                <w:rFonts w:ascii="Times New Roman" w:eastAsia="Times New Roman" w:hAnsi="Times New Roman"/>
                <w:sz w:val="28"/>
                <w:szCs w:val="28"/>
                <w:lang w:eastAsia="ru-RU"/>
              </w:rPr>
              <w:t>смыслообразование</w:t>
            </w:r>
            <w:proofErr w:type="spellEnd"/>
            <w:r w:rsidRPr="00A93A1B">
              <w:rPr>
                <w:rFonts w:ascii="Times New Roman" w:eastAsia="Times New Roman" w:hAnsi="Times New Roman"/>
                <w:sz w:val="28"/>
                <w:szCs w:val="28"/>
                <w:lang w:eastAsia="ru-RU"/>
              </w:rPr>
              <w:t>: «Я знаю, зачем это надо здесь и сейчас»</w:t>
            </w:r>
          </w:p>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Коммуникативные</w:t>
            </w:r>
            <w:r w:rsidRPr="00A93A1B">
              <w:rPr>
                <w:rFonts w:ascii="Times New Roman" w:eastAsia="Times New Roman" w:hAnsi="Times New Roman"/>
                <w:sz w:val="28"/>
                <w:szCs w:val="28"/>
                <w:lang w:eastAsia="ru-RU"/>
              </w:rPr>
              <w:t> – определение цели, функции учеников, постановка вопросов инициативное сотрудничество в поиске смыла решения учебной задачи.</w:t>
            </w:r>
          </w:p>
        </w:tc>
      </w:tr>
      <w:tr w:rsidR="00A93A1B" w:rsidRPr="00A93A1B" w:rsidTr="00A93A1B">
        <w:tc>
          <w:tcPr>
            <w:tcW w:w="9371" w:type="dxa"/>
            <w:gridSpan w:val="8"/>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Методы и приемы ТРИЗ и РТВ</w:t>
            </w:r>
          </w:p>
        </w:tc>
      </w:tr>
      <w:tr w:rsidR="00A93A1B" w:rsidRPr="00A93A1B" w:rsidTr="00A93A1B">
        <w:tc>
          <w:tcPr>
            <w:tcW w:w="3389"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Да-нет</w:t>
            </w:r>
          </w:p>
        </w:tc>
        <w:tc>
          <w:tcPr>
            <w:tcW w:w="5982" w:type="dxa"/>
            <w:gridSpan w:val="6"/>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Учитель загадывает нечто. Учащиеся пытаются найти ответ, задавая вопросы, на которые учитель может ответить только «да» или «нет»</w:t>
            </w:r>
          </w:p>
        </w:tc>
      </w:tr>
      <w:tr w:rsidR="00A93A1B" w:rsidRPr="00A93A1B" w:rsidTr="00A93A1B">
        <w:tc>
          <w:tcPr>
            <w:tcW w:w="3389"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Шаг за шагом</w:t>
            </w:r>
          </w:p>
        </w:tc>
        <w:tc>
          <w:tcPr>
            <w:tcW w:w="5982" w:type="dxa"/>
            <w:gridSpan w:val="6"/>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Используется для активизации полученных раньше знаний. Ученик, шагая к доске, на каждый шаг называют термин, понятие, явление и т.д. из пройденного материала.</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3.</w:t>
            </w:r>
          </w:p>
        </w:tc>
        <w:tc>
          <w:tcPr>
            <w:tcW w:w="6946" w:type="dxa"/>
            <w:gridSpan w:val="6"/>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sz w:val="28"/>
                <w:szCs w:val="28"/>
                <w:lang w:eastAsia="ru-RU"/>
              </w:rPr>
              <w:t>ПРОЕКТИРОВОЧНЫЙ ЭТАП</w:t>
            </w:r>
          </w:p>
        </w:tc>
        <w:tc>
          <w:tcPr>
            <w:tcW w:w="1963"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6946" w:type="dxa"/>
            <w:gridSpan w:val="6"/>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Действие учителя (преподавателя)</w:t>
            </w:r>
          </w:p>
        </w:tc>
        <w:tc>
          <w:tcPr>
            <w:tcW w:w="1963"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Действие ученика</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6946" w:type="dxa"/>
            <w:gridSpan w:val="6"/>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Организация учебного проектирования</w:t>
            </w:r>
          </w:p>
        </w:tc>
        <w:tc>
          <w:tcPr>
            <w:tcW w:w="1963"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Ученик сам планирует свою деятельность</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6946" w:type="dxa"/>
            <w:gridSpan w:val="6"/>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1963"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r>
      <w:tr w:rsidR="00A93A1B" w:rsidRPr="00A93A1B" w:rsidTr="00A93A1B">
        <w:tc>
          <w:tcPr>
            <w:tcW w:w="462"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6946" w:type="dxa"/>
            <w:gridSpan w:val="6"/>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c>
          <w:tcPr>
            <w:tcW w:w="1963" w:type="dxa"/>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w:t>
            </w:r>
          </w:p>
        </w:tc>
      </w:tr>
      <w:tr w:rsidR="00A93A1B" w:rsidRPr="00A93A1B" w:rsidTr="00A93A1B">
        <w:tc>
          <w:tcPr>
            <w:tcW w:w="9371" w:type="dxa"/>
            <w:gridSpan w:val="8"/>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Универсальные учебные действия, формируемые на уроке</w:t>
            </w:r>
          </w:p>
        </w:tc>
      </w:tr>
      <w:tr w:rsidR="00A93A1B" w:rsidRPr="00A93A1B" w:rsidTr="00A93A1B">
        <w:tc>
          <w:tcPr>
            <w:tcW w:w="9371" w:type="dxa"/>
            <w:gridSpan w:val="8"/>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lastRenderedPageBreak/>
              <w:t>Регулятивные </w:t>
            </w:r>
            <w:r w:rsidRPr="00A93A1B">
              <w:rPr>
                <w:rFonts w:ascii="Times New Roman" w:eastAsia="Times New Roman" w:hAnsi="Times New Roman"/>
                <w:sz w:val="28"/>
                <w:szCs w:val="28"/>
                <w:lang w:eastAsia="ru-RU"/>
              </w:rPr>
              <w:t>– целеполагание – постановка учебной задачи на основе известного, планирование – определение последовательных промежуточных целей с учетом конечного результата и его временных характеристик</w:t>
            </w:r>
          </w:p>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Личностные</w:t>
            </w:r>
            <w:r w:rsidRPr="00A93A1B">
              <w:rPr>
                <w:rFonts w:ascii="Times New Roman" w:eastAsia="Times New Roman" w:hAnsi="Times New Roman"/>
                <w:sz w:val="28"/>
                <w:szCs w:val="28"/>
                <w:lang w:eastAsia="ru-RU"/>
              </w:rPr>
              <w:t> – выбор образовательного маршрута</w:t>
            </w:r>
          </w:p>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Познавательные </w:t>
            </w:r>
            <w:r w:rsidRPr="00A93A1B">
              <w:rPr>
                <w:rFonts w:ascii="Times New Roman" w:eastAsia="Times New Roman" w:hAnsi="Times New Roman"/>
                <w:sz w:val="28"/>
                <w:szCs w:val="28"/>
                <w:lang w:eastAsia="ru-RU"/>
              </w:rPr>
              <w:t>– поиск и выделение необходимой информации, построение логической цепи рассуждений.</w:t>
            </w:r>
          </w:p>
        </w:tc>
      </w:tr>
      <w:tr w:rsidR="00A93A1B" w:rsidRPr="00A93A1B" w:rsidTr="00A93A1B">
        <w:tc>
          <w:tcPr>
            <w:tcW w:w="9371" w:type="dxa"/>
            <w:gridSpan w:val="8"/>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Методы и приемы ТРИЗ и РТВ</w:t>
            </w:r>
          </w:p>
        </w:tc>
      </w:tr>
      <w:tr w:rsidR="00A93A1B" w:rsidRPr="00A93A1B" w:rsidTr="00A93A1B">
        <w:tc>
          <w:tcPr>
            <w:tcW w:w="3474"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Системный оператор</w:t>
            </w:r>
          </w:p>
        </w:tc>
        <w:tc>
          <w:tcPr>
            <w:tcW w:w="5897" w:type="dxa"/>
            <w:gridSpan w:val="5"/>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 xml:space="preserve">Или </w:t>
            </w:r>
            <w:proofErr w:type="spellStart"/>
            <w:r w:rsidRPr="00A93A1B">
              <w:rPr>
                <w:rFonts w:ascii="Times New Roman" w:eastAsia="Times New Roman" w:hAnsi="Times New Roman"/>
                <w:sz w:val="28"/>
                <w:szCs w:val="28"/>
                <w:lang w:eastAsia="ru-RU"/>
              </w:rPr>
              <w:t>девятиэкранная</w:t>
            </w:r>
            <w:proofErr w:type="spellEnd"/>
            <w:r w:rsidRPr="00A93A1B">
              <w:rPr>
                <w:rFonts w:ascii="Times New Roman" w:eastAsia="Times New Roman" w:hAnsi="Times New Roman"/>
                <w:sz w:val="28"/>
                <w:szCs w:val="28"/>
                <w:lang w:eastAsia="ru-RU"/>
              </w:rPr>
              <w:t xml:space="preserve"> схема, прием ТРИЗ, помогающий увидеть связи изучаемого объекта в нем самом и с внешней средой.</w:t>
            </w:r>
          </w:p>
        </w:tc>
      </w:tr>
      <w:tr w:rsidR="00A93A1B" w:rsidRPr="00A93A1B" w:rsidTr="00A93A1B">
        <w:tc>
          <w:tcPr>
            <w:tcW w:w="3474"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Морфологический ящик</w:t>
            </w:r>
          </w:p>
        </w:tc>
        <w:tc>
          <w:tcPr>
            <w:tcW w:w="5897" w:type="dxa"/>
            <w:gridSpan w:val="5"/>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Создание информационной копилки и последующего построения определений при изучении лингвистических и математических понятий</w:t>
            </w:r>
          </w:p>
        </w:tc>
      </w:tr>
      <w:tr w:rsidR="00A93A1B" w:rsidRPr="00A93A1B" w:rsidTr="00A93A1B">
        <w:tc>
          <w:tcPr>
            <w:tcW w:w="3474"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Метод мозгового штурма</w:t>
            </w:r>
          </w:p>
        </w:tc>
        <w:tc>
          <w:tcPr>
            <w:tcW w:w="5897" w:type="dxa"/>
            <w:gridSpan w:val="5"/>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Учащиеся, в ходе обсуждения, высказывают как можно большее количество вариантов решения, в том числе и фантастических. Затем из общего числа высказанных идей отбирают наиболее удачные, которые могут быть использованы на практике.</w:t>
            </w:r>
          </w:p>
        </w:tc>
      </w:tr>
      <w:tr w:rsidR="00A93A1B" w:rsidRPr="00A93A1B" w:rsidTr="00A93A1B">
        <w:tc>
          <w:tcPr>
            <w:tcW w:w="3474" w:type="dxa"/>
            <w:gridSpan w:val="3"/>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b/>
                <w:bCs/>
                <w:i/>
                <w:iCs/>
                <w:sz w:val="28"/>
                <w:szCs w:val="28"/>
                <w:lang w:eastAsia="ru-RU"/>
              </w:rPr>
              <w:t>Метод фокальных объектов</w:t>
            </w:r>
          </w:p>
        </w:tc>
        <w:tc>
          <w:tcPr>
            <w:tcW w:w="5897" w:type="dxa"/>
            <w:gridSpan w:val="5"/>
            <w:tcBorders>
              <w:top w:val="outset" w:sz="6" w:space="0" w:color="auto"/>
              <w:left w:val="outset" w:sz="6" w:space="0" w:color="auto"/>
              <w:bottom w:val="outset" w:sz="6" w:space="0" w:color="auto"/>
              <w:right w:val="outset" w:sz="6" w:space="0" w:color="auto"/>
            </w:tcBorders>
            <w:shd w:val="clear" w:color="auto" w:fill="auto"/>
            <w:hideMark/>
          </w:tcPr>
          <w:p w:rsidR="00A93A1B" w:rsidRPr="00A93A1B" w:rsidRDefault="00A93A1B" w:rsidP="00A93A1B">
            <w:pPr>
              <w:spacing w:before="240" w:after="240" w:line="240" w:lineRule="auto"/>
              <w:jc w:val="both"/>
              <w:rPr>
                <w:rFonts w:ascii="Times New Roman" w:eastAsia="Times New Roman" w:hAnsi="Times New Roman"/>
                <w:sz w:val="28"/>
                <w:szCs w:val="28"/>
                <w:lang w:eastAsia="ru-RU"/>
              </w:rPr>
            </w:pPr>
            <w:r w:rsidRPr="00A93A1B">
              <w:rPr>
                <w:rFonts w:ascii="Times New Roman" w:eastAsia="Times New Roman" w:hAnsi="Times New Roman"/>
                <w:sz w:val="28"/>
                <w:szCs w:val="28"/>
                <w:lang w:eastAsia="ru-RU"/>
              </w:rPr>
              <w:t>Метод поиска новых идей и характеристик объекта на основе присоединения к исходному объекту свойств других, выбранных случайно, объектов.</w:t>
            </w:r>
          </w:p>
        </w:tc>
      </w:tr>
    </w:tbl>
    <w:p w:rsidR="00D3261F" w:rsidRPr="00A93A1B" w:rsidRDefault="00A93A1B" w:rsidP="005F65D2">
      <w:pPr>
        <w:spacing w:before="240" w:after="240" w:line="240" w:lineRule="auto"/>
        <w:jc w:val="center"/>
        <w:rPr>
          <w:rFonts w:ascii="Times New Roman" w:eastAsia="Times New Roman" w:hAnsi="Times New Roman"/>
          <w:b/>
          <w:sz w:val="28"/>
          <w:szCs w:val="28"/>
          <w:u w:val="single"/>
          <w:lang w:eastAsia="ru-RU"/>
        </w:rPr>
      </w:pPr>
      <w:r w:rsidRPr="00A93A1B">
        <w:rPr>
          <w:rFonts w:ascii="Times New Roman" w:eastAsia="Times New Roman" w:hAnsi="Times New Roman"/>
          <w:b/>
          <w:sz w:val="28"/>
          <w:szCs w:val="28"/>
          <w:u w:val="single"/>
          <w:lang w:eastAsia="ru-RU"/>
        </w:rPr>
        <w:t>Приемы.</w:t>
      </w:r>
    </w:p>
    <w:p w:rsidR="00427076" w:rsidRPr="00774F58" w:rsidRDefault="00427076" w:rsidP="00427076">
      <w:pPr>
        <w:spacing w:after="120" w:line="240" w:lineRule="auto"/>
        <w:jc w:val="both"/>
        <w:rPr>
          <w:rFonts w:ascii="Times New Roman" w:eastAsia="Times New Roman" w:hAnsi="Times New Roman"/>
          <w:sz w:val="28"/>
          <w:szCs w:val="28"/>
          <w:lang w:eastAsia="ru-RU"/>
        </w:rPr>
      </w:pPr>
      <w:r w:rsidRPr="00774F58">
        <w:rPr>
          <w:rFonts w:ascii="Times New Roman" w:eastAsia="Times New Roman" w:hAnsi="Times New Roman"/>
          <w:b/>
          <w:bCs/>
          <w:sz w:val="28"/>
          <w:szCs w:val="28"/>
          <w:lang w:eastAsia="ru-RU"/>
        </w:rPr>
        <w:t>Игра “Да-нет”. </w:t>
      </w:r>
      <w:r w:rsidRPr="00774F58">
        <w:rPr>
          <w:rFonts w:ascii="Times New Roman" w:eastAsia="Times New Roman" w:hAnsi="Times New Roman"/>
          <w:sz w:val="28"/>
          <w:szCs w:val="28"/>
          <w:lang w:eastAsia="ru-RU"/>
        </w:rPr>
        <w:t>Ученик задумывает часть речи или известный классу термин, определение, связанные с языкознанием. Остальные учащиеся задают ему вопросы, на которые ведущий может ответить только: “Да”. “Нет”. “И да, и нет”. Последний вариант ответа наиболее интересен, так как выявляет противоречие, которое может привести к вероятному ответу. Данная игра помогает развитию умения четко ставить вопросы для получения нужной информации.</w:t>
      </w:r>
    </w:p>
    <w:p w:rsidR="00427076" w:rsidRPr="00774F58" w:rsidRDefault="00427076" w:rsidP="00427076">
      <w:pPr>
        <w:spacing w:after="120" w:line="240" w:lineRule="auto"/>
        <w:jc w:val="both"/>
        <w:rPr>
          <w:rFonts w:ascii="Times New Roman" w:eastAsia="Times New Roman" w:hAnsi="Times New Roman"/>
          <w:sz w:val="28"/>
          <w:szCs w:val="28"/>
          <w:lang w:eastAsia="ru-RU"/>
        </w:rPr>
      </w:pPr>
      <w:r w:rsidRPr="00774F58">
        <w:rPr>
          <w:rFonts w:ascii="Times New Roman" w:eastAsia="Times New Roman" w:hAnsi="Times New Roman"/>
          <w:sz w:val="28"/>
          <w:szCs w:val="28"/>
          <w:lang w:eastAsia="ru-RU"/>
        </w:rPr>
        <w:lastRenderedPageBreak/>
        <w:t>При всей кажущейся примитивности игровой ситуации, на первых занятиях бывает трудно расшевелить учащихся, так как многие из них не умеют слушать друг друга, не умеют задавать вопросы, отсекающие сразу большое поле поиска решений. Но через некоторое время обязательно будут видны положительные результаты: учащиеся перестают задавать несущественные вопросы, быстрее идет поиск решения.</w:t>
      </w:r>
    </w:p>
    <w:p w:rsidR="00427076" w:rsidRPr="00774F58" w:rsidRDefault="00427076" w:rsidP="00427076">
      <w:pPr>
        <w:spacing w:after="120" w:line="240" w:lineRule="auto"/>
        <w:jc w:val="both"/>
        <w:rPr>
          <w:rFonts w:ascii="Times New Roman" w:eastAsia="Times New Roman" w:hAnsi="Times New Roman"/>
          <w:sz w:val="28"/>
          <w:szCs w:val="28"/>
          <w:lang w:eastAsia="ru-RU"/>
        </w:rPr>
      </w:pPr>
      <w:r w:rsidRPr="00774F58">
        <w:rPr>
          <w:rFonts w:ascii="Times New Roman" w:eastAsia="Times New Roman" w:hAnsi="Times New Roman"/>
          <w:b/>
          <w:bCs/>
          <w:sz w:val="28"/>
          <w:szCs w:val="28"/>
          <w:lang w:eastAsia="ru-RU"/>
        </w:rPr>
        <w:t>Составление и решение лингвистических задач. </w:t>
      </w:r>
      <w:r w:rsidRPr="00774F58">
        <w:rPr>
          <w:rFonts w:ascii="Times New Roman" w:eastAsia="Times New Roman" w:hAnsi="Times New Roman"/>
          <w:sz w:val="28"/>
          <w:szCs w:val="28"/>
          <w:lang w:eastAsia="ru-RU"/>
        </w:rPr>
        <w:t>Данный вид работы очень полезен как на уроке, так и в качестве дополнительных домашних заданий. Систематическое решение таких задач помогает развитию абстрактного мышления у учащихся, многие из которых сами начинают предлагать классу самостоятельно составленные задания. Не всегда это бывает успешным, но после некоторой корректировки со стороны учителя задания действительно получаются интересными.</w:t>
      </w:r>
    </w:p>
    <w:p w:rsidR="00427076" w:rsidRPr="00774F58" w:rsidRDefault="00427076" w:rsidP="00427076">
      <w:pPr>
        <w:spacing w:after="120" w:line="240" w:lineRule="auto"/>
        <w:jc w:val="both"/>
        <w:rPr>
          <w:rFonts w:ascii="Times New Roman" w:eastAsia="Times New Roman" w:hAnsi="Times New Roman"/>
          <w:sz w:val="28"/>
          <w:szCs w:val="28"/>
          <w:lang w:eastAsia="ru-RU"/>
        </w:rPr>
      </w:pPr>
      <w:r w:rsidRPr="00774F58">
        <w:rPr>
          <w:rFonts w:ascii="Times New Roman" w:eastAsia="Times New Roman" w:hAnsi="Times New Roman"/>
          <w:bCs/>
          <w:sz w:val="28"/>
          <w:szCs w:val="28"/>
          <w:lang w:eastAsia="ru-RU"/>
        </w:rPr>
        <w:t>Задача 1.</w:t>
      </w:r>
      <w:r w:rsidRPr="00774F58">
        <w:rPr>
          <w:rFonts w:ascii="Times New Roman" w:eastAsia="Times New Roman" w:hAnsi="Times New Roman"/>
          <w:b/>
          <w:bCs/>
          <w:sz w:val="28"/>
          <w:szCs w:val="28"/>
          <w:lang w:eastAsia="ru-RU"/>
        </w:rPr>
        <w:t> </w:t>
      </w:r>
      <w:r w:rsidRPr="00774F58">
        <w:rPr>
          <w:rFonts w:ascii="Times New Roman" w:eastAsia="Times New Roman" w:hAnsi="Times New Roman"/>
          <w:sz w:val="28"/>
          <w:szCs w:val="28"/>
          <w:lang w:eastAsia="ru-RU"/>
        </w:rPr>
        <w:t xml:space="preserve">В прибрежной гостинице “Фонетика”, расположенной в курортном городке, должны остановиться в одноместном, </w:t>
      </w:r>
      <w:proofErr w:type="gramStart"/>
      <w:r w:rsidRPr="00774F58">
        <w:rPr>
          <w:rFonts w:ascii="Times New Roman" w:eastAsia="Times New Roman" w:hAnsi="Times New Roman"/>
          <w:sz w:val="28"/>
          <w:szCs w:val="28"/>
          <w:lang w:eastAsia="ru-RU"/>
        </w:rPr>
        <w:t>двухместном ,</w:t>
      </w:r>
      <w:proofErr w:type="gramEnd"/>
      <w:r w:rsidRPr="00774F58">
        <w:rPr>
          <w:rFonts w:ascii="Times New Roman" w:eastAsia="Times New Roman" w:hAnsi="Times New Roman"/>
          <w:sz w:val="28"/>
          <w:szCs w:val="28"/>
          <w:lang w:eastAsia="ru-RU"/>
        </w:rPr>
        <w:t xml:space="preserve"> трехместном и четырехместных номерах звуки [Ы], [Ж], [А], [Р], [У], [Б], [Ш], [О], [П], [Ц]. Помогите администратору гостиницы расселить все эти звуки так, чтобы никаких нареканий на неудобства от гостей не последовало. </w:t>
      </w:r>
    </w:p>
    <w:p w:rsidR="00427076" w:rsidRPr="00774F58" w:rsidRDefault="00427076" w:rsidP="00427076">
      <w:pPr>
        <w:spacing w:after="120" w:line="240" w:lineRule="auto"/>
        <w:jc w:val="both"/>
        <w:rPr>
          <w:rFonts w:ascii="Times New Roman" w:eastAsia="Times New Roman" w:hAnsi="Times New Roman"/>
          <w:sz w:val="28"/>
          <w:szCs w:val="28"/>
          <w:lang w:eastAsia="ru-RU"/>
        </w:rPr>
      </w:pPr>
      <w:r w:rsidRPr="00774F58">
        <w:rPr>
          <w:rFonts w:ascii="Times New Roman" w:eastAsia="Times New Roman" w:hAnsi="Times New Roman"/>
          <w:bCs/>
          <w:sz w:val="28"/>
          <w:szCs w:val="28"/>
          <w:lang w:eastAsia="ru-RU"/>
        </w:rPr>
        <w:t>Задача 2.</w:t>
      </w:r>
      <w:r w:rsidRPr="00774F58">
        <w:rPr>
          <w:rFonts w:ascii="Times New Roman" w:eastAsia="Times New Roman" w:hAnsi="Times New Roman"/>
          <w:b/>
          <w:bCs/>
          <w:sz w:val="28"/>
          <w:szCs w:val="28"/>
          <w:lang w:eastAsia="ru-RU"/>
        </w:rPr>
        <w:t> </w:t>
      </w:r>
      <w:r w:rsidRPr="00774F58">
        <w:rPr>
          <w:rFonts w:ascii="Times New Roman" w:eastAsia="Times New Roman" w:hAnsi="Times New Roman"/>
          <w:sz w:val="28"/>
          <w:szCs w:val="28"/>
          <w:lang w:eastAsia="ru-RU"/>
        </w:rPr>
        <w:t>Незнайка решил помочь Морфологии собрать вещи в туристический поход. В рюкзак он положил глаголы, приставки, предлоги, синонимы, обращения, орфограммы, запятые, прилагательные. Какие вещи Морфологии придется выложить из рюкзака? </w:t>
      </w:r>
    </w:p>
    <w:p w:rsidR="00427076" w:rsidRPr="00774F58" w:rsidRDefault="00427076" w:rsidP="00427076">
      <w:pPr>
        <w:spacing w:after="120" w:line="240" w:lineRule="auto"/>
        <w:jc w:val="both"/>
        <w:rPr>
          <w:rFonts w:ascii="Times New Roman" w:eastAsia="Times New Roman" w:hAnsi="Times New Roman"/>
          <w:sz w:val="28"/>
          <w:szCs w:val="28"/>
          <w:lang w:eastAsia="ru-RU"/>
        </w:rPr>
      </w:pPr>
      <w:r w:rsidRPr="00774F58">
        <w:rPr>
          <w:rFonts w:ascii="Times New Roman" w:eastAsia="Times New Roman" w:hAnsi="Times New Roman"/>
          <w:bCs/>
          <w:sz w:val="28"/>
          <w:szCs w:val="28"/>
          <w:lang w:eastAsia="ru-RU"/>
        </w:rPr>
        <w:t>Задача 3.</w:t>
      </w:r>
      <w:r w:rsidRPr="00774F58">
        <w:rPr>
          <w:rFonts w:ascii="Times New Roman" w:eastAsia="Times New Roman" w:hAnsi="Times New Roman"/>
          <w:b/>
          <w:bCs/>
          <w:sz w:val="28"/>
          <w:szCs w:val="28"/>
          <w:lang w:eastAsia="ru-RU"/>
        </w:rPr>
        <w:t> </w:t>
      </w:r>
      <w:r w:rsidRPr="00774F58">
        <w:rPr>
          <w:rFonts w:ascii="Times New Roman" w:eastAsia="Times New Roman" w:hAnsi="Times New Roman"/>
          <w:sz w:val="28"/>
          <w:szCs w:val="28"/>
          <w:lang w:eastAsia="ru-RU"/>
        </w:rPr>
        <w:t>На станции к отправлению готовится поезд, в составе которого три вагона. К сожалению, в железнодорожных билетах номеров вагонов отсутствуют. Помогите белке, еноту, тюленям, ласточкам, мыши и пчеле правильно определить номера нужных им вагонов. </w:t>
      </w:r>
    </w:p>
    <w:p w:rsidR="00427076" w:rsidRPr="00774F58" w:rsidRDefault="00427076" w:rsidP="00427076">
      <w:pPr>
        <w:spacing w:after="75" w:line="234" w:lineRule="atLeast"/>
        <w:jc w:val="both"/>
        <w:rPr>
          <w:rFonts w:ascii="Times New Roman" w:eastAsia="Times New Roman" w:hAnsi="Times New Roman"/>
          <w:b/>
          <w:color w:val="000000"/>
          <w:sz w:val="28"/>
          <w:szCs w:val="28"/>
          <w:lang w:eastAsia="ru-RU"/>
        </w:rPr>
      </w:pPr>
    </w:p>
    <w:p w:rsidR="00427076" w:rsidRPr="00774F58" w:rsidRDefault="00427076" w:rsidP="00427076">
      <w:pPr>
        <w:spacing w:after="75" w:line="234" w:lineRule="atLeast"/>
        <w:jc w:val="both"/>
        <w:rPr>
          <w:rFonts w:ascii="Times New Roman" w:eastAsia="Times New Roman" w:hAnsi="Times New Roman"/>
          <w:b/>
          <w:color w:val="000000"/>
          <w:sz w:val="28"/>
          <w:szCs w:val="28"/>
          <w:lang w:eastAsia="ru-RU"/>
        </w:rPr>
      </w:pPr>
      <w:r w:rsidRPr="00774F58">
        <w:rPr>
          <w:rFonts w:ascii="Times New Roman" w:eastAsia="Times New Roman" w:hAnsi="Times New Roman"/>
          <w:b/>
          <w:color w:val="000000"/>
          <w:sz w:val="28"/>
          <w:szCs w:val="28"/>
          <w:lang w:eastAsia="ru-RU"/>
        </w:rPr>
        <w:t>Приём «</w:t>
      </w:r>
      <w:r w:rsidRPr="00774F58">
        <w:rPr>
          <w:rFonts w:ascii="Times New Roman" w:eastAsia="Times New Roman" w:hAnsi="Times New Roman"/>
          <w:b/>
          <w:bCs/>
          <w:i/>
          <w:iCs/>
          <w:color w:val="000000"/>
          <w:sz w:val="28"/>
          <w:szCs w:val="28"/>
          <w:lang w:eastAsia="ru-RU"/>
        </w:rPr>
        <w:t>Найди соответствие»</w:t>
      </w:r>
      <w:r w:rsidRPr="00774F58">
        <w:rPr>
          <w:rFonts w:ascii="Times New Roman" w:eastAsia="Times New Roman" w:hAnsi="Times New Roman"/>
          <w:b/>
          <w:color w:val="000000"/>
          <w:sz w:val="28"/>
          <w:szCs w:val="28"/>
          <w:lang w:eastAsia="ru-RU"/>
        </w:rPr>
        <w:t xml:space="preserve">. </w:t>
      </w:r>
    </w:p>
    <w:p w:rsidR="00427076" w:rsidRPr="00774F58" w:rsidRDefault="00427076" w:rsidP="00427076">
      <w:pPr>
        <w:spacing w:after="75" w:line="234" w:lineRule="atLeast"/>
        <w:jc w:val="both"/>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Ребятам предлагаются синтаксические единицы, которые необходимо записать в строго определенной последовательности. Например, записать слова (их целый список) в следующем порядке: 1) имена существительные мужского рода, 2) женского рода, 3) среднего рода, 4) общего рода; записать предложения, соответствующие характеристикам: 1) с обособленным обстоятельством, выраженным деепричастным оборотом, 2) с обособленным определением, выраженным причастным оборотом, отделённым от определяемого слова другими членами предложения и т.д.</w:t>
      </w:r>
    </w:p>
    <w:p w:rsidR="00427076" w:rsidRPr="00774F58" w:rsidRDefault="00427076" w:rsidP="00427076">
      <w:pPr>
        <w:spacing w:after="75" w:line="234" w:lineRule="atLeast"/>
        <w:jc w:val="both"/>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         Варианты: указать слово, соответствующее характеристике (морфологические признаки, лексическое значение, указаны его синонимы и антонимы, показана морфемная схема слова). Подобных вариантов достаточно много. Вот один из них.     </w:t>
      </w:r>
    </w:p>
    <w:p w:rsidR="00427076" w:rsidRPr="00774F58" w:rsidRDefault="00427076" w:rsidP="00427076">
      <w:pPr>
        <w:spacing w:after="75" w:line="234" w:lineRule="atLeast"/>
        <w:jc w:val="both"/>
        <w:rPr>
          <w:rFonts w:ascii="Times New Roman" w:eastAsia="Times New Roman" w:hAnsi="Times New Roman"/>
          <w:color w:val="000000"/>
          <w:sz w:val="28"/>
          <w:szCs w:val="28"/>
          <w:lang w:eastAsia="ru-RU"/>
        </w:rPr>
      </w:pPr>
      <w:r w:rsidRPr="00774F58">
        <w:rPr>
          <w:rFonts w:ascii="Times New Roman" w:eastAsia="Times New Roman" w:hAnsi="Times New Roman"/>
          <w:i/>
          <w:iCs/>
          <w:color w:val="000000"/>
          <w:sz w:val="28"/>
          <w:szCs w:val="28"/>
          <w:u w:val="single"/>
          <w:lang w:eastAsia="ru-RU"/>
        </w:rPr>
        <w:t>Запишите предложения, соответствующие схемам, расставляя и объясняя знаки препинания:</w:t>
      </w:r>
    </w:p>
    <w:p w:rsidR="00427076" w:rsidRPr="00774F58" w:rsidRDefault="00427076" w:rsidP="00427076">
      <w:pPr>
        <w:spacing w:after="75" w:line="234" w:lineRule="atLeast"/>
        <w:jc w:val="both"/>
        <w:rPr>
          <w:rFonts w:ascii="Times New Roman" w:eastAsia="Times New Roman" w:hAnsi="Times New Roman"/>
          <w:color w:val="000000"/>
          <w:sz w:val="28"/>
          <w:szCs w:val="28"/>
          <w:lang w:eastAsia="ru-RU"/>
        </w:rPr>
      </w:pPr>
      <w:r w:rsidRPr="00774F58">
        <w:rPr>
          <w:rFonts w:ascii="Times New Roman" w:eastAsia="Times New Roman" w:hAnsi="Times New Roman"/>
          <w:i/>
          <w:iCs/>
          <w:color w:val="000000"/>
          <w:sz w:val="28"/>
          <w:szCs w:val="28"/>
          <w:lang w:eastAsia="ru-RU"/>
        </w:rPr>
        <w:lastRenderedPageBreak/>
        <w:t xml:space="preserve">                  1. </w:t>
      </w:r>
      <w:proofErr w:type="gramStart"/>
      <w:r w:rsidRPr="00774F58">
        <w:rPr>
          <w:rFonts w:ascii="Times New Roman" w:eastAsia="Times New Roman" w:hAnsi="Times New Roman"/>
          <w:i/>
          <w:iCs/>
          <w:color w:val="000000"/>
          <w:sz w:val="28"/>
          <w:szCs w:val="28"/>
          <w:lang w:eastAsia="ru-RU"/>
        </w:rPr>
        <w:t>[  </w:t>
      </w:r>
      <w:proofErr w:type="gramEnd"/>
      <w:r w:rsidRPr="00774F58">
        <w:rPr>
          <w:rFonts w:ascii="Times New Roman" w:eastAsia="Times New Roman" w:hAnsi="Times New Roman"/>
          <w:i/>
          <w:iCs/>
          <w:color w:val="000000"/>
          <w:sz w:val="28"/>
          <w:szCs w:val="28"/>
          <w:lang w:eastAsia="ru-RU"/>
        </w:rPr>
        <w:t xml:space="preserve"> ], и [   ].       2. [   ]:[   ].      3. [… ,обр.,…  ].       4. [   ],(    ).</w:t>
      </w:r>
    </w:p>
    <w:p w:rsidR="00427076" w:rsidRPr="00774F58" w:rsidRDefault="00427076" w:rsidP="00427076">
      <w:pPr>
        <w:numPr>
          <w:ilvl w:val="0"/>
          <w:numId w:val="1"/>
        </w:numPr>
        <w:spacing w:after="0" w:line="408" w:lineRule="atLeast"/>
        <w:ind w:left="0"/>
        <w:jc w:val="both"/>
        <w:rPr>
          <w:rFonts w:ascii="Times New Roman" w:eastAsia="Times New Roman" w:hAnsi="Times New Roman"/>
          <w:color w:val="000000"/>
          <w:sz w:val="28"/>
          <w:szCs w:val="28"/>
          <w:lang w:eastAsia="ru-RU"/>
        </w:rPr>
      </w:pPr>
      <w:r w:rsidRPr="00774F58">
        <w:rPr>
          <w:rFonts w:ascii="Times New Roman" w:eastAsia="Times New Roman" w:hAnsi="Times New Roman"/>
          <w:i/>
          <w:iCs/>
          <w:color w:val="000000"/>
          <w:sz w:val="28"/>
          <w:szCs w:val="28"/>
          <w:lang w:eastAsia="ru-RU"/>
        </w:rPr>
        <w:t xml:space="preserve">Табунщики переполошились жеребец был ценный донской породы </w:t>
      </w:r>
      <w:proofErr w:type="spellStart"/>
      <w:r w:rsidRPr="00774F58">
        <w:rPr>
          <w:rFonts w:ascii="Times New Roman" w:eastAsia="Times New Roman" w:hAnsi="Times New Roman"/>
          <w:i/>
          <w:iCs/>
          <w:color w:val="000000"/>
          <w:sz w:val="28"/>
          <w:szCs w:val="28"/>
          <w:lang w:eastAsia="ru-RU"/>
        </w:rPr>
        <w:t>привёзённый</w:t>
      </w:r>
      <w:proofErr w:type="spellEnd"/>
      <w:r w:rsidRPr="00774F58">
        <w:rPr>
          <w:rFonts w:ascii="Times New Roman" w:eastAsia="Times New Roman" w:hAnsi="Times New Roman"/>
          <w:i/>
          <w:iCs/>
          <w:color w:val="000000"/>
          <w:sz w:val="28"/>
          <w:szCs w:val="28"/>
          <w:lang w:eastAsia="ru-RU"/>
        </w:rPr>
        <w:t xml:space="preserve"> из далёкой России. (</w:t>
      </w:r>
      <w:proofErr w:type="spellStart"/>
      <w:r w:rsidRPr="00774F58">
        <w:rPr>
          <w:rFonts w:ascii="Times New Roman" w:eastAsia="Times New Roman" w:hAnsi="Times New Roman"/>
          <w:i/>
          <w:iCs/>
          <w:color w:val="000000"/>
          <w:sz w:val="28"/>
          <w:szCs w:val="28"/>
          <w:lang w:eastAsia="ru-RU"/>
        </w:rPr>
        <w:t>Ч.Айтматов</w:t>
      </w:r>
      <w:proofErr w:type="spellEnd"/>
      <w:r w:rsidRPr="00774F58">
        <w:rPr>
          <w:rFonts w:ascii="Times New Roman" w:eastAsia="Times New Roman" w:hAnsi="Times New Roman"/>
          <w:i/>
          <w:iCs/>
          <w:color w:val="000000"/>
          <w:sz w:val="28"/>
          <w:szCs w:val="28"/>
          <w:lang w:eastAsia="ru-RU"/>
        </w:rPr>
        <w:t>.)</w:t>
      </w:r>
    </w:p>
    <w:p w:rsidR="00427076" w:rsidRPr="00774F58" w:rsidRDefault="00427076" w:rsidP="00427076">
      <w:pPr>
        <w:numPr>
          <w:ilvl w:val="0"/>
          <w:numId w:val="1"/>
        </w:numPr>
        <w:spacing w:after="0" w:line="408" w:lineRule="atLeast"/>
        <w:ind w:left="0"/>
        <w:jc w:val="both"/>
        <w:rPr>
          <w:rFonts w:ascii="Times New Roman" w:eastAsia="Times New Roman" w:hAnsi="Times New Roman"/>
          <w:color w:val="000000"/>
          <w:sz w:val="28"/>
          <w:szCs w:val="28"/>
          <w:lang w:eastAsia="ru-RU"/>
        </w:rPr>
      </w:pPr>
      <w:r w:rsidRPr="00774F58">
        <w:rPr>
          <w:rFonts w:ascii="Times New Roman" w:eastAsia="Times New Roman" w:hAnsi="Times New Roman"/>
          <w:i/>
          <w:iCs/>
          <w:color w:val="000000"/>
          <w:sz w:val="28"/>
          <w:szCs w:val="28"/>
          <w:lang w:eastAsia="ru-RU"/>
        </w:rPr>
        <w:t>Для собственного спокойствия он решил не надевать тюбетейку и чаще носил её не на голове, а в кармане. (</w:t>
      </w:r>
      <w:proofErr w:type="spellStart"/>
      <w:r w:rsidRPr="00774F58">
        <w:rPr>
          <w:rFonts w:ascii="Times New Roman" w:eastAsia="Times New Roman" w:hAnsi="Times New Roman"/>
          <w:i/>
          <w:iCs/>
          <w:color w:val="000000"/>
          <w:sz w:val="28"/>
          <w:szCs w:val="28"/>
          <w:lang w:eastAsia="ru-RU"/>
        </w:rPr>
        <w:t>А.Бессараб</w:t>
      </w:r>
      <w:proofErr w:type="spellEnd"/>
      <w:r w:rsidRPr="00774F58">
        <w:rPr>
          <w:rFonts w:ascii="Times New Roman" w:eastAsia="Times New Roman" w:hAnsi="Times New Roman"/>
          <w:i/>
          <w:iCs/>
          <w:color w:val="000000"/>
          <w:sz w:val="28"/>
          <w:szCs w:val="28"/>
          <w:lang w:eastAsia="ru-RU"/>
        </w:rPr>
        <w:t>.)</w:t>
      </w:r>
    </w:p>
    <w:p w:rsidR="00427076" w:rsidRPr="00774F58" w:rsidRDefault="00427076" w:rsidP="00427076">
      <w:pPr>
        <w:numPr>
          <w:ilvl w:val="0"/>
          <w:numId w:val="1"/>
        </w:numPr>
        <w:spacing w:after="0" w:line="408" w:lineRule="atLeast"/>
        <w:ind w:left="0"/>
        <w:jc w:val="both"/>
        <w:rPr>
          <w:rFonts w:ascii="Times New Roman" w:eastAsia="Times New Roman" w:hAnsi="Times New Roman"/>
          <w:color w:val="000000"/>
          <w:sz w:val="28"/>
          <w:szCs w:val="28"/>
          <w:lang w:eastAsia="ru-RU"/>
        </w:rPr>
      </w:pPr>
      <w:r w:rsidRPr="00774F58">
        <w:rPr>
          <w:rFonts w:ascii="Times New Roman" w:eastAsia="Times New Roman" w:hAnsi="Times New Roman"/>
          <w:i/>
          <w:iCs/>
          <w:color w:val="000000"/>
          <w:sz w:val="28"/>
          <w:szCs w:val="28"/>
          <w:lang w:eastAsia="ru-RU"/>
        </w:rPr>
        <w:t>Я хочу знать от кого могу получить объективную информацию. (</w:t>
      </w:r>
      <w:proofErr w:type="spellStart"/>
      <w:r w:rsidRPr="00774F58">
        <w:rPr>
          <w:rFonts w:ascii="Times New Roman" w:eastAsia="Times New Roman" w:hAnsi="Times New Roman"/>
          <w:i/>
          <w:iCs/>
          <w:color w:val="000000"/>
          <w:sz w:val="28"/>
          <w:szCs w:val="28"/>
          <w:lang w:eastAsia="ru-RU"/>
        </w:rPr>
        <w:t>Л.Обухова</w:t>
      </w:r>
      <w:proofErr w:type="spellEnd"/>
      <w:r w:rsidRPr="00774F58">
        <w:rPr>
          <w:rFonts w:ascii="Times New Roman" w:eastAsia="Times New Roman" w:hAnsi="Times New Roman"/>
          <w:i/>
          <w:iCs/>
          <w:color w:val="000000"/>
          <w:sz w:val="28"/>
          <w:szCs w:val="28"/>
          <w:lang w:eastAsia="ru-RU"/>
        </w:rPr>
        <w:t>.)</w:t>
      </w:r>
    </w:p>
    <w:p w:rsidR="00427076" w:rsidRPr="00774F58" w:rsidRDefault="00427076" w:rsidP="00427076">
      <w:pPr>
        <w:numPr>
          <w:ilvl w:val="0"/>
          <w:numId w:val="1"/>
        </w:numPr>
        <w:spacing w:after="0" w:line="408" w:lineRule="atLeast"/>
        <w:ind w:left="0"/>
        <w:jc w:val="both"/>
        <w:rPr>
          <w:rFonts w:ascii="Times New Roman" w:eastAsia="Times New Roman" w:hAnsi="Times New Roman"/>
          <w:color w:val="000000"/>
          <w:sz w:val="28"/>
          <w:szCs w:val="28"/>
          <w:lang w:eastAsia="ru-RU"/>
        </w:rPr>
      </w:pPr>
      <w:r w:rsidRPr="00774F58">
        <w:rPr>
          <w:rFonts w:ascii="Times New Roman" w:eastAsia="Times New Roman" w:hAnsi="Times New Roman"/>
          <w:i/>
          <w:iCs/>
          <w:color w:val="000000"/>
          <w:sz w:val="28"/>
          <w:szCs w:val="28"/>
          <w:lang w:eastAsia="ru-RU"/>
        </w:rPr>
        <w:t>Окончилось жаркое лето и желтизной вспыхивают леса по которым крадётся осень. (</w:t>
      </w:r>
      <w:proofErr w:type="spellStart"/>
      <w:r w:rsidRPr="00774F58">
        <w:rPr>
          <w:rFonts w:ascii="Times New Roman" w:eastAsia="Times New Roman" w:hAnsi="Times New Roman"/>
          <w:i/>
          <w:iCs/>
          <w:color w:val="000000"/>
          <w:sz w:val="28"/>
          <w:szCs w:val="28"/>
          <w:lang w:eastAsia="ru-RU"/>
        </w:rPr>
        <w:t>Е.Осетров</w:t>
      </w:r>
      <w:proofErr w:type="spellEnd"/>
      <w:r w:rsidRPr="00774F58">
        <w:rPr>
          <w:rFonts w:ascii="Times New Roman" w:eastAsia="Times New Roman" w:hAnsi="Times New Roman"/>
          <w:i/>
          <w:iCs/>
          <w:color w:val="000000"/>
          <w:sz w:val="28"/>
          <w:szCs w:val="28"/>
          <w:lang w:eastAsia="ru-RU"/>
        </w:rPr>
        <w:t>.)</w:t>
      </w:r>
    </w:p>
    <w:p w:rsidR="00427076" w:rsidRPr="00774F58" w:rsidRDefault="00427076" w:rsidP="00427076">
      <w:pPr>
        <w:numPr>
          <w:ilvl w:val="0"/>
          <w:numId w:val="1"/>
        </w:numPr>
        <w:spacing w:after="0" w:line="408" w:lineRule="atLeast"/>
        <w:ind w:left="0"/>
        <w:jc w:val="both"/>
        <w:rPr>
          <w:rFonts w:ascii="Times New Roman" w:eastAsia="Times New Roman" w:hAnsi="Times New Roman"/>
          <w:color w:val="000000"/>
          <w:sz w:val="28"/>
          <w:szCs w:val="28"/>
          <w:lang w:eastAsia="ru-RU"/>
        </w:rPr>
      </w:pPr>
      <w:r w:rsidRPr="00774F58">
        <w:rPr>
          <w:rFonts w:ascii="Times New Roman" w:eastAsia="Times New Roman" w:hAnsi="Times New Roman"/>
          <w:i/>
          <w:iCs/>
          <w:color w:val="000000"/>
          <w:sz w:val="28"/>
          <w:szCs w:val="28"/>
          <w:lang w:eastAsia="ru-RU"/>
        </w:rPr>
        <w:t>Сзади напирала очередь и раздумывать было некогда. (</w:t>
      </w:r>
      <w:proofErr w:type="spellStart"/>
      <w:r w:rsidRPr="00774F58">
        <w:rPr>
          <w:rFonts w:ascii="Times New Roman" w:eastAsia="Times New Roman" w:hAnsi="Times New Roman"/>
          <w:i/>
          <w:iCs/>
          <w:color w:val="000000"/>
          <w:sz w:val="28"/>
          <w:szCs w:val="28"/>
          <w:lang w:eastAsia="ru-RU"/>
        </w:rPr>
        <w:t>А.Гайдар</w:t>
      </w:r>
      <w:proofErr w:type="spellEnd"/>
      <w:r w:rsidRPr="00774F58">
        <w:rPr>
          <w:rFonts w:ascii="Times New Roman" w:eastAsia="Times New Roman" w:hAnsi="Times New Roman"/>
          <w:i/>
          <w:iCs/>
          <w:color w:val="000000"/>
          <w:sz w:val="28"/>
          <w:szCs w:val="28"/>
          <w:lang w:eastAsia="ru-RU"/>
        </w:rPr>
        <w:t>.)</w:t>
      </w:r>
    </w:p>
    <w:p w:rsidR="00427076" w:rsidRPr="00774F58" w:rsidRDefault="00427076" w:rsidP="00427076">
      <w:pPr>
        <w:numPr>
          <w:ilvl w:val="0"/>
          <w:numId w:val="1"/>
        </w:numPr>
        <w:spacing w:after="0" w:line="408" w:lineRule="atLeast"/>
        <w:ind w:left="0"/>
        <w:jc w:val="both"/>
        <w:rPr>
          <w:rFonts w:ascii="Times New Roman" w:eastAsia="Times New Roman" w:hAnsi="Times New Roman"/>
          <w:color w:val="000000"/>
          <w:sz w:val="28"/>
          <w:szCs w:val="28"/>
          <w:lang w:eastAsia="ru-RU"/>
        </w:rPr>
      </w:pPr>
      <w:r w:rsidRPr="00774F58">
        <w:rPr>
          <w:rFonts w:ascii="Times New Roman" w:eastAsia="Times New Roman" w:hAnsi="Times New Roman"/>
          <w:i/>
          <w:iCs/>
          <w:color w:val="000000"/>
          <w:sz w:val="28"/>
          <w:szCs w:val="28"/>
          <w:lang w:eastAsia="ru-RU"/>
        </w:rPr>
        <w:t>Что барин по служебной надобности едешь? (</w:t>
      </w:r>
      <w:proofErr w:type="spellStart"/>
      <w:r w:rsidRPr="00774F58">
        <w:rPr>
          <w:rFonts w:ascii="Times New Roman" w:eastAsia="Times New Roman" w:hAnsi="Times New Roman"/>
          <w:i/>
          <w:iCs/>
          <w:color w:val="000000"/>
          <w:sz w:val="28"/>
          <w:szCs w:val="28"/>
          <w:lang w:eastAsia="ru-RU"/>
        </w:rPr>
        <w:t>О.Добровольский</w:t>
      </w:r>
      <w:proofErr w:type="spellEnd"/>
      <w:r w:rsidRPr="00774F58">
        <w:rPr>
          <w:rFonts w:ascii="Times New Roman" w:eastAsia="Times New Roman" w:hAnsi="Times New Roman"/>
          <w:i/>
          <w:iCs/>
          <w:color w:val="000000"/>
          <w:sz w:val="28"/>
          <w:szCs w:val="28"/>
          <w:lang w:eastAsia="ru-RU"/>
        </w:rPr>
        <w:t>.)</w:t>
      </w:r>
    </w:p>
    <w:p w:rsidR="00427076" w:rsidRPr="00774F58" w:rsidRDefault="00427076" w:rsidP="00427076">
      <w:pPr>
        <w:spacing w:after="0" w:line="408" w:lineRule="atLeast"/>
        <w:jc w:val="both"/>
        <w:rPr>
          <w:rFonts w:ascii="Times New Roman" w:eastAsia="Times New Roman" w:hAnsi="Times New Roman"/>
          <w:color w:val="000000"/>
          <w:sz w:val="28"/>
          <w:szCs w:val="28"/>
          <w:lang w:eastAsia="ru-RU"/>
        </w:rPr>
      </w:pPr>
    </w:p>
    <w:p w:rsidR="00427076" w:rsidRPr="00774F58" w:rsidRDefault="00427076" w:rsidP="00427076">
      <w:pPr>
        <w:spacing w:after="0" w:line="408" w:lineRule="atLeast"/>
        <w:jc w:val="both"/>
        <w:rPr>
          <w:rFonts w:ascii="Times New Roman" w:eastAsia="Times New Roman" w:hAnsi="Times New Roman"/>
          <w:b/>
          <w:color w:val="000000"/>
          <w:sz w:val="28"/>
          <w:szCs w:val="28"/>
          <w:lang w:eastAsia="ru-RU"/>
        </w:rPr>
      </w:pPr>
      <w:r w:rsidRPr="00774F58">
        <w:rPr>
          <w:rFonts w:ascii="Times New Roman" w:eastAsia="Times New Roman" w:hAnsi="Times New Roman"/>
          <w:b/>
          <w:color w:val="000000"/>
          <w:sz w:val="28"/>
          <w:szCs w:val="28"/>
          <w:lang w:eastAsia="ru-RU"/>
        </w:rPr>
        <w:t xml:space="preserve"> Приём «</w:t>
      </w:r>
      <w:r w:rsidRPr="00774F58">
        <w:rPr>
          <w:rFonts w:ascii="Times New Roman" w:eastAsia="Times New Roman" w:hAnsi="Times New Roman"/>
          <w:b/>
          <w:bCs/>
          <w:i/>
          <w:iCs/>
          <w:color w:val="000000"/>
          <w:sz w:val="28"/>
          <w:szCs w:val="28"/>
          <w:lang w:eastAsia="ru-RU"/>
        </w:rPr>
        <w:t>Морфологический анализ</w:t>
      </w:r>
      <w:r w:rsidRPr="00774F58">
        <w:rPr>
          <w:rFonts w:ascii="Times New Roman" w:eastAsia="Times New Roman" w:hAnsi="Times New Roman"/>
          <w:b/>
          <w:color w:val="000000"/>
          <w:sz w:val="28"/>
          <w:szCs w:val="28"/>
          <w:lang w:eastAsia="ru-RU"/>
        </w:rPr>
        <w:t>»</w:t>
      </w:r>
    </w:p>
    <w:p w:rsidR="00427076" w:rsidRPr="00774F58" w:rsidRDefault="00427076" w:rsidP="00427076">
      <w:pPr>
        <w:spacing w:after="0" w:line="408" w:lineRule="atLeast"/>
        <w:jc w:val="both"/>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 xml:space="preserve"> является замечательным средством для повторения разных видом орфограмм и переходом к изучению новой темы. Важно, что при использовании этого приёма даётся не готовый дидактический материал, а его ребятам приходится «добывать» самим. Это обычно сопровождается большим интересом со стороны моих воспитанников, а «учение с </w:t>
      </w:r>
      <w:proofErr w:type="gramStart"/>
      <w:r w:rsidRPr="00774F58">
        <w:rPr>
          <w:rFonts w:ascii="Times New Roman" w:eastAsia="Times New Roman" w:hAnsi="Times New Roman"/>
          <w:color w:val="000000"/>
          <w:sz w:val="28"/>
          <w:szCs w:val="28"/>
          <w:lang w:eastAsia="ru-RU"/>
        </w:rPr>
        <w:t>увлечением»–</w:t>
      </w:r>
      <w:proofErr w:type="gramEnd"/>
      <w:r w:rsidRPr="00774F58">
        <w:rPr>
          <w:rFonts w:ascii="Times New Roman" w:eastAsia="Times New Roman" w:hAnsi="Times New Roman"/>
          <w:color w:val="000000"/>
          <w:sz w:val="28"/>
          <w:szCs w:val="28"/>
          <w:lang w:eastAsia="ru-RU"/>
        </w:rPr>
        <w:t xml:space="preserve"> всегда здорово.</w:t>
      </w:r>
    </w:p>
    <w:tbl>
      <w:tblPr>
        <w:tblpPr w:leftFromText="180" w:rightFromText="180" w:vertAnchor="text"/>
        <w:tblW w:w="10348" w:type="dxa"/>
        <w:tblCellMar>
          <w:left w:w="0" w:type="dxa"/>
          <w:right w:w="0" w:type="dxa"/>
        </w:tblCellMar>
        <w:tblLook w:val="04A0" w:firstRow="1" w:lastRow="0" w:firstColumn="1" w:lastColumn="0" w:noHBand="0" w:noVBand="1"/>
      </w:tblPr>
      <w:tblGrid>
        <w:gridCol w:w="668"/>
        <w:gridCol w:w="568"/>
        <w:gridCol w:w="992"/>
        <w:gridCol w:w="992"/>
        <w:gridCol w:w="1276"/>
        <w:gridCol w:w="851"/>
        <w:gridCol w:w="992"/>
        <w:gridCol w:w="1559"/>
        <w:gridCol w:w="1276"/>
        <w:gridCol w:w="1174"/>
      </w:tblGrid>
      <w:tr w:rsidR="00427076" w:rsidRPr="00774F58" w:rsidTr="00447C3A">
        <w:trPr>
          <w:trHeight w:val="398"/>
        </w:trPr>
        <w:tc>
          <w:tcPr>
            <w:tcW w:w="668" w:type="dxa"/>
            <w:tcBorders>
              <w:top w:val="single" w:sz="8" w:space="0" w:color="000000"/>
              <w:left w:val="single" w:sz="8" w:space="0" w:color="000000"/>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75" w:line="234" w:lineRule="atLeast"/>
              <w:jc w:val="both"/>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 </w:t>
            </w:r>
          </w:p>
        </w:tc>
        <w:tc>
          <w:tcPr>
            <w:tcW w:w="568" w:type="dxa"/>
            <w:tcBorders>
              <w:top w:val="single" w:sz="8" w:space="0" w:color="000000"/>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75" w:line="234" w:lineRule="atLeast"/>
              <w:jc w:val="both"/>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 </w:t>
            </w:r>
          </w:p>
        </w:tc>
        <w:tc>
          <w:tcPr>
            <w:tcW w:w="992" w:type="dxa"/>
            <w:tcBorders>
              <w:top w:val="single" w:sz="8" w:space="0" w:color="000000"/>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1</w:t>
            </w:r>
          </w:p>
        </w:tc>
        <w:tc>
          <w:tcPr>
            <w:tcW w:w="992" w:type="dxa"/>
            <w:tcBorders>
              <w:top w:val="single" w:sz="8" w:space="0" w:color="000000"/>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2</w:t>
            </w:r>
          </w:p>
        </w:tc>
        <w:tc>
          <w:tcPr>
            <w:tcW w:w="1276" w:type="dxa"/>
            <w:tcBorders>
              <w:top w:val="single" w:sz="8" w:space="0" w:color="000000"/>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3</w:t>
            </w:r>
          </w:p>
        </w:tc>
        <w:tc>
          <w:tcPr>
            <w:tcW w:w="851" w:type="dxa"/>
            <w:tcBorders>
              <w:top w:val="single" w:sz="8" w:space="0" w:color="000000"/>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4</w:t>
            </w:r>
          </w:p>
        </w:tc>
        <w:tc>
          <w:tcPr>
            <w:tcW w:w="992" w:type="dxa"/>
            <w:tcBorders>
              <w:top w:val="single" w:sz="8" w:space="0" w:color="000000"/>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5</w:t>
            </w:r>
          </w:p>
        </w:tc>
        <w:tc>
          <w:tcPr>
            <w:tcW w:w="1559" w:type="dxa"/>
            <w:tcBorders>
              <w:top w:val="single" w:sz="8" w:space="0" w:color="000000"/>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6</w:t>
            </w:r>
          </w:p>
        </w:tc>
        <w:tc>
          <w:tcPr>
            <w:tcW w:w="1276" w:type="dxa"/>
            <w:tcBorders>
              <w:top w:val="single" w:sz="8" w:space="0" w:color="000000"/>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7</w:t>
            </w:r>
          </w:p>
        </w:tc>
        <w:tc>
          <w:tcPr>
            <w:tcW w:w="1174" w:type="dxa"/>
            <w:tcBorders>
              <w:top w:val="single" w:sz="8" w:space="0" w:color="000000"/>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8</w:t>
            </w:r>
          </w:p>
        </w:tc>
      </w:tr>
      <w:tr w:rsidR="00427076" w:rsidRPr="00774F58" w:rsidTr="00447C3A">
        <w:trPr>
          <w:trHeight w:val="398"/>
        </w:trPr>
        <w:tc>
          <w:tcPr>
            <w:tcW w:w="668" w:type="dxa"/>
            <w:tcBorders>
              <w:top w:val="nil"/>
              <w:left w:val="single" w:sz="8" w:space="0" w:color="000000"/>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А</w:t>
            </w:r>
          </w:p>
        </w:tc>
        <w:tc>
          <w:tcPr>
            <w:tcW w:w="568"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75" w:line="234" w:lineRule="atLeast"/>
              <w:jc w:val="both"/>
              <w:rPr>
                <w:rFonts w:ascii="Times New Roman" w:eastAsia="Times New Roman" w:hAnsi="Times New Roman"/>
                <w:color w:val="000000"/>
                <w:sz w:val="28"/>
                <w:szCs w:val="28"/>
                <w:lang w:eastAsia="ru-RU"/>
              </w:rPr>
            </w:pP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roofErr w:type="spellStart"/>
            <w:r w:rsidRPr="00774F58">
              <w:rPr>
                <w:rFonts w:ascii="Times New Roman" w:eastAsia="Times New Roman" w:hAnsi="Times New Roman"/>
                <w:color w:val="000000"/>
                <w:sz w:val="28"/>
                <w:szCs w:val="28"/>
                <w:lang w:eastAsia="ru-RU"/>
              </w:rPr>
              <w:t>медл</w:t>
            </w:r>
            <w:proofErr w:type="spellEnd"/>
            <w:r w:rsidRPr="00774F58">
              <w:rPr>
                <w:rFonts w:ascii="Times New Roman" w:eastAsia="Times New Roman" w:hAnsi="Times New Roman"/>
                <w:color w:val="000000"/>
                <w:sz w:val="28"/>
                <w:szCs w:val="28"/>
                <w:lang w:eastAsia="ru-RU"/>
              </w:rPr>
              <w:t>-</w:t>
            </w: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roofErr w:type="spellStart"/>
            <w:r w:rsidRPr="00774F58">
              <w:rPr>
                <w:rFonts w:ascii="Times New Roman" w:eastAsia="Times New Roman" w:hAnsi="Times New Roman"/>
                <w:color w:val="000000"/>
                <w:sz w:val="28"/>
                <w:szCs w:val="28"/>
                <w:lang w:eastAsia="ru-RU"/>
              </w:rPr>
              <w:t>двиг</w:t>
            </w:r>
            <w:proofErr w:type="spellEnd"/>
            <w:r w:rsidRPr="00774F58">
              <w:rPr>
                <w:rFonts w:ascii="Times New Roman" w:eastAsia="Times New Roman" w:hAnsi="Times New Roman"/>
                <w:color w:val="000000"/>
                <w:sz w:val="28"/>
                <w:szCs w:val="28"/>
                <w:lang w:eastAsia="ru-RU"/>
              </w:rPr>
              <w:t>-</w:t>
            </w:r>
          </w:p>
        </w:tc>
        <w:tc>
          <w:tcPr>
            <w:tcW w:w="1276"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-крик-</w:t>
            </w:r>
          </w:p>
        </w:tc>
        <w:tc>
          <w:tcPr>
            <w:tcW w:w="851"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roofErr w:type="spellStart"/>
            <w:r w:rsidRPr="00774F58">
              <w:rPr>
                <w:rFonts w:ascii="Times New Roman" w:eastAsia="Times New Roman" w:hAnsi="Times New Roman"/>
                <w:color w:val="000000"/>
                <w:sz w:val="28"/>
                <w:szCs w:val="28"/>
                <w:lang w:eastAsia="ru-RU"/>
              </w:rPr>
              <w:t>ех</w:t>
            </w:r>
            <w:proofErr w:type="spellEnd"/>
            <w:r w:rsidRPr="00774F58">
              <w:rPr>
                <w:rFonts w:ascii="Times New Roman" w:eastAsia="Times New Roman" w:hAnsi="Times New Roman"/>
                <w:color w:val="000000"/>
                <w:sz w:val="28"/>
                <w:szCs w:val="28"/>
                <w:lang w:eastAsia="ru-RU"/>
              </w:rPr>
              <w:t>-</w:t>
            </w: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roofErr w:type="spellStart"/>
            <w:r w:rsidRPr="00774F58">
              <w:rPr>
                <w:rFonts w:ascii="Times New Roman" w:eastAsia="Times New Roman" w:hAnsi="Times New Roman"/>
                <w:color w:val="000000"/>
                <w:sz w:val="28"/>
                <w:szCs w:val="28"/>
                <w:lang w:eastAsia="ru-RU"/>
              </w:rPr>
              <w:t>уч</w:t>
            </w:r>
            <w:proofErr w:type="spellEnd"/>
            <w:r w:rsidRPr="00774F58">
              <w:rPr>
                <w:rFonts w:ascii="Times New Roman" w:eastAsia="Times New Roman" w:hAnsi="Times New Roman"/>
                <w:color w:val="000000"/>
                <w:sz w:val="28"/>
                <w:szCs w:val="28"/>
                <w:lang w:eastAsia="ru-RU"/>
              </w:rPr>
              <w:t>-</w:t>
            </w:r>
          </w:p>
        </w:tc>
        <w:tc>
          <w:tcPr>
            <w:tcW w:w="1559"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-хорош-</w:t>
            </w:r>
          </w:p>
        </w:tc>
        <w:tc>
          <w:tcPr>
            <w:tcW w:w="1276"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roofErr w:type="spellStart"/>
            <w:r w:rsidRPr="00774F58">
              <w:rPr>
                <w:rFonts w:ascii="Times New Roman" w:eastAsia="Times New Roman" w:hAnsi="Times New Roman"/>
                <w:color w:val="000000"/>
                <w:sz w:val="28"/>
                <w:szCs w:val="28"/>
                <w:lang w:eastAsia="ru-RU"/>
              </w:rPr>
              <w:t>пуг</w:t>
            </w:r>
            <w:proofErr w:type="spellEnd"/>
            <w:r w:rsidRPr="00774F58">
              <w:rPr>
                <w:rFonts w:ascii="Times New Roman" w:eastAsia="Times New Roman" w:hAnsi="Times New Roman"/>
                <w:color w:val="000000"/>
                <w:sz w:val="28"/>
                <w:szCs w:val="28"/>
                <w:lang w:eastAsia="ru-RU"/>
              </w:rPr>
              <w:t>-</w:t>
            </w:r>
          </w:p>
        </w:tc>
        <w:tc>
          <w:tcPr>
            <w:tcW w:w="1174"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-уклюж-</w:t>
            </w:r>
          </w:p>
        </w:tc>
      </w:tr>
      <w:tr w:rsidR="00427076" w:rsidRPr="00774F58" w:rsidTr="00447C3A">
        <w:trPr>
          <w:trHeight w:val="535"/>
        </w:trPr>
        <w:tc>
          <w:tcPr>
            <w:tcW w:w="668" w:type="dxa"/>
            <w:tcBorders>
              <w:top w:val="nil"/>
              <w:left w:val="single" w:sz="8" w:space="0" w:color="000000"/>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Б</w:t>
            </w:r>
          </w:p>
        </w:tc>
        <w:tc>
          <w:tcPr>
            <w:tcW w:w="568"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proofErr w:type="spellStart"/>
            <w:r w:rsidRPr="00774F58">
              <w:rPr>
                <w:rFonts w:ascii="Times New Roman" w:eastAsia="Times New Roman" w:hAnsi="Times New Roman"/>
                <w:color w:val="000000"/>
                <w:sz w:val="28"/>
                <w:szCs w:val="28"/>
                <w:lang w:eastAsia="ru-RU"/>
              </w:rPr>
              <w:t>ис</w:t>
            </w:r>
            <w:proofErr w:type="spellEnd"/>
            <w:r w:rsidRPr="00774F58">
              <w:rPr>
                <w:rFonts w:ascii="Times New Roman" w:eastAsia="Times New Roman" w:hAnsi="Times New Roman"/>
                <w:color w:val="000000"/>
                <w:sz w:val="28"/>
                <w:szCs w:val="28"/>
                <w:lang w:eastAsia="ru-RU"/>
              </w:rPr>
              <w:t>-</w:t>
            </w: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proofErr w:type="spellStart"/>
            <w:r w:rsidRPr="00774F58">
              <w:rPr>
                <w:rFonts w:ascii="Times New Roman" w:eastAsia="Times New Roman" w:hAnsi="Times New Roman"/>
                <w:color w:val="000000"/>
                <w:sz w:val="28"/>
                <w:szCs w:val="28"/>
                <w:lang w:eastAsia="ru-RU"/>
              </w:rPr>
              <w:t>не-</w:t>
            </w:r>
            <w:proofErr w:type="spellEnd"/>
          </w:p>
        </w:tc>
        <w:tc>
          <w:tcPr>
            <w:tcW w:w="1276"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за-</w:t>
            </w:r>
          </w:p>
        </w:tc>
        <w:tc>
          <w:tcPr>
            <w:tcW w:w="851"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у-</w:t>
            </w: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на-</w:t>
            </w:r>
          </w:p>
        </w:tc>
        <w:tc>
          <w:tcPr>
            <w:tcW w:w="1559"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пере-</w:t>
            </w:r>
          </w:p>
        </w:tc>
        <w:tc>
          <w:tcPr>
            <w:tcW w:w="1276"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proofErr w:type="spellStart"/>
            <w:r w:rsidRPr="00774F58">
              <w:rPr>
                <w:rFonts w:ascii="Times New Roman" w:eastAsia="Times New Roman" w:hAnsi="Times New Roman"/>
                <w:color w:val="000000"/>
                <w:sz w:val="28"/>
                <w:szCs w:val="28"/>
                <w:lang w:eastAsia="ru-RU"/>
              </w:rPr>
              <w:t>вс</w:t>
            </w:r>
            <w:proofErr w:type="spellEnd"/>
            <w:r w:rsidRPr="00774F58">
              <w:rPr>
                <w:rFonts w:ascii="Times New Roman" w:eastAsia="Times New Roman" w:hAnsi="Times New Roman"/>
                <w:color w:val="000000"/>
                <w:sz w:val="28"/>
                <w:szCs w:val="28"/>
                <w:lang w:eastAsia="ru-RU"/>
              </w:rPr>
              <w:t>-</w:t>
            </w:r>
          </w:p>
        </w:tc>
        <w:tc>
          <w:tcPr>
            <w:tcW w:w="1174"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без-</w:t>
            </w:r>
          </w:p>
        </w:tc>
      </w:tr>
      <w:tr w:rsidR="00427076" w:rsidRPr="00774F58" w:rsidTr="00447C3A">
        <w:trPr>
          <w:trHeight w:val="535"/>
        </w:trPr>
        <w:tc>
          <w:tcPr>
            <w:tcW w:w="668" w:type="dxa"/>
            <w:tcBorders>
              <w:top w:val="nil"/>
              <w:left w:val="single" w:sz="8" w:space="0" w:color="000000"/>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В</w:t>
            </w:r>
          </w:p>
        </w:tc>
        <w:tc>
          <w:tcPr>
            <w:tcW w:w="568"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-а-</w:t>
            </w: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roofErr w:type="spellStart"/>
            <w:r w:rsidRPr="00774F58">
              <w:rPr>
                <w:rFonts w:ascii="Times New Roman" w:eastAsia="Times New Roman" w:hAnsi="Times New Roman"/>
                <w:color w:val="000000"/>
                <w:sz w:val="28"/>
                <w:szCs w:val="28"/>
                <w:lang w:eastAsia="ru-RU"/>
              </w:rPr>
              <w:t>ся</w:t>
            </w:r>
            <w:proofErr w:type="spellEnd"/>
          </w:p>
        </w:tc>
        <w:tc>
          <w:tcPr>
            <w:tcW w:w="1276"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-о-</w:t>
            </w:r>
          </w:p>
        </w:tc>
        <w:tc>
          <w:tcPr>
            <w:tcW w:w="851"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-л-</w:t>
            </w: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-н-</w:t>
            </w:r>
          </w:p>
        </w:tc>
        <w:tc>
          <w:tcPr>
            <w:tcW w:w="1559"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roofErr w:type="spellStart"/>
            <w:r w:rsidRPr="00774F58">
              <w:rPr>
                <w:rFonts w:ascii="Times New Roman" w:eastAsia="Times New Roman" w:hAnsi="Times New Roman"/>
                <w:color w:val="000000"/>
                <w:sz w:val="28"/>
                <w:szCs w:val="28"/>
                <w:lang w:eastAsia="ru-RU"/>
              </w:rPr>
              <w:t>енн</w:t>
            </w:r>
            <w:proofErr w:type="spellEnd"/>
            <w:r w:rsidRPr="00774F58">
              <w:rPr>
                <w:rFonts w:ascii="Times New Roman" w:eastAsia="Times New Roman" w:hAnsi="Times New Roman"/>
                <w:color w:val="000000"/>
                <w:sz w:val="28"/>
                <w:szCs w:val="28"/>
                <w:lang w:eastAsia="ru-RU"/>
              </w:rPr>
              <w:t>-</w:t>
            </w:r>
          </w:p>
        </w:tc>
        <w:tc>
          <w:tcPr>
            <w:tcW w:w="1276"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roofErr w:type="spellStart"/>
            <w:r w:rsidRPr="00774F58">
              <w:rPr>
                <w:rFonts w:ascii="Times New Roman" w:eastAsia="Times New Roman" w:hAnsi="Times New Roman"/>
                <w:color w:val="000000"/>
                <w:sz w:val="28"/>
                <w:szCs w:val="28"/>
                <w:lang w:eastAsia="ru-RU"/>
              </w:rPr>
              <w:t>нн</w:t>
            </w:r>
            <w:proofErr w:type="spellEnd"/>
            <w:r w:rsidRPr="00774F58">
              <w:rPr>
                <w:rFonts w:ascii="Times New Roman" w:eastAsia="Times New Roman" w:hAnsi="Times New Roman"/>
                <w:color w:val="000000"/>
                <w:sz w:val="28"/>
                <w:szCs w:val="28"/>
                <w:lang w:eastAsia="ru-RU"/>
              </w:rPr>
              <w:t>-</w:t>
            </w:r>
          </w:p>
        </w:tc>
        <w:tc>
          <w:tcPr>
            <w:tcW w:w="1174"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-е-</w:t>
            </w:r>
          </w:p>
        </w:tc>
      </w:tr>
      <w:tr w:rsidR="00427076" w:rsidRPr="00774F58" w:rsidTr="00447C3A">
        <w:trPr>
          <w:trHeight w:val="498"/>
        </w:trPr>
        <w:tc>
          <w:tcPr>
            <w:tcW w:w="668" w:type="dxa"/>
            <w:tcBorders>
              <w:top w:val="nil"/>
              <w:left w:val="single" w:sz="8" w:space="0" w:color="000000"/>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Г</w:t>
            </w:r>
          </w:p>
        </w:tc>
        <w:tc>
          <w:tcPr>
            <w:tcW w:w="568"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240" w:line="234" w:lineRule="atLeast"/>
              <w:jc w:val="both"/>
              <w:rPr>
                <w:rFonts w:ascii="Times New Roman" w:eastAsia="Times New Roman" w:hAnsi="Times New Roman"/>
                <w:color w:val="000000"/>
                <w:sz w:val="28"/>
                <w:szCs w:val="28"/>
                <w:lang w:eastAsia="ru-RU"/>
              </w:rPr>
            </w:pP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-и</w:t>
            </w: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roofErr w:type="spellStart"/>
            <w:r w:rsidRPr="00774F58">
              <w:rPr>
                <w:rFonts w:ascii="Times New Roman" w:eastAsia="Times New Roman" w:hAnsi="Times New Roman"/>
                <w:color w:val="000000"/>
                <w:sz w:val="28"/>
                <w:szCs w:val="28"/>
                <w:lang w:eastAsia="ru-RU"/>
              </w:rPr>
              <w:t>ет</w:t>
            </w:r>
            <w:proofErr w:type="spellEnd"/>
          </w:p>
        </w:tc>
        <w:tc>
          <w:tcPr>
            <w:tcW w:w="1276"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-а</w:t>
            </w:r>
          </w:p>
        </w:tc>
        <w:tc>
          <w:tcPr>
            <w:tcW w:w="851"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-о</w:t>
            </w:r>
          </w:p>
        </w:tc>
        <w:tc>
          <w:tcPr>
            <w:tcW w:w="992"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roofErr w:type="spellStart"/>
            <w:r w:rsidRPr="00774F58">
              <w:rPr>
                <w:rFonts w:ascii="Times New Roman" w:eastAsia="Times New Roman" w:hAnsi="Times New Roman"/>
                <w:color w:val="000000"/>
                <w:sz w:val="28"/>
                <w:szCs w:val="28"/>
                <w:lang w:eastAsia="ru-RU"/>
              </w:rPr>
              <w:t>ит</w:t>
            </w:r>
            <w:proofErr w:type="spellEnd"/>
          </w:p>
        </w:tc>
        <w:tc>
          <w:tcPr>
            <w:tcW w:w="1559"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75" w:line="234" w:lineRule="atLeast"/>
              <w:jc w:val="both"/>
              <w:rPr>
                <w:rFonts w:ascii="Times New Roman" w:eastAsia="Times New Roman" w:hAnsi="Times New Roman"/>
                <w:color w:val="000000"/>
                <w:sz w:val="28"/>
                <w:szCs w:val="28"/>
                <w:lang w:eastAsia="ru-RU"/>
              </w:rPr>
            </w:pPr>
          </w:p>
        </w:tc>
        <w:tc>
          <w:tcPr>
            <w:tcW w:w="1276"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-ы</w:t>
            </w:r>
          </w:p>
        </w:tc>
        <w:tc>
          <w:tcPr>
            <w:tcW w:w="1174" w:type="dxa"/>
            <w:tcBorders>
              <w:top w:val="nil"/>
              <w:left w:val="nil"/>
              <w:bottom w:val="single" w:sz="8" w:space="0" w:color="000000"/>
              <w:right w:val="single" w:sz="8" w:space="0" w:color="000000"/>
            </w:tcBorders>
            <w:tcMar>
              <w:top w:w="20" w:type="dxa"/>
              <w:left w:w="101" w:type="dxa"/>
              <w:bottom w:w="0" w:type="dxa"/>
              <w:right w:w="101" w:type="dxa"/>
            </w:tcMar>
            <w:vAlign w:val="center"/>
            <w:hideMark/>
          </w:tcPr>
          <w:p w:rsidR="00427076" w:rsidRPr="00774F58" w:rsidRDefault="00427076" w:rsidP="00447C3A">
            <w:pPr>
              <w:spacing w:after="0" w:line="234" w:lineRule="atLeast"/>
              <w:jc w:val="both"/>
              <w:textAlignment w:val="baseline"/>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w:t>
            </w:r>
            <w:proofErr w:type="spellStart"/>
            <w:r w:rsidRPr="00774F58">
              <w:rPr>
                <w:rFonts w:ascii="Times New Roman" w:eastAsia="Times New Roman" w:hAnsi="Times New Roman"/>
                <w:color w:val="000000"/>
                <w:sz w:val="28"/>
                <w:szCs w:val="28"/>
                <w:lang w:eastAsia="ru-RU"/>
              </w:rPr>
              <w:t>ть</w:t>
            </w:r>
            <w:proofErr w:type="spellEnd"/>
          </w:p>
        </w:tc>
      </w:tr>
    </w:tbl>
    <w:p w:rsidR="00427076" w:rsidRPr="00774F58" w:rsidRDefault="00427076" w:rsidP="00427076">
      <w:pPr>
        <w:spacing w:after="75" w:line="270" w:lineRule="atLeast"/>
        <w:jc w:val="both"/>
        <w:rPr>
          <w:rFonts w:ascii="Times New Roman" w:eastAsia="Times New Roman" w:hAnsi="Times New Roman"/>
          <w:color w:val="000000"/>
          <w:sz w:val="28"/>
          <w:szCs w:val="28"/>
          <w:lang w:eastAsia="ru-RU"/>
        </w:rPr>
      </w:pPr>
      <w:r w:rsidRPr="00774F58">
        <w:rPr>
          <w:rFonts w:ascii="Times New Roman" w:eastAsia="Times New Roman" w:hAnsi="Times New Roman"/>
          <w:color w:val="000000"/>
          <w:sz w:val="28"/>
          <w:szCs w:val="28"/>
          <w:lang w:eastAsia="ru-RU"/>
        </w:rPr>
        <w:t> </w:t>
      </w:r>
    </w:p>
    <w:p w:rsidR="00427076" w:rsidRPr="00774F58" w:rsidRDefault="00427076" w:rsidP="00427076">
      <w:pPr>
        <w:spacing w:after="75" w:line="234" w:lineRule="atLeast"/>
        <w:jc w:val="both"/>
        <w:rPr>
          <w:rFonts w:ascii="Times New Roman" w:eastAsia="Times New Roman" w:hAnsi="Times New Roman"/>
          <w:color w:val="000000"/>
          <w:sz w:val="28"/>
          <w:szCs w:val="28"/>
          <w:lang w:eastAsia="ru-RU"/>
        </w:rPr>
      </w:pPr>
      <w:proofErr w:type="gramStart"/>
      <w:r w:rsidRPr="00774F58">
        <w:rPr>
          <w:rFonts w:ascii="Times New Roman" w:eastAsia="Times New Roman" w:hAnsi="Times New Roman"/>
          <w:i/>
          <w:iCs/>
          <w:color w:val="000000"/>
          <w:sz w:val="28"/>
          <w:szCs w:val="28"/>
          <w:lang w:eastAsia="ru-RU"/>
        </w:rPr>
        <w:t>1)</w:t>
      </w:r>
      <w:r w:rsidRPr="00774F58">
        <w:rPr>
          <w:rFonts w:ascii="Times New Roman" w:eastAsia="Times New Roman" w:hAnsi="Times New Roman"/>
          <w:i/>
          <w:iCs/>
          <w:color w:val="000000"/>
          <w:sz w:val="28"/>
          <w:szCs w:val="28"/>
          <w:u w:val="single"/>
          <w:lang w:eastAsia="ru-RU"/>
        </w:rPr>
        <w:t>«</w:t>
      </w:r>
      <w:proofErr w:type="gramEnd"/>
      <w:r w:rsidRPr="00774F58">
        <w:rPr>
          <w:rFonts w:ascii="Times New Roman" w:eastAsia="Times New Roman" w:hAnsi="Times New Roman"/>
          <w:i/>
          <w:iCs/>
          <w:color w:val="000000"/>
          <w:sz w:val="28"/>
          <w:szCs w:val="28"/>
          <w:u w:val="single"/>
          <w:lang w:eastAsia="ru-RU"/>
        </w:rPr>
        <w:t>Соберите» словосочетание</w:t>
      </w:r>
      <w:r w:rsidRPr="00774F58">
        <w:rPr>
          <w:rFonts w:ascii="Times New Roman" w:eastAsia="Times New Roman" w:hAnsi="Times New Roman"/>
          <w:i/>
          <w:iCs/>
          <w:color w:val="000000"/>
          <w:sz w:val="28"/>
          <w:szCs w:val="28"/>
          <w:lang w:eastAsia="ru-RU"/>
        </w:rPr>
        <w:t>:    Б</w:t>
      </w:r>
      <w:r w:rsidRPr="00774F58">
        <w:rPr>
          <w:rFonts w:ascii="Times New Roman" w:eastAsia="Times New Roman" w:hAnsi="Times New Roman"/>
          <w:i/>
          <w:iCs/>
          <w:color w:val="000000"/>
          <w:sz w:val="28"/>
          <w:szCs w:val="28"/>
          <w:vertAlign w:val="subscript"/>
          <w:lang w:eastAsia="ru-RU"/>
        </w:rPr>
        <w:t>7</w:t>
      </w:r>
      <w:r w:rsidRPr="00774F58">
        <w:rPr>
          <w:rFonts w:ascii="Times New Roman" w:eastAsia="Times New Roman" w:hAnsi="Times New Roman"/>
          <w:i/>
          <w:iCs/>
          <w:color w:val="000000"/>
          <w:sz w:val="28"/>
          <w:szCs w:val="28"/>
          <w:lang w:eastAsia="ru-RU"/>
        </w:rPr>
        <w:t>А</w:t>
      </w:r>
      <w:r w:rsidRPr="00774F58">
        <w:rPr>
          <w:rFonts w:ascii="Times New Roman" w:eastAsia="Times New Roman" w:hAnsi="Times New Roman"/>
          <w:i/>
          <w:iCs/>
          <w:color w:val="000000"/>
          <w:sz w:val="28"/>
          <w:szCs w:val="28"/>
          <w:vertAlign w:val="subscript"/>
          <w:lang w:eastAsia="ru-RU"/>
        </w:rPr>
        <w:t>3</w:t>
      </w:r>
      <w:r w:rsidRPr="00774F58">
        <w:rPr>
          <w:rFonts w:ascii="Times New Roman" w:eastAsia="Times New Roman" w:hAnsi="Times New Roman"/>
          <w:i/>
          <w:iCs/>
          <w:color w:val="000000"/>
          <w:sz w:val="28"/>
          <w:szCs w:val="28"/>
          <w:lang w:eastAsia="ru-RU"/>
        </w:rPr>
        <w:t>В</w:t>
      </w:r>
      <w:r w:rsidRPr="00774F58">
        <w:rPr>
          <w:rFonts w:ascii="Times New Roman" w:eastAsia="Times New Roman" w:hAnsi="Times New Roman"/>
          <w:i/>
          <w:iCs/>
          <w:color w:val="000000"/>
          <w:sz w:val="28"/>
          <w:szCs w:val="28"/>
          <w:vertAlign w:val="subscript"/>
          <w:lang w:eastAsia="ru-RU"/>
        </w:rPr>
        <w:t>5</w:t>
      </w:r>
      <w:r w:rsidRPr="00774F58">
        <w:rPr>
          <w:rFonts w:ascii="Times New Roman" w:eastAsia="Times New Roman" w:hAnsi="Times New Roman"/>
          <w:i/>
          <w:iCs/>
          <w:color w:val="000000"/>
          <w:sz w:val="28"/>
          <w:szCs w:val="28"/>
          <w:lang w:eastAsia="ru-RU"/>
        </w:rPr>
        <w:t>Г</w:t>
      </w:r>
      <w:r w:rsidRPr="00774F58">
        <w:rPr>
          <w:rFonts w:ascii="Times New Roman" w:eastAsia="Times New Roman" w:hAnsi="Times New Roman"/>
          <w:i/>
          <w:iCs/>
          <w:color w:val="000000"/>
          <w:sz w:val="28"/>
          <w:szCs w:val="28"/>
          <w:vertAlign w:val="subscript"/>
          <w:lang w:eastAsia="ru-RU"/>
        </w:rPr>
        <w:t>2</w:t>
      </w:r>
      <w:r w:rsidRPr="00774F58">
        <w:rPr>
          <w:rFonts w:ascii="Times New Roman" w:eastAsia="Times New Roman" w:hAnsi="Times New Roman"/>
          <w:i/>
          <w:iCs/>
          <w:color w:val="000000"/>
          <w:sz w:val="28"/>
          <w:szCs w:val="28"/>
          <w:lang w:eastAsia="ru-RU"/>
        </w:rPr>
        <w:t> + Б</w:t>
      </w:r>
      <w:r w:rsidRPr="00774F58">
        <w:rPr>
          <w:rFonts w:ascii="Times New Roman" w:eastAsia="Times New Roman" w:hAnsi="Times New Roman"/>
          <w:i/>
          <w:iCs/>
          <w:color w:val="000000"/>
          <w:sz w:val="28"/>
          <w:szCs w:val="28"/>
          <w:vertAlign w:val="subscript"/>
          <w:lang w:eastAsia="ru-RU"/>
        </w:rPr>
        <w:t>1</w:t>
      </w:r>
      <w:r w:rsidRPr="00774F58">
        <w:rPr>
          <w:rFonts w:ascii="Times New Roman" w:eastAsia="Times New Roman" w:hAnsi="Times New Roman"/>
          <w:i/>
          <w:iCs/>
          <w:color w:val="000000"/>
          <w:sz w:val="28"/>
          <w:szCs w:val="28"/>
          <w:lang w:eastAsia="ru-RU"/>
        </w:rPr>
        <w:t>А</w:t>
      </w:r>
      <w:r w:rsidRPr="00774F58">
        <w:rPr>
          <w:rFonts w:ascii="Times New Roman" w:eastAsia="Times New Roman" w:hAnsi="Times New Roman"/>
          <w:i/>
          <w:iCs/>
          <w:color w:val="000000"/>
          <w:sz w:val="28"/>
          <w:szCs w:val="28"/>
          <w:vertAlign w:val="subscript"/>
          <w:lang w:eastAsia="ru-RU"/>
        </w:rPr>
        <w:t>7</w:t>
      </w:r>
      <w:r w:rsidRPr="00774F58">
        <w:rPr>
          <w:rFonts w:ascii="Times New Roman" w:eastAsia="Times New Roman" w:hAnsi="Times New Roman"/>
          <w:i/>
          <w:iCs/>
          <w:color w:val="000000"/>
          <w:sz w:val="28"/>
          <w:szCs w:val="28"/>
          <w:lang w:eastAsia="ru-RU"/>
        </w:rPr>
        <w:t>В</w:t>
      </w:r>
      <w:r w:rsidRPr="00774F58">
        <w:rPr>
          <w:rFonts w:ascii="Times New Roman" w:eastAsia="Times New Roman" w:hAnsi="Times New Roman"/>
          <w:i/>
          <w:iCs/>
          <w:color w:val="000000"/>
          <w:sz w:val="28"/>
          <w:szCs w:val="28"/>
          <w:vertAlign w:val="subscript"/>
          <w:lang w:eastAsia="ru-RU"/>
        </w:rPr>
        <w:t>1</w:t>
      </w:r>
      <w:r w:rsidRPr="00774F58">
        <w:rPr>
          <w:rFonts w:ascii="Times New Roman" w:eastAsia="Times New Roman" w:hAnsi="Times New Roman"/>
          <w:i/>
          <w:iCs/>
          <w:color w:val="000000"/>
          <w:sz w:val="28"/>
          <w:szCs w:val="28"/>
          <w:lang w:eastAsia="ru-RU"/>
        </w:rPr>
        <w:t>В</w:t>
      </w:r>
      <w:r w:rsidRPr="00774F58">
        <w:rPr>
          <w:rFonts w:ascii="Times New Roman" w:eastAsia="Times New Roman" w:hAnsi="Times New Roman"/>
          <w:i/>
          <w:iCs/>
          <w:color w:val="000000"/>
          <w:sz w:val="28"/>
          <w:szCs w:val="28"/>
          <w:vertAlign w:val="subscript"/>
          <w:lang w:eastAsia="ru-RU"/>
        </w:rPr>
        <w:t>7</w:t>
      </w:r>
      <w:r w:rsidRPr="00774F58">
        <w:rPr>
          <w:rFonts w:ascii="Times New Roman" w:eastAsia="Times New Roman" w:hAnsi="Times New Roman"/>
          <w:i/>
          <w:iCs/>
          <w:color w:val="000000"/>
          <w:sz w:val="28"/>
          <w:szCs w:val="28"/>
          <w:lang w:eastAsia="ru-RU"/>
        </w:rPr>
        <w:t>В</w:t>
      </w:r>
      <w:r w:rsidRPr="00774F58">
        <w:rPr>
          <w:rFonts w:ascii="Times New Roman" w:eastAsia="Times New Roman" w:hAnsi="Times New Roman"/>
          <w:i/>
          <w:iCs/>
          <w:color w:val="000000"/>
          <w:sz w:val="28"/>
          <w:szCs w:val="28"/>
          <w:vertAlign w:val="subscript"/>
          <w:lang w:eastAsia="ru-RU"/>
        </w:rPr>
        <w:t>3</w:t>
      </w:r>
    </w:p>
    <w:p w:rsidR="00427076" w:rsidRPr="00774F58" w:rsidRDefault="00427076" w:rsidP="00427076">
      <w:pPr>
        <w:spacing w:after="75" w:line="234" w:lineRule="atLeast"/>
        <w:jc w:val="both"/>
        <w:rPr>
          <w:rFonts w:ascii="Times New Roman" w:eastAsia="Times New Roman" w:hAnsi="Times New Roman"/>
          <w:color w:val="000000"/>
          <w:sz w:val="28"/>
          <w:szCs w:val="28"/>
          <w:lang w:eastAsia="ru-RU"/>
        </w:rPr>
      </w:pPr>
      <w:r w:rsidRPr="00774F58">
        <w:rPr>
          <w:rFonts w:ascii="Times New Roman" w:eastAsia="Times New Roman" w:hAnsi="Times New Roman"/>
          <w:i/>
          <w:iCs/>
          <w:color w:val="000000"/>
          <w:sz w:val="28"/>
          <w:szCs w:val="28"/>
          <w:lang w:eastAsia="ru-RU"/>
        </w:rPr>
        <w:t>                                                          </w:t>
      </w:r>
      <w:proofErr w:type="gramStart"/>
      <w:r w:rsidRPr="00774F58">
        <w:rPr>
          <w:rFonts w:ascii="Times New Roman" w:eastAsia="Times New Roman" w:hAnsi="Times New Roman"/>
          <w:i/>
          <w:iCs/>
          <w:color w:val="000000"/>
          <w:sz w:val="28"/>
          <w:szCs w:val="28"/>
          <w:lang w:eastAsia="ru-RU"/>
        </w:rPr>
        <w:t>( вскрикнет</w:t>
      </w:r>
      <w:proofErr w:type="gramEnd"/>
      <w:r w:rsidRPr="00774F58">
        <w:rPr>
          <w:rFonts w:ascii="Times New Roman" w:eastAsia="Times New Roman" w:hAnsi="Times New Roman"/>
          <w:i/>
          <w:iCs/>
          <w:color w:val="000000"/>
          <w:sz w:val="28"/>
          <w:szCs w:val="28"/>
          <w:lang w:eastAsia="ru-RU"/>
        </w:rPr>
        <w:t xml:space="preserve"> испуганно).</w:t>
      </w:r>
    </w:p>
    <w:p w:rsidR="00427076" w:rsidRPr="00774F58" w:rsidRDefault="00427076" w:rsidP="00427076">
      <w:pPr>
        <w:spacing w:after="75" w:line="234" w:lineRule="atLeast"/>
        <w:jc w:val="both"/>
        <w:rPr>
          <w:rFonts w:ascii="Times New Roman" w:eastAsia="Times New Roman" w:hAnsi="Times New Roman"/>
          <w:color w:val="000000"/>
          <w:sz w:val="28"/>
          <w:szCs w:val="28"/>
          <w:lang w:eastAsia="ru-RU"/>
        </w:rPr>
      </w:pPr>
      <w:r w:rsidRPr="00774F58">
        <w:rPr>
          <w:rFonts w:ascii="Times New Roman" w:eastAsia="Times New Roman" w:hAnsi="Times New Roman"/>
          <w:i/>
          <w:iCs/>
          <w:color w:val="000000"/>
          <w:sz w:val="28"/>
          <w:szCs w:val="28"/>
          <w:lang w:eastAsia="ru-RU"/>
        </w:rPr>
        <w:t>                         Обозначьте и объясните известные вам орфограммы.</w:t>
      </w:r>
    </w:p>
    <w:p w:rsidR="00427076" w:rsidRPr="00774F58" w:rsidRDefault="00427076" w:rsidP="00427076">
      <w:pPr>
        <w:spacing w:after="75" w:line="234" w:lineRule="atLeast"/>
        <w:jc w:val="both"/>
        <w:rPr>
          <w:rFonts w:ascii="Times New Roman" w:eastAsia="Times New Roman" w:hAnsi="Times New Roman"/>
          <w:color w:val="000000"/>
          <w:sz w:val="28"/>
          <w:szCs w:val="28"/>
          <w:lang w:eastAsia="ru-RU"/>
        </w:rPr>
      </w:pPr>
      <w:r w:rsidRPr="00774F58">
        <w:rPr>
          <w:rFonts w:ascii="Times New Roman" w:eastAsia="Times New Roman" w:hAnsi="Times New Roman"/>
          <w:i/>
          <w:iCs/>
          <w:color w:val="000000"/>
          <w:sz w:val="28"/>
          <w:szCs w:val="28"/>
          <w:lang w:eastAsia="ru-RU"/>
        </w:rPr>
        <w:t> </w:t>
      </w:r>
    </w:p>
    <w:p w:rsidR="00427076" w:rsidRPr="00774F58" w:rsidRDefault="00427076" w:rsidP="00427076">
      <w:pPr>
        <w:spacing w:after="75" w:line="234" w:lineRule="atLeast"/>
        <w:jc w:val="both"/>
        <w:rPr>
          <w:rFonts w:ascii="Times New Roman" w:eastAsia="Times New Roman" w:hAnsi="Times New Roman"/>
          <w:i/>
          <w:iCs/>
          <w:color w:val="000000"/>
          <w:sz w:val="28"/>
          <w:szCs w:val="28"/>
          <w:lang w:eastAsia="ru-RU"/>
        </w:rPr>
      </w:pPr>
      <w:r w:rsidRPr="00774F58">
        <w:rPr>
          <w:rFonts w:ascii="Times New Roman" w:eastAsia="Times New Roman" w:hAnsi="Times New Roman"/>
          <w:i/>
          <w:iCs/>
          <w:color w:val="000000"/>
          <w:sz w:val="28"/>
          <w:szCs w:val="28"/>
          <w:lang w:eastAsia="ru-RU"/>
        </w:rPr>
        <w:t> </w:t>
      </w:r>
      <w:proofErr w:type="gramStart"/>
      <w:r w:rsidRPr="00774F58">
        <w:rPr>
          <w:rFonts w:ascii="Times New Roman" w:eastAsia="Times New Roman" w:hAnsi="Times New Roman"/>
          <w:i/>
          <w:iCs/>
          <w:color w:val="000000"/>
          <w:sz w:val="28"/>
          <w:szCs w:val="28"/>
          <w:lang w:eastAsia="ru-RU"/>
        </w:rPr>
        <w:t>2)  </w:t>
      </w:r>
      <w:r w:rsidRPr="00774F58">
        <w:rPr>
          <w:rFonts w:ascii="Times New Roman" w:eastAsia="Times New Roman" w:hAnsi="Times New Roman"/>
          <w:b/>
          <w:bCs/>
          <w:i/>
          <w:iCs/>
          <w:color w:val="000000"/>
          <w:sz w:val="28"/>
          <w:szCs w:val="28"/>
          <w:lang w:eastAsia="ru-RU"/>
        </w:rPr>
        <w:t>(</w:t>
      </w:r>
      <w:proofErr w:type="gramEnd"/>
      <w:r w:rsidRPr="00774F58">
        <w:rPr>
          <w:rFonts w:ascii="Times New Roman" w:eastAsia="Times New Roman" w:hAnsi="Times New Roman"/>
          <w:b/>
          <w:bCs/>
          <w:i/>
          <w:iCs/>
          <w:color w:val="000000"/>
          <w:sz w:val="28"/>
          <w:szCs w:val="28"/>
          <w:lang w:eastAsia="ru-RU"/>
        </w:rPr>
        <w:t>Не)</w:t>
      </w:r>
      <w:proofErr w:type="spellStart"/>
      <w:r w:rsidRPr="00774F58">
        <w:rPr>
          <w:rFonts w:ascii="Times New Roman" w:eastAsia="Times New Roman" w:hAnsi="Times New Roman"/>
          <w:b/>
          <w:bCs/>
          <w:i/>
          <w:iCs/>
          <w:color w:val="000000"/>
          <w:sz w:val="28"/>
          <w:szCs w:val="28"/>
          <w:lang w:eastAsia="ru-RU"/>
        </w:rPr>
        <w:t>медле</w:t>
      </w:r>
      <w:proofErr w:type="spellEnd"/>
      <w:r w:rsidRPr="00774F58">
        <w:rPr>
          <w:rFonts w:ascii="Times New Roman" w:eastAsia="Times New Roman" w:hAnsi="Times New Roman"/>
          <w:b/>
          <w:bCs/>
          <w:i/>
          <w:iCs/>
          <w:color w:val="000000"/>
          <w:sz w:val="28"/>
          <w:szCs w:val="28"/>
          <w:lang w:eastAsia="ru-RU"/>
        </w:rPr>
        <w:t>(</w:t>
      </w:r>
      <w:proofErr w:type="spellStart"/>
      <w:r w:rsidRPr="00774F58">
        <w:rPr>
          <w:rFonts w:ascii="Times New Roman" w:eastAsia="Times New Roman" w:hAnsi="Times New Roman"/>
          <w:b/>
          <w:bCs/>
          <w:i/>
          <w:iCs/>
          <w:color w:val="000000"/>
          <w:sz w:val="28"/>
          <w:szCs w:val="28"/>
          <w:lang w:eastAsia="ru-RU"/>
        </w:rPr>
        <w:t>н,нн</w:t>
      </w:r>
      <w:proofErr w:type="spellEnd"/>
      <w:r w:rsidRPr="00774F58">
        <w:rPr>
          <w:rFonts w:ascii="Times New Roman" w:eastAsia="Times New Roman" w:hAnsi="Times New Roman"/>
          <w:b/>
          <w:bCs/>
          <w:i/>
          <w:iCs/>
          <w:color w:val="000000"/>
          <w:sz w:val="28"/>
          <w:szCs w:val="28"/>
          <w:lang w:eastAsia="ru-RU"/>
        </w:rPr>
        <w:t>)о уехать</w:t>
      </w:r>
      <w:r w:rsidRPr="00774F58">
        <w:rPr>
          <w:rFonts w:ascii="Times New Roman" w:eastAsia="Times New Roman" w:hAnsi="Times New Roman"/>
          <w:i/>
          <w:iCs/>
          <w:color w:val="000000"/>
          <w:sz w:val="28"/>
          <w:szCs w:val="28"/>
          <w:lang w:eastAsia="ru-RU"/>
        </w:rPr>
        <w:t>.   </w:t>
      </w:r>
      <w:r w:rsidRPr="00774F58">
        <w:rPr>
          <w:rFonts w:ascii="Times New Roman" w:eastAsia="Times New Roman" w:hAnsi="Times New Roman"/>
          <w:i/>
          <w:iCs/>
          <w:color w:val="000000"/>
          <w:sz w:val="28"/>
          <w:szCs w:val="28"/>
          <w:u w:val="single"/>
          <w:lang w:eastAsia="ru-RU"/>
        </w:rPr>
        <w:t>Раскройте скобки, «зашифруйте» словосочетание </w:t>
      </w:r>
      <w:r w:rsidRPr="00774F58">
        <w:rPr>
          <w:rFonts w:ascii="Times New Roman" w:eastAsia="Times New Roman" w:hAnsi="Times New Roman"/>
          <w:i/>
          <w:iCs/>
          <w:color w:val="000000"/>
          <w:sz w:val="28"/>
          <w:szCs w:val="28"/>
          <w:lang w:eastAsia="ru-RU"/>
        </w:rPr>
        <w:t>  </w:t>
      </w:r>
      <w:proofErr w:type="gramStart"/>
      <w:r w:rsidRPr="00774F58">
        <w:rPr>
          <w:rFonts w:ascii="Times New Roman" w:eastAsia="Times New Roman" w:hAnsi="Times New Roman"/>
          <w:i/>
          <w:iCs/>
          <w:color w:val="000000"/>
          <w:sz w:val="28"/>
          <w:szCs w:val="28"/>
          <w:lang w:eastAsia="ru-RU"/>
        </w:rPr>
        <w:t>   (</w:t>
      </w:r>
      <w:proofErr w:type="gramEnd"/>
      <w:r w:rsidRPr="00774F58">
        <w:rPr>
          <w:rFonts w:ascii="Times New Roman" w:eastAsia="Times New Roman" w:hAnsi="Times New Roman"/>
          <w:i/>
          <w:iCs/>
          <w:color w:val="000000"/>
          <w:sz w:val="28"/>
          <w:szCs w:val="28"/>
          <w:lang w:eastAsia="ru-RU"/>
        </w:rPr>
        <w:t>Б</w:t>
      </w:r>
      <w:r w:rsidRPr="00774F58">
        <w:rPr>
          <w:rFonts w:ascii="Times New Roman" w:eastAsia="Times New Roman" w:hAnsi="Times New Roman"/>
          <w:i/>
          <w:iCs/>
          <w:color w:val="000000"/>
          <w:sz w:val="28"/>
          <w:szCs w:val="28"/>
          <w:vertAlign w:val="subscript"/>
          <w:lang w:eastAsia="ru-RU"/>
        </w:rPr>
        <w:t>2</w:t>
      </w:r>
      <w:r w:rsidRPr="00774F58">
        <w:rPr>
          <w:rFonts w:ascii="Times New Roman" w:eastAsia="Times New Roman" w:hAnsi="Times New Roman"/>
          <w:i/>
          <w:iCs/>
          <w:color w:val="000000"/>
          <w:sz w:val="28"/>
          <w:szCs w:val="28"/>
          <w:lang w:eastAsia="ru-RU"/>
        </w:rPr>
        <w:t>А</w:t>
      </w:r>
      <w:r w:rsidRPr="00774F58">
        <w:rPr>
          <w:rFonts w:ascii="Times New Roman" w:eastAsia="Times New Roman" w:hAnsi="Times New Roman"/>
          <w:i/>
          <w:iCs/>
          <w:color w:val="000000"/>
          <w:sz w:val="28"/>
          <w:szCs w:val="28"/>
          <w:vertAlign w:val="subscript"/>
          <w:lang w:eastAsia="ru-RU"/>
        </w:rPr>
        <w:t>1</w:t>
      </w:r>
      <w:r w:rsidRPr="00774F58">
        <w:rPr>
          <w:rFonts w:ascii="Times New Roman" w:eastAsia="Times New Roman" w:hAnsi="Times New Roman"/>
          <w:i/>
          <w:iCs/>
          <w:color w:val="000000"/>
          <w:sz w:val="28"/>
          <w:szCs w:val="28"/>
          <w:lang w:eastAsia="ru-RU"/>
        </w:rPr>
        <w:t>В</w:t>
      </w:r>
      <w:r w:rsidRPr="00774F58">
        <w:rPr>
          <w:rFonts w:ascii="Times New Roman" w:eastAsia="Times New Roman" w:hAnsi="Times New Roman"/>
          <w:i/>
          <w:iCs/>
          <w:color w:val="000000"/>
          <w:sz w:val="28"/>
          <w:szCs w:val="28"/>
          <w:vertAlign w:val="subscript"/>
          <w:lang w:eastAsia="ru-RU"/>
        </w:rPr>
        <w:t>6</w:t>
      </w:r>
      <w:r w:rsidRPr="00774F58">
        <w:rPr>
          <w:rFonts w:ascii="Times New Roman" w:eastAsia="Times New Roman" w:hAnsi="Times New Roman"/>
          <w:i/>
          <w:iCs/>
          <w:color w:val="000000"/>
          <w:sz w:val="28"/>
          <w:szCs w:val="28"/>
          <w:lang w:eastAsia="ru-RU"/>
        </w:rPr>
        <w:t>В</w:t>
      </w:r>
      <w:r w:rsidRPr="00774F58">
        <w:rPr>
          <w:rFonts w:ascii="Times New Roman" w:eastAsia="Times New Roman" w:hAnsi="Times New Roman"/>
          <w:i/>
          <w:iCs/>
          <w:color w:val="000000"/>
          <w:sz w:val="28"/>
          <w:szCs w:val="28"/>
          <w:vertAlign w:val="subscript"/>
          <w:lang w:eastAsia="ru-RU"/>
        </w:rPr>
        <w:t>3</w:t>
      </w:r>
      <w:r w:rsidRPr="00774F58">
        <w:rPr>
          <w:rFonts w:ascii="Times New Roman" w:eastAsia="Times New Roman" w:hAnsi="Times New Roman"/>
          <w:i/>
          <w:iCs/>
          <w:color w:val="000000"/>
          <w:sz w:val="28"/>
          <w:szCs w:val="28"/>
          <w:lang w:eastAsia="ru-RU"/>
        </w:rPr>
        <w:t> + Б</w:t>
      </w:r>
      <w:r w:rsidRPr="00774F58">
        <w:rPr>
          <w:rFonts w:ascii="Times New Roman" w:eastAsia="Times New Roman" w:hAnsi="Times New Roman"/>
          <w:i/>
          <w:iCs/>
          <w:color w:val="000000"/>
          <w:sz w:val="28"/>
          <w:szCs w:val="28"/>
          <w:vertAlign w:val="subscript"/>
          <w:lang w:eastAsia="ru-RU"/>
        </w:rPr>
        <w:t>4</w:t>
      </w:r>
      <w:r w:rsidRPr="00774F58">
        <w:rPr>
          <w:rFonts w:ascii="Times New Roman" w:eastAsia="Times New Roman" w:hAnsi="Times New Roman"/>
          <w:i/>
          <w:iCs/>
          <w:color w:val="000000"/>
          <w:sz w:val="28"/>
          <w:szCs w:val="28"/>
          <w:lang w:eastAsia="ru-RU"/>
        </w:rPr>
        <w:t>А</w:t>
      </w:r>
      <w:r w:rsidRPr="00774F58">
        <w:rPr>
          <w:rFonts w:ascii="Times New Roman" w:eastAsia="Times New Roman" w:hAnsi="Times New Roman"/>
          <w:i/>
          <w:iCs/>
          <w:color w:val="000000"/>
          <w:sz w:val="28"/>
          <w:szCs w:val="28"/>
          <w:vertAlign w:val="subscript"/>
          <w:lang w:eastAsia="ru-RU"/>
        </w:rPr>
        <w:t>4</w:t>
      </w:r>
      <w:r w:rsidRPr="00774F58">
        <w:rPr>
          <w:rFonts w:ascii="Times New Roman" w:eastAsia="Times New Roman" w:hAnsi="Times New Roman"/>
          <w:i/>
          <w:iCs/>
          <w:color w:val="000000"/>
          <w:sz w:val="28"/>
          <w:szCs w:val="28"/>
          <w:lang w:eastAsia="ru-RU"/>
        </w:rPr>
        <w:t>В</w:t>
      </w:r>
      <w:r w:rsidRPr="00774F58">
        <w:rPr>
          <w:rFonts w:ascii="Times New Roman" w:eastAsia="Times New Roman" w:hAnsi="Times New Roman"/>
          <w:i/>
          <w:iCs/>
          <w:color w:val="000000"/>
          <w:sz w:val="28"/>
          <w:szCs w:val="28"/>
          <w:vertAlign w:val="subscript"/>
          <w:lang w:eastAsia="ru-RU"/>
        </w:rPr>
        <w:t>1</w:t>
      </w:r>
      <w:r w:rsidRPr="00774F58">
        <w:rPr>
          <w:rFonts w:ascii="Times New Roman" w:eastAsia="Times New Roman" w:hAnsi="Times New Roman"/>
          <w:i/>
          <w:iCs/>
          <w:color w:val="000000"/>
          <w:sz w:val="28"/>
          <w:szCs w:val="28"/>
          <w:lang w:eastAsia="ru-RU"/>
        </w:rPr>
        <w:t>Г</w:t>
      </w:r>
      <w:r w:rsidRPr="00774F58">
        <w:rPr>
          <w:rFonts w:ascii="Times New Roman" w:eastAsia="Times New Roman" w:hAnsi="Times New Roman"/>
          <w:i/>
          <w:iCs/>
          <w:color w:val="000000"/>
          <w:sz w:val="28"/>
          <w:szCs w:val="28"/>
          <w:vertAlign w:val="subscript"/>
          <w:lang w:eastAsia="ru-RU"/>
        </w:rPr>
        <w:t>8</w:t>
      </w:r>
      <w:r w:rsidRPr="00774F58">
        <w:rPr>
          <w:rFonts w:ascii="Times New Roman" w:eastAsia="Times New Roman" w:hAnsi="Times New Roman"/>
          <w:i/>
          <w:iCs/>
          <w:color w:val="000000"/>
          <w:sz w:val="28"/>
          <w:szCs w:val="28"/>
          <w:lang w:eastAsia="ru-RU"/>
        </w:rPr>
        <w:t>)</w:t>
      </w:r>
    </w:p>
    <w:p w:rsidR="00427076" w:rsidRPr="00774F58" w:rsidRDefault="00427076" w:rsidP="00427076">
      <w:pPr>
        <w:spacing w:after="75" w:line="234" w:lineRule="atLeast"/>
        <w:jc w:val="both"/>
        <w:rPr>
          <w:rFonts w:ascii="Times New Roman" w:eastAsia="Times New Roman" w:hAnsi="Times New Roman"/>
          <w:i/>
          <w:iCs/>
          <w:color w:val="000000"/>
          <w:sz w:val="28"/>
          <w:szCs w:val="28"/>
          <w:lang w:eastAsia="ru-RU"/>
        </w:rPr>
      </w:pPr>
    </w:p>
    <w:p w:rsidR="00427076" w:rsidRPr="00774F58" w:rsidRDefault="00427076" w:rsidP="00427076">
      <w:pPr>
        <w:spacing w:after="0" w:line="300" w:lineRule="atLeast"/>
        <w:jc w:val="both"/>
        <w:rPr>
          <w:rFonts w:ascii="Times New Roman" w:eastAsia="Times New Roman" w:hAnsi="Times New Roman"/>
          <w:b/>
          <w:color w:val="333333"/>
          <w:sz w:val="28"/>
          <w:szCs w:val="28"/>
          <w:lang w:eastAsia="ru-RU"/>
        </w:rPr>
      </w:pPr>
      <w:r w:rsidRPr="00774F58">
        <w:rPr>
          <w:rFonts w:ascii="Times New Roman" w:eastAsia="Times New Roman" w:hAnsi="Times New Roman"/>
          <w:b/>
          <w:color w:val="333333"/>
          <w:sz w:val="28"/>
          <w:szCs w:val="28"/>
          <w:u w:val="single"/>
          <w:lang w:eastAsia="ru-RU"/>
        </w:rPr>
        <w:t>Игра «Полиномы фантазии»</w:t>
      </w:r>
    </w:p>
    <w:p w:rsidR="00427076" w:rsidRPr="00774F58" w:rsidRDefault="00427076" w:rsidP="00427076">
      <w:pPr>
        <w:spacing w:after="0" w:line="300" w:lineRule="atLeast"/>
        <w:jc w:val="both"/>
        <w:rPr>
          <w:rFonts w:ascii="Times New Roman" w:eastAsia="Times New Roman" w:hAnsi="Times New Roman"/>
          <w:color w:val="333333"/>
          <w:sz w:val="28"/>
          <w:szCs w:val="28"/>
          <w:lang w:eastAsia="ru-RU"/>
        </w:rPr>
      </w:pPr>
      <w:r w:rsidRPr="00774F58">
        <w:rPr>
          <w:rFonts w:ascii="Times New Roman" w:eastAsia="Times New Roman" w:hAnsi="Times New Roman"/>
          <w:color w:val="333333"/>
          <w:sz w:val="28"/>
          <w:szCs w:val="28"/>
          <w:lang w:eastAsia="ru-RU"/>
        </w:rPr>
        <w:t>Загадать любое слово из 3 букв.  (Например, Д   О     М</w:t>
      </w:r>
      <w:r w:rsidRPr="00774F58">
        <w:rPr>
          <w:rFonts w:ascii="Times New Roman" w:eastAsia="Times New Roman" w:hAnsi="Times New Roman"/>
          <w:i/>
          <w:color w:val="333333"/>
          <w:sz w:val="28"/>
          <w:szCs w:val="28"/>
          <w:lang w:eastAsia="ru-RU"/>
        </w:rPr>
        <w:t>)</w:t>
      </w:r>
    </w:p>
    <w:p w:rsidR="00427076" w:rsidRPr="00774F58" w:rsidRDefault="00427076" w:rsidP="00427076">
      <w:pPr>
        <w:spacing w:after="0" w:line="300" w:lineRule="atLeast"/>
        <w:jc w:val="both"/>
        <w:rPr>
          <w:rFonts w:ascii="Times New Roman" w:eastAsia="Times New Roman" w:hAnsi="Times New Roman"/>
          <w:color w:val="333333"/>
          <w:sz w:val="28"/>
          <w:szCs w:val="28"/>
          <w:lang w:eastAsia="ru-RU"/>
        </w:rPr>
      </w:pPr>
      <w:r w:rsidRPr="00774F58">
        <w:rPr>
          <w:rFonts w:ascii="Times New Roman" w:eastAsia="Times New Roman" w:hAnsi="Times New Roman"/>
          <w:color w:val="333333"/>
          <w:sz w:val="28"/>
          <w:szCs w:val="28"/>
          <w:lang w:eastAsia="ru-RU"/>
        </w:rPr>
        <w:t>Под «Д» пишем слова, обозначающие предмет (существительные)</w:t>
      </w:r>
    </w:p>
    <w:p w:rsidR="00427076" w:rsidRPr="00774F58" w:rsidRDefault="00427076" w:rsidP="00427076">
      <w:pPr>
        <w:spacing w:after="0" w:line="300" w:lineRule="atLeast"/>
        <w:jc w:val="both"/>
        <w:rPr>
          <w:rFonts w:ascii="Times New Roman" w:eastAsia="Times New Roman" w:hAnsi="Times New Roman"/>
          <w:color w:val="333333"/>
          <w:sz w:val="28"/>
          <w:szCs w:val="28"/>
          <w:lang w:eastAsia="ru-RU"/>
        </w:rPr>
      </w:pPr>
      <w:r w:rsidRPr="00774F58">
        <w:rPr>
          <w:rFonts w:ascii="Times New Roman" w:eastAsia="Times New Roman" w:hAnsi="Times New Roman"/>
          <w:color w:val="333333"/>
          <w:sz w:val="28"/>
          <w:szCs w:val="28"/>
          <w:lang w:eastAsia="ru-RU"/>
        </w:rPr>
        <w:lastRenderedPageBreak/>
        <w:t>Под «О» - слова, обозначающие свойства или состояние предметов (прилагательное или образованное от него наречие)</w:t>
      </w:r>
    </w:p>
    <w:p w:rsidR="00427076" w:rsidRPr="00774F58" w:rsidRDefault="00427076" w:rsidP="00427076">
      <w:pPr>
        <w:spacing w:after="0" w:line="300" w:lineRule="atLeast"/>
        <w:jc w:val="both"/>
        <w:rPr>
          <w:rFonts w:ascii="Times New Roman" w:eastAsia="Times New Roman" w:hAnsi="Times New Roman"/>
          <w:color w:val="333333"/>
          <w:sz w:val="28"/>
          <w:szCs w:val="28"/>
          <w:lang w:eastAsia="ru-RU"/>
        </w:rPr>
      </w:pPr>
      <w:r w:rsidRPr="00774F58">
        <w:rPr>
          <w:rFonts w:ascii="Times New Roman" w:eastAsia="Times New Roman" w:hAnsi="Times New Roman"/>
          <w:color w:val="333333"/>
          <w:sz w:val="28"/>
          <w:szCs w:val="28"/>
          <w:lang w:eastAsia="ru-RU"/>
        </w:rPr>
        <w:t xml:space="preserve">Под «М» слова, обозначающие действие и отвечающие на вопрос «что делает?». </w:t>
      </w:r>
    </w:p>
    <w:p w:rsidR="00427076" w:rsidRPr="00774F58" w:rsidRDefault="00427076" w:rsidP="00427076">
      <w:pPr>
        <w:spacing w:after="0" w:line="300" w:lineRule="atLeast"/>
        <w:jc w:val="both"/>
        <w:rPr>
          <w:rFonts w:ascii="Times New Roman" w:eastAsia="Times New Roman" w:hAnsi="Times New Roman"/>
          <w:color w:val="333333"/>
          <w:sz w:val="28"/>
          <w:szCs w:val="28"/>
          <w:lang w:eastAsia="ru-RU"/>
        </w:rPr>
      </w:pPr>
      <w:r w:rsidRPr="00774F58">
        <w:rPr>
          <w:rFonts w:ascii="Times New Roman" w:eastAsia="Times New Roman" w:hAnsi="Times New Roman"/>
          <w:color w:val="333333"/>
          <w:sz w:val="28"/>
          <w:szCs w:val="28"/>
          <w:lang w:eastAsia="ru-RU"/>
        </w:rPr>
        <w:t xml:space="preserve">Составьте предложение из </w:t>
      </w:r>
      <w:proofErr w:type="gramStart"/>
      <w:r w:rsidRPr="00774F58">
        <w:rPr>
          <w:rFonts w:ascii="Times New Roman" w:eastAsia="Times New Roman" w:hAnsi="Times New Roman"/>
          <w:color w:val="333333"/>
          <w:sz w:val="28"/>
          <w:szCs w:val="28"/>
          <w:lang w:eastAsia="ru-RU"/>
        </w:rPr>
        <w:t>слов ,</w:t>
      </w:r>
      <w:proofErr w:type="gramEnd"/>
      <w:r w:rsidRPr="00774F58">
        <w:rPr>
          <w:rFonts w:ascii="Times New Roman" w:eastAsia="Times New Roman" w:hAnsi="Times New Roman"/>
          <w:color w:val="333333"/>
          <w:sz w:val="28"/>
          <w:szCs w:val="28"/>
          <w:lang w:eastAsia="ru-RU"/>
        </w:rPr>
        <w:t xml:space="preserve"> например в комбинации 2, 3, 1. Далее с детьми вы можете придумывать фантастические рассказы, оттолкнувшись от этих сочетаний.</w:t>
      </w:r>
    </w:p>
    <w:p w:rsidR="00427076" w:rsidRPr="00774F58" w:rsidRDefault="00427076" w:rsidP="00427076">
      <w:pPr>
        <w:spacing w:after="0" w:line="300" w:lineRule="atLeast"/>
        <w:jc w:val="both"/>
        <w:rPr>
          <w:rFonts w:ascii="Times New Roman" w:eastAsia="Times New Roman" w:hAnsi="Times New Roman"/>
          <w:b/>
          <w:color w:val="333333"/>
          <w:sz w:val="28"/>
          <w:szCs w:val="28"/>
          <w:lang w:eastAsia="ru-RU"/>
        </w:rPr>
      </w:pPr>
      <w:r w:rsidRPr="00774F58">
        <w:rPr>
          <w:rFonts w:ascii="Times New Roman" w:eastAsia="Times New Roman" w:hAnsi="Times New Roman"/>
          <w:color w:val="333333"/>
          <w:sz w:val="28"/>
          <w:szCs w:val="28"/>
          <w:u w:val="single"/>
          <w:lang w:eastAsia="ru-RU"/>
        </w:rPr>
        <w:t xml:space="preserve"> </w:t>
      </w:r>
      <w:r w:rsidRPr="00774F58">
        <w:rPr>
          <w:rFonts w:ascii="Times New Roman" w:eastAsia="Times New Roman" w:hAnsi="Times New Roman"/>
          <w:b/>
          <w:color w:val="333333"/>
          <w:sz w:val="28"/>
          <w:szCs w:val="28"/>
          <w:u w:val="single"/>
          <w:lang w:eastAsia="ru-RU"/>
        </w:rPr>
        <w:t>Игра «Создание лимерика»</w:t>
      </w:r>
    </w:p>
    <w:p w:rsidR="00427076" w:rsidRPr="00774F58" w:rsidRDefault="00427076" w:rsidP="00427076">
      <w:pPr>
        <w:spacing w:after="0" w:line="300" w:lineRule="atLeast"/>
        <w:jc w:val="both"/>
        <w:rPr>
          <w:rFonts w:ascii="Times New Roman" w:eastAsia="Times New Roman" w:hAnsi="Times New Roman"/>
          <w:color w:val="333333"/>
          <w:sz w:val="28"/>
          <w:szCs w:val="28"/>
          <w:lang w:eastAsia="ru-RU"/>
        </w:rPr>
      </w:pPr>
      <w:r w:rsidRPr="00774F58">
        <w:rPr>
          <w:rFonts w:ascii="Times New Roman" w:eastAsia="Times New Roman" w:hAnsi="Times New Roman"/>
          <w:color w:val="333333"/>
          <w:sz w:val="28"/>
          <w:szCs w:val="28"/>
          <w:lang w:eastAsia="ru-RU"/>
        </w:rPr>
        <w:t>Лимерик – это английский вариант организованной нелепицы. В течении 5 минут постарайтесь придумать лимерик. Он должен быть сказочным, загадочным, можно даже использовать непонятные слова, но чтобы рифма сохранялась.</w:t>
      </w:r>
    </w:p>
    <w:p w:rsidR="00427076" w:rsidRPr="00774F58" w:rsidRDefault="00427076" w:rsidP="00427076">
      <w:pPr>
        <w:spacing w:after="0" w:line="300" w:lineRule="atLeast"/>
        <w:jc w:val="both"/>
        <w:rPr>
          <w:rFonts w:ascii="Times New Roman" w:eastAsia="Times New Roman" w:hAnsi="Times New Roman"/>
          <w:color w:val="333333"/>
          <w:sz w:val="28"/>
          <w:szCs w:val="28"/>
          <w:lang w:eastAsia="ru-RU"/>
        </w:rPr>
      </w:pPr>
      <w:r w:rsidRPr="00774F58">
        <w:rPr>
          <w:rFonts w:ascii="Times New Roman" w:eastAsia="Times New Roman" w:hAnsi="Times New Roman"/>
          <w:color w:val="333333"/>
          <w:sz w:val="28"/>
          <w:szCs w:val="28"/>
          <w:lang w:eastAsia="ru-RU"/>
        </w:rPr>
        <w:t>Первая строка – выбор героя (красно-синий медвежонок)</w:t>
      </w:r>
    </w:p>
    <w:p w:rsidR="00427076" w:rsidRPr="00774F58" w:rsidRDefault="00427076" w:rsidP="00427076">
      <w:pPr>
        <w:spacing w:after="0" w:line="300" w:lineRule="atLeast"/>
        <w:jc w:val="both"/>
        <w:rPr>
          <w:rFonts w:ascii="Times New Roman" w:eastAsia="Times New Roman" w:hAnsi="Times New Roman"/>
          <w:color w:val="333333"/>
          <w:sz w:val="28"/>
          <w:szCs w:val="28"/>
          <w:lang w:eastAsia="ru-RU"/>
        </w:rPr>
      </w:pPr>
      <w:r w:rsidRPr="00774F58">
        <w:rPr>
          <w:rFonts w:ascii="Times New Roman" w:eastAsia="Times New Roman" w:hAnsi="Times New Roman"/>
          <w:color w:val="333333"/>
          <w:sz w:val="28"/>
          <w:szCs w:val="28"/>
          <w:lang w:eastAsia="ru-RU"/>
        </w:rPr>
        <w:t>Вторая строчка – характеристика героя или его действия (по небу летал)</w:t>
      </w:r>
    </w:p>
    <w:p w:rsidR="00427076" w:rsidRPr="00774F58" w:rsidRDefault="00427076" w:rsidP="00427076">
      <w:pPr>
        <w:spacing w:after="0" w:line="300" w:lineRule="atLeast"/>
        <w:jc w:val="both"/>
        <w:rPr>
          <w:rFonts w:ascii="Times New Roman" w:eastAsia="Times New Roman" w:hAnsi="Times New Roman"/>
          <w:color w:val="333333"/>
          <w:sz w:val="28"/>
          <w:szCs w:val="28"/>
          <w:lang w:eastAsia="ru-RU"/>
        </w:rPr>
      </w:pPr>
      <w:r w:rsidRPr="00774F58">
        <w:rPr>
          <w:rFonts w:ascii="Times New Roman" w:eastAsia="Times New Roman" w:hAnsi="Times New Roman"/>
          <w:color w:val="333333"/>
          <w:sz w:val="28"/>
          <w:szCs w:val="28"/>
          <w:lang w:eastAsia="ru-RU"/>
        </w:rPr>
        <w:t>Третья строчка – реализация действия (как герой это сделал) (лапами как крыльями махал)</w:t>
      </w:r>
    </w:p>
    <w:p w:rsidR="00427076" w:rsidRDefault="00427076" w:rsidP="00427076">
      <w:pPr>
        <w:spacing w:after="0" w:line="300" w:lineRule="atLeast"/>
        <w:jc w:val="both"/>
        <w:rPr>
          <w:rFonts w:ascii="Times New Roman" w:eastAsia="Times New Roman" w:hAnsi="Times New Roman"/>
          <w:color w:val="333333"/>
          <w:sz w:val="28"/>
          <w:szCs w:val="28"/>
          <w:lang w:eastAsia="ru-RU"/>
        </w:rPr>
      </w:pPr>
      <w:r w:rsidRPr="00774F58">
        <w:rPr>
          <w:rFonts w:ascii="Times New Roman" w:eastAsia="Times New Roman" w:hAnsi="Times New Roman"/>
          <w:color w:val="333333"/>
          <w:sz w:val="28"/>
          <w:szCs w:val="28"/>
          <w:lang w:eastAsia="ru-RU"/>
        </w:rPr>
        <w:t>Четвертая строчка – выбор конечного эпитета или свое отношение к герою (птичек всех напугал)</w:t>
      </w:r>
      <w:r w:rsidR="00A93A1B">
        <w:rPr>
          <w:rFonts w:ascii="Times New Roman" w:eastAsia="Times New Roman" w:hAnsi="Times New Roman"/>
          <w:color w:val="333333"/>
          <w:sz w:val="28"/>
          <w:szCs w:val="28"/>
          <w:lang w:eastAsia="ru-RU"/>
        </w:rPr>
        <w:t>.</w:t>
      </w:r>
    </w:p>
    <w:p w:rsidR="00A93A1B" w:rsidRPr="00A93A1B" w:rsidRDefault="00A93A1B" w:rsidP="00427076">
      <w:pPr>
        <w:spacing w:after="0" w:line="300" w:lineRule="atLeast"/>
        <w:jc w:val="both"/>
        <w:rPr>
          <w:rFonts w:ascii="Times New Roman" w:eastAsia="Times New Roman" w:hAnsi="Times New Roman"/>
          <w:color w:val="333333"/>
          <w:sz w:val="28"/>
          <w:szCs w:val="28"/>
          <w:lang w:eastAsia="ru-RU"/>
        </w:rPr>
      </w:pPr>
    </w:p>
    <w:p w:rsidR="00B45352" w:rsidRPr="00A93A1B" w:rsidRDefault="00A93A1B" w:rsidP="005F65D2">
      <w:pPr>
        <w:jc w:val="center"/>
        <w:rPr>
          <w:rFonts w:ascii="Times New Roman" w:hAnsi="Times New Roman"/>
          <w:b/>
          <w:sz w:val="28"/>
          <w:szCs w:val="28"/>
          <w:u w:val="single"/>
        </w:rPr>
      </w:pPr>
      <w:r w:rsidRPr="00A93A1B">
        <w:rPr>
          <w:rFonts w:ascii="Times New Roman" w:hAnsi="Times New Roman"/>
          <w:b/>
          <w:sz w:val="28"/>
          <w:szCs w:val="28"/>
          <w:u w:val="single"/>
        </w:rPr>
        <w:t>Вывод.</w:t>
      </w:r>
    </w:p>
    <w:p w:rsidR="00A93A1B" w:rsidRDefault="00A93A1B" w:rsidP="00A93A1B">
      <w:pPr>
        <w:ind w:firstLine="284"/>
        <w:jc w:val="both"/>
        <w:rPr>
          <w:rFonts w:ascii="Times New Roman" w:hAnsi="Times New Roman"/>
          <w:sz w:val="28"/>
          <w:szCs w:val="28"/>
        </w:rPr>
      </w:pPr>
      <w:r w:rsidRPr="00A93A1B">
        <w:rPr>
          <w:rFonts w:ascii="Times New Roman" w:hAnsi="Times New Roman"/>
          <w:sz w:val="28"/>
          <w:szCs w:val="28"/>
        </w:rPr>
        <w:t>Использование учителем приёмов НФТМ-ТРИЗ позволяет достигать более глубокого усвоения фактических знаний, а главное – формировать стиль мышления, направленный не на приобретение готовых знаний, а на их самостоятельную генерацию; умение видеть, ставить и решать проблемные задачи в своей области деятельности; умение понимать закономерности, воспитание мировоззренческой установки восприятия жизни как динамического пространства открытых задач – что и требуется сегодня в школе для подготовки к завтрашней жизни.</w:t>
      </w:r>
    </w:p>
    <w:p w:rsidR="005F65D2" w:rsidRPr="00A2229E" w:rsidRDefault="005F65D2" w:rsidP="005F65D2">
      <w:pPr>
        <w:spacing w:after="0"/>
        <w:ind w:firstLine="709"/>
        <w:jc w:val="both"/>
        <w:rPr>
          <w:rFonts w:ascii="Times New Roman" w:hAnsi="Times New Roman"/>
          <w:sz w:val="28"/>
          <w:szCs w:val="28"/>
        </w:rPr>
      </w:pPr>
      <w:r w:rsidRPr="00A2229E">
        <w:rPr>
          <w:rFonts w:ascii="Times New Roman" w:hAnsi="Times New Roman"/>
          <w:sz w:val="28"/>
          <w:szCs w:val="28"/>
        </w:rPr>
        <w:t>Планомерное использование приёмов и методов технологии ТРИЗ позволяет активизировать познавательную деятельность учащихся начальных классов в процессе повышения мотивации к учению.</w:t>
      </w:r>
    </w:p>
    <w:p w:rsidR="005F65D2" w:rsidRPr="00A2229E" w:rsidRDefault="005F65D2" w:rsidP="005F65D2">
      <w:pPr>
        <w:spacing w:after="0"/>
        <w:ind w:firstLine="709"/>
        <w:jc w:val="both"/>
        <w:rPr>
          <w:rFonts w:ascii="Times New Roman" w:hAnsi="Times New Roman"/>
          <w:sz w:val="28"/>
          <w:szCs w:val="28"/>
        </w:rPr>
      </w:pPr>
      <w:r w:rsidRPr="00A2229E">
        <w:rPr>
          <w:rFonts w:ascii="Times New Roman" w:hAnsi="Times New Roman"/>
          <w:sz w:val="28"/>
          <w:szCs w:val="28"/>
        </w:rPr>
        <w:t xml:space="preserve">   Уроки, на которых используется ТРИЗ технология, носят ярко выраженный </w:t>
      </w:r>
      <w:proofErr w:type="spellStart"/>
      <w:r w:rsidRPr="00A2229E">
        <w:rPr>
          <w:rFonts w:ascii="Times New Roman" w:hAnsi="Times New Roman"/>
          <w:sz w:val="28"/>
          <w:szCs w:val="28"/>
        </w:rPr>
        <w:t>деятельностный</w:t>
      </w:r>
      <w:proofErr w:type="spellEnd"/>
      <w:r w:rsidRPr="00A2229E">
        <w:rPr>
          <w:rFonts w:ascii="Times New Roman" w:hAnsi="Times New Roman"/>
          <w:sz w:val="28"/>
          <w:szCs w:val="28"/>
        </w:rPr>
        <w:t xml:space="preserve"> характер, школьники сравнивают, проводят классификацию объектов, выбирают основания и критерии для сравнения языковых понятий, устанавливают причинно-следственные связи в языке, строят логические цепи рассуждении. Развивается устная и письменная речь младших школьников, формируются умения чётко излагать свои мысли.</w:t>
      </w:r>
    </w:p>
    <w:p w:rsidR="005F65D2" w:rsidRPr="00A2229E" w:rsidRDefault="005F65D2" w:rsidP="005F65D2">
      <w:pPr>
        <w:spacing w:after="0"/>
        <w:ind w:firstLine="709"/>
        <w:jc w:val="both"/>
        <w:rPr>
          <w:rFonts w:ascii="Times New Roman" w:hAnsi="Times New Roman"/>
          <w:sz w:val="28"/>
          <w:szCs w:val="28"/>
        </w:rPr>
      </w:pPr>
      <w:r w:rsidRPr="00A2229E">
        <w:rPr>
          <w:rFonts w:ascii="Times New Roman" w:hAnsi="Times New Roman"/>
          <w:sz w:val="28"/>
          <w:szCs w:val="28"/>
        </w:rPr>
        <w:t xml:space="preserve">   Эта технология обеспечивает школьникам умение учиться, формирует способность к саморазвитию и самосовершенствованию, учит планированию и прогнозированию. В обсуждении изучаемого материала, </w:t>
      </w:r>
      <w:r w:rsidRPr="00A2229E">
        <w:rPr>
          <w:rFonts w:ascii="Times New Roman" w:hAnsi="Times New Roman"/>
          <w:sz w:val="28"/>
          <w:szCs w:val="28"/>
        </w:rPr>
        <w:lastRenderedPageBreak/>
        <w:t>происходит «изобретение» или открытие знаний, создается ситуация успеха. Учащиеся, овладев основными мыслительными операциями по созданию творческого продукта, умеют и хотят учиться. Они характеризуются высоким познавательным уровнем активности, самостоятельностью, ярко выраженным творческим мышление и воображение. Происходит корректировка эмоционально-волевой сферы. Используя на уроках русского языка элементы технологии ТРИЗ, можно заметить, что учащиеся раскрепощаются, перестают бояться дать неверный ответ, поскольку его просто не бывает, в эту работу включаются даже самые слабоуспевающие, замкнутые ученики. Использование элементов методики ТРИЗ не только развивает, но и корректирует высшие психические процессы. Использование данной методики позволяет оптимизировать взаимоотношения между семьёй и школой в целях реализации воспитательных задач общества.</w:t>
      </w:r>
    </w:p>
    <w:p w:rsidR="005F65D2" w:rsidRPr="00A2229E" w:rsidRDefault="005F65D2" w:rsidP="005F65D2">
      <w:pPr>
        <w:spacing w:after="0"/>
        <w:ind w:firstLine="709"/>
        <w:jc w:val="both"/>
        <w:rPr>
          <w:rFonts w:ascii="Times New Roman" w:hAnsi="Times New Roman"/>
          <w:sz w:val="28"/>
          <w:szCs w:val="28"/>
        </w:rPr>
      </w:pPr>
      <w:r w:rsidRPr="00A2229E">
        <w:rPr>
          <w:rFonts w:ascii="Times New Roman" w:hAnsi="Times New Roman"/>
          <w:sz w:val="28"/>
          <w:szCs w:val="28"/>
        </w:rPr>
        <w:t xml:space="preserve">   Технология ТРИЗ помогает повысить эффективность урока русского языка как одной их главных единиц образовательного процесса в начальной школе. </w:t>
      </w:r>
    </w:p>
    <w:p w:rsidR="005F65D2" w:rsidRPr="00A93A1B" w:rsidRDefault="005F65D2" w:rsidP="00A93A1B">
      <w:pPr>
        <w:ind w:firstLine="284"/>
        <w:jc w:val="both"/>
        <w:rPr>
          <w:rFonts w:ascii="Times New Roman" w:hAnsi="Times New Roman"/>
          <w:sz w:val="28"/>
          <w:szCs w:val="28"/>
        </w:rPr>
      </w:pPr>
    </w:p>
    <w:sectPr w:rsidR="005F65D2" w:rsidRPr="00A93A1B" w:rsidSect="00B453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DB1B19"/>
    <w:multiLevelType w:val="multilevel"/>
    <w:tmpl w:val="8DCE7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7927AFD"/>
    <w:multiLevelType w:val="multilevel"/>
    <w:tmpl w:val="FFD2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2"/>
  </w:compat>
  <w:rsids>
    <w:rsidRoot w:val="00427076"/>
    <w:rsid w:val="00427076"/>
    <w:rsid w:val="005F65D2"/>
    <w:rsid w:val="0091699A"/>
    <w:rsid w:val="00A93A1B"/>
    <w:rsid w:val="00B45352"/>
    <w:rsid w:val="00D326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C46C4D-8857-4D32-ABAA-F035F5B6B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7076"/>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3261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4">
    <w:name w:val="c4"/>
    <w:basedOn w:val="a"/>
    <w:rsid w:val="00D3261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D32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131916">
      <w:bodyDiv w:val="1"/>
      <w:marLeft w:val="0"/>
      <w:marRight w:val="0"/>
      <w:marTop w:val="0"/>
      <w:marBottom w:val="0"/>
      <w:divBdr>
        <w:top w:val="none" w:sz="0" w:space="0" w:color="auto"/>
        <w:left w:val="none" w:sz="0" w:space="0" w:color="auto"/>
        <w:bottom w:val="none" w:sz="0" w:space="0" w:color="auto"/>
        <w:right w:val="none" w:sz="0" w:space="0" w:color="auto"/>
      </w:divBdr>
    </w:div>
    <w:div w:id="1513299485">
      <w:bodyDiv w:val="1"/>
      <w:marLeft w:val="0"/>
      <w:marRight w:val="0"/>
      <w:marTop w:val="0"/>
      <w:marBottom w:val="0"/>
      <w:divBdr>
        <w:top w:val="none" w:sz="0" w:space="0" w:color="auto"/>
        <w:left w:val="none" w:sz="0" w:space="0" w:color="auto"/>
        <w:bottom w:val="none" w:sz="0" w:space="0" w:color="auto"/>
        <w:right w:val="none" w:sz="0" w:space="0" w:color="auto"/>
      </w:divBdr>
    </w:div>
    <w:div w:id="1815557535">
      <w:bodyDiv w:val="1"/>
      <w:marLeft w:val="0"/>
      <w:marRight w:val="0"/>
      <w:marTop w:val="0"/>
      <w:marBottom w:val="0"/>
      <w:divBdr>
        <w:top w:val="none" w:sz="0" w:space="0" w:color="auto"/>
        <w:left w:val="none" w:sz="0" w:space="0" w:color="auto"/>
        <w:bottom w:val="none" w:sz="0" w:space="0" w:color="auto"/>
        <w:right w:val="none" w:sz="0" w:space="0" w:color="auto"/>
      </w:divBdr>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2456</Words>
  <Characters>14004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16428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Лилия</dc:creator>
  <cp:keywords/>
  <dc:description/>
  <cp:lastModifiedBy>Василий</cp:lastModifiedBy>
  <cp:revision>4</cp:revision>
  <dcterms:created xsi:type="dcterms:W3CDTF">2015-01-05T11:05:00Z</dcterms:created>
  <dcterms:modified xsi:type="dcterms:W3CDTF">2018-06-04T11:20:00Z</dcterms:modified>
</cp:coreProperties>
</file>