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77A" w:rsidRPr="00C2777A" w:rsidRDefault="00C2777A" w:rsidP="00D26F07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2777A">
        <w:rPr>
          <w:color w:val="000000"/>
          <w:sz w:val="28"/>
          <w:szCs w:val="28"/>
        </w:rPr>
        <w:t>Муниципальное бюджетное дошкольное образовательное учреждение</w:t>
      </w:r>
      <w:r>
        <w:rPr>
          <w:color w:val="000000"/>
          <w:sz w:val="28"/>
          <w:szCs w:val="28"/>
        </w:rPr>
        <w:t xml:space="preserve"> детский сад №9 «Березка</w:t>
      </w:r>
      <w:r w:rsidR="00D26F07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г.</w:t>
      </w:r>
      <w:r w:rsidR="00D26F0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Петровска Саратовской области</w:t>
      </w: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E4DEE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</w:p>
    <w:p w:rsidR="00CE4DEE" w:rsidRDefault="00CE4DEE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 xml:space="preserve">Обобщение </w:t>
      </w:r>
      <w:r w:rsidR="00C2777A">
        <w:rPr>
          <w:rFonts w:ascii="Georgia" w:hAnsi="Georgia"/>
          <w:color w:val="000000"/>
          <w:sz w:val="28"/>
          <w:szCs w:val="28"/>
        </w:rPr>
        <w:t xml:space="preserve">педагогического </w:t>
      </w:r>
      <w:r>
        <w:rPr>
          <w:rFonts w:ascii="Georgia" w:hAnsi="Georgia"/>
          <w:color w:val="000000"/>
          <w:sz w:val="28"/>
          <w:szCs w:val="28"/>
        </w:rPr>
        <w:t>опыта работы</w:t>
      </w:r>
    </w:p>
    <w:p w:rsidR="00C2777A" w:rsidRDefault="00CE4DEE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учителя – логопеда</w:t>
      </w: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I квалификационной категории</w:t>
      </w: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Georgia" w:hAnsi="Georgia"/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Власовой Галины Васильевны</w:t>
      </w:r>
    </w:p>
    <w:p w:rsidR="00D26F07" w:rsidRDefault="00C2777A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Fonts w:ascii="Georgia" w:hAnsi="Georgia"/>
          <w:color w:val="000000"/>
          <w:sz w:val="28"/>
          <w:szCs w:val="28"/>
        </w:rPr>
        <w:t>по теме:</w:t>
      </w:r>
      <w:r w:rsidR="00CE4DEE">
        <w:rPr>
          <w:rFonts w:ascii="Georgia" w:hAnsi="Georgia"/>
          <w:color w:val="000000"/>
          <w:sz w:val="28"/>
          <w:szCs w:val="28"/>
        </w:rPr>
        <w:t xml:space="preserve"> </w:t>
      </w:r>
      <w:r>
        <w:rPr>
          <w:rFonts w:ascii="Georgia" w:hAnsi="Georgia"/>
          <w:color w:val="000000"/>
          <w:sz w:val="28"/>
          <w:szCs w:val="28"/>
        </w:rPr>
        <w:t>«</w:t>
      </w:r>
      <w:r w:rsidR="00CE4DEE">
        <w:rPr>
          <w:color w:val="000000"/>
          <w:sz w:val="28"/>
          <w:szCs w:val="28"/>
        </w:rPr>
        <w:t xml:space="preserve">Работа с родителями </w:t>
      </w:r>
    </w:p>
    <w:p w:rsidR="00D26F07" w:rsidRDefault="00CE4DEE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одно из напр</w:t>
      </w:r>
      <w:r w:rsidR="00C2777A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влений профилактики нарушений речи </w:t>
      </w:r>
    </w:p>
    <w:p w:rsidR="00C2777A" w:rsidRDefault="00CE4DEE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детей раннего возраста</w:t>
      </w:r>
      <w:r w:rsidR="00C2777A">
        <w:rPr>
          <w:color w:val="000000"/>
          <w:sz w:val="28"/>
          <w:szCs w:val="28"/>
        </w:rPr>
        <w:t>»</w:t>
      </w: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777A" w:rsidRDefault="00C2777A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26F07" w:rsidRDefault="00D26F07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26F07" w:rsidRDefault="00D26F07" w:rsidP="00C2777A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26F07" w:rsidRDefault="00C2777A" w:rsidP="00D26F07">
      <w:pPr>
        <w:pStyle w:val="c2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2018</w:t>
      </w:r>
      <w:r w:rsidR="00D26F0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</w:t>
      </w:r>
      <w:r w:rsidR="00D26F07">
        <w:rPr>
          <w:color w:val="000000"/>
          <w:sz w:val="28"/>
          <w:szCs w:val="28"/>
        </w:rPr>
        <w:t>.</w:t>
      </w:r>
    </w:p>
    <w:p w:rsidR="00CE4DEE" w:rsidRPr="00CE4DEE" w:rsidRDefault="00CE4DEE" w:rsidP="00D26F07">
      <w:pPr>
        <w:pStyle w:val="c24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  <w:r w:rsidRPr="00CE4DEE">
        <w:rPr>
          <w:b/>
          <w:bCs/>
          <w:color w:val="000000"/>
          <w:sz w:val="28"/>
        </w:rPr>
        <w:lastRenderedPageBreak/>
        <w:t>Сведения об авторе.</w:t>
      </w:r>
    </w:p>
    <w:p w:rsidR="00D26F07" w:rsidRDefault="00CE4DEE" w:rsidP="00CE4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Ф.И.О. автора: 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Власова Галина Васильевна</w:t>
      </w:r>
    </w:p>
    <w:p w:rsidR="00CE4DEE" w:rsidRPr="00CE4DEE" w:rsidRDefault="00CE4DEE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Образование: высшее, окончила 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Саратовский государственный университет им. Н.Г.Чернышевского в 2008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году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E4DEE" w:rsidRPr="00CE4DEE" w:rsidRDefault="00CE4DEE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Специальность по диплому: учитель-логопед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учитель-олигофренопедагог.</w:t>
      </w:r>
    </w:p>
    <w:p w:rsidR="00CE4DEE" w:rsidRPr="00CE4DEE" w:rsidRDefault="00CE4DEE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работы: Муниципальное бюджетное дошкольное обра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зовательное учреждение детский сад №9 «Березка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     </w:t>
      </w:r>
    </w:p>
    <w:p w:rsidR="00CE4DEE" w:rsidRPr="00CE4DEE" w:rsidRDefault="00CE4DEE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Должность: учитель – логопед</w:t>
      </w:r>
    </w:p>
    <w:p w:rsidR="00CE4DEE" w:rsidRPr="00CE4DEE" w:rsidRDefault="00D26F07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Педагогический стаж: 26</w:t>
      </w:r>
      <w:r w:rsidR="00CE4DEE"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CE4DEE" w:rsidRPr="00CE4DEE" w:rsidRDefault="00CE4DEE" w:rsidP="00CE4DEE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Стаж р</w:t>
      </w:r>
      <w:r w:rsidR="00D26F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аботы в занимаемой должности: 26</w:t>
      </w: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лет</w:t>
      </w:r>
    </w:p>
    <w:p w:rsidR="00CE4DEE" w:rsidRDefault="00CE4DEE" w:rsidP="00CE4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4DE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Квалификация: первая</w:t>
      </w:r>
    </w:p>
    <w:p w:rsidR="0067371F" w:rsidRDefault="0067371F" w:rsidP="0067371F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Тема обобщения опыта: </w:t>
      </w:r>
      <w:r>
        <w:rPr>
          <w:rFonts w:ascii="Georgia" w:hAnsi="Georgia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Работа с родителями как одно из направлений профилактики нарушений речи у детей раннего возраста».</w:t>
      </w:r>
    </w:p>
    <w:p w:rsidR="0067371F" w:rsidRDefault="0067371F" w:rsidP="00CE4D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B1F4D" w:rsidRDefault="00AB1F4D" w:rsidP="00AB1F4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Наиболее ответственным периодом в жизни ребёнка является ранний возраст (с рождения до 3-х лет), когда развиваются моторные функции, ориентировочно – познавательная деятельность, речь. </w:t>
      </w:r>
    </w:p>
    <w:p w:rsidR="00AB1F4D" w:rsidRDefault="00AB1F4D" w:rsidP="00AB1F4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данным разных авторов, в последние годы отмечается  рост числа детей, родившихся с признаками перинатального поражения центральной нервной системы. До 80% новорождённых являются физиологическими незрелыми. В настоящее время перинатальная </w:t>
      </w:r>
      <w:r w:rsidR="005F608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энцефалопатия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встречается всё чаще и является риском возникновения у ребёнка речевой и двигательной патологии.</w:t>
      </w:r>
    </w:p>
    <w:p w:rsidR="00AB1F4D" w:rsidRDefault="00AB1F4D" w:rsidP="00AB1F4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связи с увеличением числа новорождённых, имеющих недостатки в психофизическом развитии, коррекционно-логопедическая помощь детям в раннем во</w:t>
      </w:r>
      <w:r w:rsidR="00BC4B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зрасте должна быть приоритетной. </w:t>
      </w:r>
      <w:r w:rsidR="00BC4BD7" w:rsidRPr="00923AE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Проблема </w:t>
      </w:r>
      <w:r w:rsidR="00BC4B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заключается в том, что специализированная помощь оказывается 68% детей с патологией речи после 5 лет, когда речевой дефект уже закрепился.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 отмечает В.П. Гудонис, </w:t>
      </w:r>
      <w:r w:rsidR="00BC4BD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«с возрастом теряется возможность пластического изменения состояния ребёнка, ухудшаются условия его компенсации и коррекции».</w:t>
      </w:r>
    </w:p>
    <w:p w:rsidR="00923AEF" w:rsidRDefault="00923AEF" w:rsidP="00AB1F4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изучения данной проблемы были проанализированы следующие источники:</w:t>
      </w:r>
    </w:p>
    <w:p w:rsidR="00923AEF" w:rsidRPr="006839E2" w:rsidRDefault="00923AEF" w:rsidP="00923AE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 А.А., Шевченко Ю.С. Онтогенетический подход к коррекции психического развития ребёнка. //Дефектология. 2004. №1. – с.8-16.</w:t>
      </w:r>
    </w:p>
    <w:p w:rsidR="00923AEF" w:rsidRPr="006839E2" w:rsidRDefault="00923AEF" w:rsidP="00923AE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Гирилюк Т.Н. Педагогическая технология по преодолению задержки речевого развития у детей раннего возраста с лёгкой степенью псевдобульбарной дизартрии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Автореферат</w:t>
      </w:r>
      <w:r w:rsidR="006839E2"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Екатеринбург, 2007. – с.26.</w:t>
      </w:r>
    </w:p>
    <w:p w:rsidR="006839E2" w:rsidRPr="006839E2" w:rsidRDefault="006839E2" w:rsidP="00923AE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Гудонис В.П. Анализ причин нарушения развития детей и некоторые пути их профилактики. //Дефектология.2004. №4. – с.8-17.</w:t>
      </w:r>
    </w:p>
    <w:p w:rsidR="006839E2" w:rsidRDefault="006839E2" w:rsidP="00923AEF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учителя-логопеда ДОУ/авт.-сост. Афонькина Ю.А., Кочугова Н.А. – Волгоград: Учитель: ИП Гринин Л.Е., 2014. – с.10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83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11.</w:t>
      </w:r>
    </w:p>
    <w:p w:rsidR="006839E2" w:rsidRDefault="006839E2" w:rsidP="006839E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</w:t>
      </w: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основных направлений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профилактической работы по предупреждению нарушений речи у детей раннего возраста </w:t>
      </w: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является работа с родителями.</w:t>
      </w:r>
      <w:r w:rsid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A21FC" w:rsidRDefault="001A21FC" w:rsidP="006839E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актуальность использования модели взаимодействия логопеда с родителями для ранней профилактики речевых нарушений у детей в раннем возрасте.</w:t>
      </w:r>
    </w:p>
    <w:p w:rsidR="001A21FC" w:rsidRDefault="001A21FC" w:rsidP="006839E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решается </w:t>
      </w:r>
      <w:r w:rsidRPr="001A21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ряд 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A21FC" w:rsidRDefault="00E16D09" w:rsidP="001A21FC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A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знакомление родителей с нормальным речевым развитием ребёнка (от 2 до 3-х лет);</w:t>
      </w:r>
    </w:p>
    <w:p w:rsidR="001A21FC" w:rsidRDefault="00E16D09" w:rsidP="001A21FC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1A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у родителей представления об особенностях развития детей с нарушениями речи;</w:t>
      </w:r>
    </w:p>
    <w:p w:rsidR="001A21FC" w:rsidRDefault="00E16D09" w:rsidP="001A21FC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A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своение родителями эффективными методами и приёмами взаимодействия с детьми для профилактики нарушений в раннем возраст</w:t>
      </w:r>
      <w:r w:rsidR="005F6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A2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1FC" w:rsidRDefault="001A21FC" w:rsidP="001A21FC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работы положены следующие </w:t>
      </w:r>
      <w:r w:rsidRPr="00B81B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A21FC" w:rsidRDefault="001A21F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комплексности, заключ</w:t>
      </w:r>
      <w:r w:rsidR="00E6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ющийся в медицинском и психолого-педагогическом воздействии на весь комплекс речевых и неречевых отклонений ребёнка, основанный на согласованной деятельности вс</w:t>
      </w:r>
      <w:r w:rsidR="00E67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специалистов и родителей;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опоры на различные анализаторы для формирования высших психических функций зрительной, слуховой, кинестетической и двигательной функциональных систем;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принцип учёта зоны ближайшего развития (по Л.С. Выготскому), предполагающий предоставление ребёнку заданий определённого уровня, выполнение которых возможно с дозированной помощью со стороны взрослых. При этом учитывается уровень психомоторного и речевого развития ребёнка;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поэтапности, обеспечивающий преемственность и непрерывность этапов профилактической работы;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онтогенетический принцип, требующий учёта последовательности формирования моторной сферы и видов деятельности ребёнка;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наглядности, предполагающий использование наглядных средств на занятиях с детьми, что обеспечивает усвоение содержания задания;</w:t>
      </w:r>
    </w:p>
    <w:p w:rsidR="00E6726C" w:rsidRDefault="00E6726C" w:rsidP="001A21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принцип реализации деятельностного подхода, предполагающий в раннем возрасте опору на ведущий </w:t>
      </w:r>
      <w:r w:rsidR="005F60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</w:t>
      </w:r>
      <w:r w:rsid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способствующий психическому развитию ребёнка в целом: развитию моторики, восприятия, мышления, речи и т.д. (А.А. Венгер, Ю.С. Шевченко, 2004).</w:t>
      </w:r>
    </w:p>
    <w:p w:rsidR="00B81BEE" w:rsidRDefault="00B81BEE" w:rsidP="00B81BE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 </w:t>
      </w:r>
      <w:r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ранней профилактике наруше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речи включала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себя </w:t>
      </w:r>
      <w:r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этапа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1BEE" w:rsidRDefault="00B81BEE" w:rsidP="00B81BE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B81B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подготовительном 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поведена:</w:t>
      </w:r>
    </w:p>
    <w:p w:rsidR="00B81BEE" w:rsidRDefault="00B81BEE" w:rsidP="00B81BE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уровня развития детей 1 младшей группы;</w:t>
      </w:r>
    </w:p>
    <w:p w:rsidR="00B81BEE" w:rsidRDefault="00B81BEE" w:rsidP="00B81BE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родителей с результатами обследования;</w:t>
      </w:r>
    </w:p>
    <w:p w:rsidR="00B81BEE" w:rsidRDefault="00B81BEE" w:rsidP="00B81BE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родителей с содержанием и формами взаимодействия с логопедом;</w:t>
      </w:r>
    </w:p>
    <w:p w:rsidR="00B81BEE" w:rsidRDefault="00B81BEE" w:rsidP="00B81BE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родителей;</w:t>
      </w:r>
    </w:p>
    <w:p w:rsidR="00B81BEE" w:rsidRDefault="00B81BEE" w:rsidP="00B81BE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</w:t>
      </w:r>
      <w:r w:rsidR="0048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согласование тем, содержания ближайших занятий,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</w:t>
      </w:r>
      <w:r w:rsidR="0048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тодов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1BEE" w:rsidRDefault="00B81BEE" w:rsidP="00B81BE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</w:t>
      </w:r>
      <w:r w:rsidRPr="00482F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основном этапе</w:t>
      </w:r>
      <w:r w:rsidRPr="00B81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осуществлялось вовлечение родителей в коррекционно-педагогический процесс с использованием следующих форм:</w:t>
      </w:r>
    </w:p>
    <w:p w:rsidR="00B81BEE" w:rsidRDefault="00B81BEE" w:rsidP="00B81B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занятий;</w:t>
      </w:r>
    </w:p>
    <w:p w:rsidR="00B81BEE" w:rsidRDefault="00B81BEE" w:rsidP="00B81B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занятия-консультации</w:t>
      </w:r>
      <w:r w:rsidR="0048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родителей по развитию моторной, познавательной сфер, импрессивной и экспрессивной речи;</w:t>
      </w:r>
    </w:p>
    <w:p w:rsidR="00482FEA" w:rsidRDefault="00482FEA" w:rsidP="00B81B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и обучение родителей практическим и наглядным приёмам работы и детьми (массаж, гимнастика, подражание, вслушивание, рассматривание, манипуляции с предметами и др.);</w:t>
      </w:r>
    </w:p>
    <w:p w:rsidR="00482FEA" w:rsidRDefault="00482FEA" w:rsidP="00B81B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просветительская работа (подготовка памяток для родителей).</w:t>
      </w:r>
    </w:p>
    <w:p w:rsidR="00482FEA" w:rsidRDefault="00482FEA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завершающем этапе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проводилась:</w:t>
      </w:r>
    </w:p>
    <w:p w:rsidR="00482FEA" w:rsidRDefault="00482FEA" w:rsidP="00482FE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итоговая диагностика речи детей;</w:t>
      </w:r>
    </w:p>
    <w:p w:rsidR="00482FEA" w:rsidRDefault="00482FEA" w:rsidP="00482FE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эффективности взаимодействия с родителями;</w:t>
      </w:r>
    </w:p>
    <w:p w:rsidR="00482FEA" w:rsidRDefault="00482FEA" w:rsidP="00482FE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рекомендаций для родителей.</w:t>
      </w:r>
    </w:p>
    <w:p w:rsidR="00482FEA" w:rsidRDefault="00482FEA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Логопедические занятия включали индивидуальные и групповые занятия продолжительностью 10-20 мин., в зависимости от этапа работы и состояния детей.</w:t>
      </w:r>
    </w:p>
    <w:p w:rsidR="00482FEA" w:rsidRDefault="00482FEA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состоит в том, что она позволила выстроить модель взаимодействия логопеда с родителями</w:t>
      </w:r>
      <w:r w:rsidR="00D9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профилактике нарушений речи у детей раннего возраста</w:t>
      </w:r>
      <w:r w:rsidR="00D9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создать игротеки пальчиковых игр, артикуляционных упражнений в стихотворной форме, игр на развитие мелкой моторики с использование обиходных предметов (крупы, макароны, банки с крышками, шнурки, катушки, крупные пуговицы), создать на</w:t>
      </w:r>
      <w:r w:rsidR="00E16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 памяток для родителей, опубликов</w:t>
      </w:r>
      <w:r w:rsidR="00D9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ряд консультативных статей на сайте</w:t>
      </w:r>
      <w:proofErr w:type="gramEnd"/>
      <w:r w:rsidR="00D90F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ДОУ.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F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Инновация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состоит в том, что при обучении родителей практическим</w:t>
      </w:r>
      <w:r w:rsidR="00E16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наглядным методам и приёмам учитывается уровень развития каждого ребёнка, родители обучаются взаимодействию с ребёнком.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Итоговая диагностика показала </w:t>
      </w:r>
      <w:r w:rsidRPr="006737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эффективность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 взаимодействия логопеда и родителей по профилактике нарушений речи у детей в раннем возрасте. В результате у детей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переводе во 2-ю младшую группу: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сформировалось положительное отношение к логопедическим занятиям;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развилась общая, мелкая, артикуляционная моторика, улучшились навыки самообслуживания;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активизировалась познавательная и мыслительная активность, улучшились внимание, восприятие, память;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улучшилось понимание инструкций, вопросов, слов, обозначающих предметы, действия, признаки; грамматических категорий и предложных конструкций;</w:t>
      </w:r>
    </w:p>
    <w:p w:rsidR="00D90F5B" w:rsidRDefault="00D90F5B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737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улучшилась экспрессивная речь.</w:t>
      </w:r>
    </w:p>
    <w:p w:rsidR="0067371F" w:rsidRPr="00482FEA" w:rsidRDefault="0067371F" w:rsidP="00482F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представленный опыт работы с родителями по профилактике нарушений речи у детей раннего возраста дал устойчивый положительный результат.</w:t>
      </w:r>
    </w:p>
    <w:p w:rsidR="00B81BEE" w:rsidRPr="00B81BEE" w:rsidRDefault="00B81BEE" w:rsidP="00B81BEE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29CE" w:rsidRPr="008B65FC" w:rsidRDefault="002E29CE" w:rsidP="005F60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29CE" w:rsidRPr="008B65FC" w:rsidSect="002E29C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A8C" w:rsidRDefault="006E0A8C" w:rsidP="0067371F">
      <w:pPr>
        <w:spacing w:after="0" w:line="240" w:lineRule="auto"/>
      </w:pPr>
      <w:r>
        <w:separator/>
      </w:r>
    </w:p>
  </w:endnote>
  <w:endnote w:type="continuationSeparator" w:id="0">
    <w:p w:rsidR="006E0A8C" w:rsidRDefault="006E0A8C" w:rsidP="0067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253907"/>
    </w:sdtPr>
    <w:sdtContent>
      <w:p w:rsidR="0067371F" w:rsidRDefault="00857CDD">
        <w:pPr>
          <w:pStyle w:val="a7"/>
          <w:jc w:val="center"/>
        </w:pPr>
        <w:fldSimple w:instr=" PAGE   \* MERGEFORMAT ">
          <w:r w:rsidR="00E16D09">
            <w:rPr>
              <w:noProof/>
            </w:rPr>
            <w:t>3</w:t>
          </w:r>
        </w:fldSimple>
      </w:p>
    </w:sdtContent>
  </w:sdt>
  <w:p w:rsidR="0067371F" w:rsidRDefault="0067371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A8C" w:rsidRDefault="006E0A8C" w:rsidP="0067371F">
      <w:pPr>
        <w:spacing w:after="0" w:line="240" w:lineRule="auto"/>
      </w:pPr>
      <w:r>
        <w:separator/>
      </w:r>
    </w:p>
  </w:footnote>
  <w:footnote w:type="continuationSeparator" w:id="0">
    <w:p w:rsidR="006E0A8C" w:rsidRDefault="006E0A8C" w:rsidP="0067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7C59"/>
    <w:multiLevelType w:val="hybridMultilevel"/>
    <w:tmpl w:val="5D02A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739C7"/>
    <w:multiLevelType w:val="multilevel"/>
    <w:tmpl w:val="92E01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C355D"/>
    <w:multiLevelType w:val="multilevel"/>
    <w:tmpl w:val="43F80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1D2494"/>
    <w:multiLevelType w:val="hybridMultilevel"/>
    <w:tmpl w:val="D8BEB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0F51B8"/>
    <w:multiLevelType w:val="hybridMultilevel"/>
    <w:tmpl w:val="8786B7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857DA"/>
    <w:multiLevelType w:val="hybridMultilevel"/>
    <w:tmpl w:val="0D7A7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0F372C"/>
    <w:multiLevelType w:val="hybridMultilevel"/>
    <w:tmpl w:val="AFD4E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5FC"/>
    <w:rsid w:val="0010496F"/>
    <w:rsid w:val="001A21FC"/>
    <w:rsid w:val="002E29CE"/>
    <w:rsid w:val="00482FEA"/>
    <w:rsid w:val="00576A2F"/>
    <w:rsid w:val="005F608E"/>
    <w:rsid w:val="0067371F"/>
    <w:rsid w:val="006839E2"/>
    <w:rsid w:val="006E0A8C"/>
    <w:rsid w:val="00857CDD"/>
    <w:rsid w:val="008B65FC"/>
    <w:rsid w:val="00923AEF"/>
    <w:rsid w:val="00A6653B"/>
    <w:rsid w:val="00AB1F4D"/>
    <w:rsid w:val="00B81BEE"/>
    <w:rsid w:val="00BC4BD7"/>
    <w:rsid w:val="00C2777A"/>
    <w:rsid w:val="00CE4DEE"/>
    <w:rsid w:val="00D26F07"/>
    <w:rsid w:val="00D90F5B"/>
    <w:rsid w:val="00E16D09"/>
    <w:rsid w:val="00E67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E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4DEE"/>
  </w:style>
  <w:style w:type="paragraph" w:customStyle="1" w:styleId="c18">
    <w:name w:val="c18"/>
    <w:basedOn w:val="a"/>
    <w:rsid w:val="00CE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CE4DEE"/>
  </w:style>
  <w:style w:type="character" w:customStyle="1" w:styleId="c4">
    <w:name w:val="c4"/>
    <w:basedOn w:val="a0"/>
    <w:rsid w:val="00CE4DEE"/>
  </w:style>
  <w:style w:type="paragraph" w:customStyle="1" w:styleId="c24">
    <w:name w:val="c24"/>
    <w:basedOn w:val="a"/>
    <w:rsid w:val="00CE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CE4DEE"/>
  </w:style>
  <w:style w:type="character" w:customStyle="1" w:styleId="c8">
    <w:name w:val="c8"/>
    <w:basedOn w:val="a0"/>
    <w:rsid w:val="00CE4DEE"/>
  </w:style>
  <w:style w:type="character" w:customStyle="1" w:styleId="c11">
    <w:name w:val="c11"/>
    <w:basedOn w:val="a0"/>
    <w:rsid w:val="00CE4DEE"/>
  </w:style>
  <w:style w:type="paragraph" w:customStyle="1" w:styleId="c45">
    <w:name w:val="c45"/>
    <w:basedOn w:val="a"/>
    <w:rsid w:val="00CE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CE4DEE"/>
  </w:style>
  <w:style w:type="paragraph" w:customStyle="1" w:styleId="c6">
    <w:name w:val="c6"/>
    <w:basedOn w:val="a"/>
    <w:rsid w:val="00C2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2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C4BD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23AEF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7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371F"/>
  </w:style>
  <w:style w:type="paragraph" w:styleId="a7">
    <w:name w:val="footer"/>
    <w:basedOn w:val="a"/>
    <w:link w:val="a8"/>
    <w:uiPriority w:val="99"/>
    <w:unhideWhenUsed/>
    <w:rsid w:val="0067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371F"/>
  </w:style>
  <w:style w:type="paragraph" w:styleId="a9">
    <w:name w:val="Balloon Text"/>
    <w:basedOn w:val="a"/>
    <w:link w:val="aa"/>
    <w:uiPriority w:val="99"/>
    <w:semiHidden/>
    <w:unhideWhenUsed/>
    <w:rsid w:val="00E1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83ED2-6589-4F0B-B7D0-300F55DA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Галя</cp:lastModifiedBy>
  <cp:revision>3</cp:revision>
  <cp:lastPrinted>2018-06-18T05:28:00Z</cp:lastPrinted>
  <dcterms:created xsi:type="dcterms:W3CDTF">2018-06-17T08:52:00Z</dcterms:created>
  <dcterms:modified xsi:type="dcterms:W3CDTF">2018-06-18T08:54:00Z</dcterms:modified>
</cp:coreProperties>
</file>