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Default="001116AD" w:rsidP="001116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ab/>
      </w:r>
      <w:r w:rsidRPr="001116AD">
        <w:rPr>
          <w:rFonts w:ascii="Times New Roman" w:eastAsia="Calibri" w:hAnsi="Times New Roman" w:cs="Times New Roman"/>
          <w:b/>
          <w:sz w:val="48"/>
          <w:szCs w:val="48"/>
        </w:rPr>
        <w:t>Бирюкова Екатерина Юрьевна</w:t>
      </w:r>
    </w:p>
    <w:p w:rsidR="001116AD" w:rsidRPr="001116AD" w:rsidRDefault="001116AD" w:rsidP="001116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ab/>
      </w:r>
    </w:p>
    <w:p w:rsidR="001116AD" w:rsidRDefault="001116AD" w:rsidP="001116AD">
      <w:pPr>
        <w:tabs>
          <w:tab w:val="center" w:pos="4677"/>
          <w:tab w:val="left" w:pos="7095"/>
        </w:tabs>
        <w:spacing w:after="0" w:line="240" w:lineRule="auto"/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ab/>
      </w:r>
      <w:r w:rsidRPr="001116AD">
        <w:rPr>
          <w:rFonts w:ascii="Times New Roman" w:eastAsia="Calibri" w:hAnsi="Times New Roman" w:cs="Times New Roman"/>
          <w:b/>
          <w:sz w:val="48"/>
          <w:szCs w:val="48"/>
        </w:rPr>
        <w:t>Воспитатель</w:t>
      </w:r>
      <w:r>
        <w:rPr>
          <w:rFonts w:ascii="Times New Roman" w:eastAsia="Calibri" w:hAnsi="Times New Roman" w:cs="Times New Roman"/>
          <w:b/>
          <w:sz w:val="48"/>
          <w:szCs w:val="48"/>
        </w:rPr>
        <w:tab/>
      </w:r>
    </w:p>
    <w:p w:rsidR="001116AD" w:rsidRPr="001116AD" w:rsidRDefault="001116AD" w:rsidP="001116AD">
      <w:pPr>
        <w:tabs>
          <w:tab w:val="center" w:pos="4677"/>
          <w:tab w:val="left" w:pos="7095"/>
        </w:tabs>
        <w:spacing w:after="0" w:line="240" w:lineRule="auto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1116AD">
        <w:rPr>
          <w:rFonts w:ascii="Times New Roman" w:eastAsia="Calibri" w:hAnsi="Times New Roman" w:cs="Times New Roman"/>
          <w:b/>
          <w:sz w:val="48"/>
          <w:szCs w:val="48"/>
        </w:rPr>
        <w:t>МБДОУ «Детский сад №59 «Ягодка»</w:t>
      </w: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Default="001116AD" w:rsidP="001116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ab/>
      </w:r>
      <w:proofErr w:type="spellStart"/>
      <w:r>
        <w:rPr>
          <w:rFonts w:ascii="Times New Roman" w:eastAsia="Calibri" w:hAnsi="Times New Roman" w:cs="Times New Roman"/>
          <w:b/>
          <w:sz w:val="48"/>
          <w:szCs w:val="48"/>
        </w:rPr>
        <w:t>г</w:t>
      </w:r>
      <w:r w:rsidRPr="001116AD">
        <w:rPr>
          <w:rFonts w:ascii="Times New Roman" w:eastAsia="Calibri" w:hAnsi="Times New Roman" w:cs="Times New Roman"/>
          <w:b/>
          <w:sz w:val="48"/>
          <w:szCs w:val="48"/>
        </w:rPr>
        <w:t>.Тамбов</w:t>
      </w:r>
      <w:proofErr w:type="spellEnd"/>
      <w:r>
        <w:rPr>
          <w:rFonts w:ascii="Times New Roman" w:eastAsia="Calibri" w:hAnsi="Times New Roman" w:cs="Times New Roman"/>
          <w:b/>
          <w:sz w:val="48"/>
          <w:szCs w:val="48"/>
        </w:rPr>
        <w:tab/>
      </w:r>
    </w:p>
    <w:p w:rsidR="001116AD" w:rsidRPr="001116AD" w:rsidRDefault="001116AD" w:rsidP="001116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16AD" w:rsidRDefault="00AE3BF5" w:rsidP="00AE3BF5">
      <w:pPr>
        <w:tabs>
          <w:tab w:val="left" w:pos="48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bookmarkStart w:id="0" w:name="_GoBack"/>
      <w:bookmarkEnd w:id="0"/>
    </w:p>
    <w:p w:rsidR="001116AD" w:rsidRPr="001116AD" w:rsidRDefault="001116AD" w:rsidP="001116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1116AD">
        <w:rPr>
          <w:rFonts w:ascii="Times New Roman" w:eastAsia="Calibri" w:hAnsi="Times New Roman" w:cs="Times New Roman"/>
          <w:b/>
          <w:sz w:val="28"/>
          <w:szCs w:val="28"/>
        </w:rPr>
        <w:t>нформационно-коммуникационны</w:t>
      </w:r>
      <w:r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1116AD">
        <w:rPr>
          <w:rFonts w:ascii="Times New Roman" w:eastAsia="Calibri" w:hAnsi="Times New Roman" w:cs="Times New Roman"/>
          <w:b/>
          <w:sz w:val="28"/>
          <w:szCs w:val="28"/>
        </w:rPr>
        <w:t xml:space="preserve"> технологии в работе с дошкольниками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116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настоящее время в нашей стране реализуется Стратегия развития информационного общества, которая связана с доступностью информации для всех категорий граждан и организацией доступа к этой информации. Поэтому использование ИКТ (информационно-коммуникационных технологий) является одним из приоритетов образования. А средства информационно-коммуникативных технологий помогают педагогу разнообразить формы поддержки образовательного процесса, повысить качество работы с родителями воспитанников, а также популяризировать деятельность воспитателя группы и детского сада в целом.</w:t>
      </w:r>
    </w:p>
    <w:p w:rsidR="001116AD" w:rsidRPr="001116AD" w:rsidRDefault="001116AD" w:rsidP="001116AD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116AD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Внедрение компьютерных технологий сегодня является новой ступенью в образовательном процессе. Дошкольные образовательные учреждения   не только не остались в стороне, но и активно включились в процесс широкого использования </w:t>
      </w:r>
      <w:proofErr w:type="gramStart"/>
      <w:r w:rsidRPr="001116AD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ИКТ  в</w:t>
      </w:r>
      <w:proofErr w:type="gramEnd"/>
      <w:r w:rsidRPr="001116AD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своей практике.</w:t>
      </w:r>
    </w:p>
    <w:p w:rsidR="001116AD" w:rsidRPr="001116AD" w:rsidRDefault="001116AD" w:rsidP="001116AD">
      <w:pPr>
        <w:shd w:val="clear" w:color="auto" w:fill="F7F7F6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информационно-коммуникационных технологий в детском саду – актуальная проблема современного дошкольного воспитания. Постепенно, компьютерные технологии входят и в систему дошкольного образования как один из эффективных способов передачи знаний. Этот современный способ развивает интерес к обучению, воспитывает самостоятельность, развивает интеллектуальную деятельность, позволяет развиваться в духе современности, дает возможность качественно обновить </w:t>
      </w:r>
      <w:proofErr w:type="spellStart"/>
      <w:r w:rsidRPr="0011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11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-образовательный процесс в ДОУ и повысить его эффективность.</w:t>
      </w:r>
    </w:p>
    <w:p w:rsidR="001116AD" w:rsidRPr="001116AD" w:rsidRDefault="001116AD" w:rsidP="001116AD">
      <w:pPr>
        <w:shd w:val="clear" w:color="auto" w:fill="F7F7F6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6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11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Актуальность</w:t>
      </w:r>
      <w:r w:rsidRPr="0011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использования информационных технологий в современном дошкольном образовании диктуется стремительным развитием информационного общества, широким распространением технологий мультимедиа, электронных информационных ресурсов, сетевых технологий в качестве средства обучения и воспитания.</w:t>
      </w:r>
    </w:p>
    <w:p w:rsidR="001116AD" w:rsidRPr="001116AD" w:rsidRDefault="001116AD" w:rsidP="001116AD">
      <w:pPr>
        <w:shd w:val="clear" w:color="auto" w:fill="F7F7F6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Теоретическое обоснование необходимости использования информационных технологий для развития и обучения детей нашло свое продолжение в исследованиях отечественных ученых. А.В. Запорожец в своей работе «Проблемы дошкольной игры и руководство ею в воспитательных целях» дал подробные примеры использования компьютера как средства познавательного развития ребенка. С.Л. Новоселова в книге «Проблемы информатизации дошкольного образования» утверждала, что введение компьютера в систему дидактических средств детского сада может стать мощным фактором обогащения интеллектуального, эстетического, нравственного и физического развития ребенка. Д.Б. Богоявленская показала, что у детей, занимающихся с компьютерными игровыми программами по специально построенной системе, высок потенциал интеллектуального, творческого развития.</w:t>
      </w:r>
    </w:p>
    <w:p w:rsidR="001116AD" w:rsidRPr="001116AD" w:rsidRDefault="001116AD" w:rsidP="001116AD">
      <w:pPr>
        <w:shd w:val="clear" w:color="auto" w:fill="F7F7F6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Таким образом, использование информационных технологий в образовании дает возможность существенно обогатить, качественно обновить </w:t>
      </w:r>
      <w:proofErr w:type="spellStart"/>
      <w:r w:rsidRPr="0011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11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-образовательный процесс в ДОУ и повысить его эффективность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Соединение информационных компьютерных технологий и инновационных педагогических методик, повышает эффективность и качество образовательных программ, усиливает адаптивность системы образования к уровням и особенностям развития обучающихся. Это направление Закон Российской Федерации «Об образовании» провозглашает в качестве одного из основных принципов государственной политики в области образования</w:t>
      </w:r>
    </w:p>
    <w:p w:rsidR="001116AD" w:rsidRPr="001116AD" w:rsidRDefault="001116AD" w:rsidP="001116A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Сочетание ИКТ связано с двумя видами технологий: информационными и коммуникационными.</w:t>
      </w:r>
    </w:p>
    <w:p w:rsidR="001116AD" w:rsidRPr="001116AD" w:rsidRDefault="001116AD" w:rsidP="001116A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b/>
          <w:sz w:val="28"/>
          <w:szCs w:val="28"/>
        </w:rPr>
        <w:t>«Информационная технология</w:t>
      </w:r>
      <w:r w:rsidRPr="001116AD">
        <w:rPr>
          <w:rFonts w:ascii="Times New Roman" w:eastAsia="Calibri" w:hAnsi="Times New Roman" w:cs="Times New Roman"/>
          <w:sz w:val="28"/>
          <w:szCs w:val="28"/>
        </w:rPr>
        <w:t> – комплекс методов, способов и средств, обеспечивающих хранение, обработку, передачу и отображение информации и ориентированных на повышение эффективности и производительности труда». На современном этапе методы, способы и средства напрямую взаимосвязаны с компьютером (компьютерные технологии).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b/>
          <w:sz w:val="28"/>
          <w:szCs w:val="28"/>
        </w:rPr>
        <w:t>Коммуникационные технологии</w:t>
      </w:r>
      <w:r w:rsidRPr="001116AD">
        <w:rPr>
          <w:rFonts w:ascii="Times New Roman" w:eastAsia="Calibri" w:hAnsi="Times New Roman" w:cs="Times New Roman"/>
          <w:sz w:val="28"/>
          <w:szCs w:val="28"/>
        </w:rPr>
        <w:t> определяют методы, способы и средства взаимодействия человека с внешней средой (обратный процесс также важен). В этих коммуникациях компьютер занимает свое место. Он обеспечивает, комфортное, индивидуальное, многообразное, высокоинтеллектуальное взаимодействие объектов коммуникации.</w:t>
      </w:r>
    </w:p>
    <w:p w:rsidR="001116AD" w:rsidRPr="001116AD" w:rsidRDefault="001116AD" w:rsidP="001116AD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SimSun" w:hAnsi="Times New Roman" w:cs="Times New Roman"/>
          <w:bCs/>
          <w:iCs/>
          <w:kern w:val="3"/>
          <w:sz w:val="27"/>
          <w:szCs w:val="27"/>
          <w:lang w:eastAsia="zh-CN" w:bidi="hi-IN"/>
        </w:rPr>
        <w:t xml:space="preserve">   Использование ИКТ в образовательной деятельности с </w:t>
      </w:r>
      <w:proofErr w:type="gramStart"/>
      <w:r w:rsidRPr="001116AD">
        <w:rPr>
          <w:rFonts w:ascii="Times New Roman" w:eastAsia="SimSun" w:hAnsi="Times New Roman" w:cs="Times New Roman"/>
          <w:bCs/>
          <w:iCs/>
          <w:kern w:val="3"/>
          <w:sz w:val="27"/>
          <w:szCs w:val="27"/>
          <w:lang w:eastAsia="zh-CN" w:bidi="hi-IN"/>
        </w:rPr>
        <w:t>детьми  позволило</w:t>
      </w:r>
      <w:proofErr w:type="gramEnd"/>
      <w:r w:rsidRPr="001116AD">
        <w:rPr>
          <w:rFonts w:ascii="Times New Roman" w:eastAsia="SimSun" w:hAnsi="Times New Roman" w:cs="Times New Roman"/>
          <w:bCs/>
          <w:iCs/>
          <w:kern w:val="3"/>
          <w:sz w:val="27"/>
          <w:szCs w:val="27"/>
          <w:lang w:eastAsia="zh-CN" w:bidi="hi-IN"/>
        </w:rPr>
        <w:t xml:space="preserve"> мне:   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>Активизировать познавательную деятельность детей.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 xml:space="preserve">Индивидуально подходить к каждому ребёнку, используя </w:t>
      </w:r>
      <w:proofErr w:type="spellStart"/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>разноуровневые</w:t>
      </w:r>
      <w:proofErr w:type="spellEnd"/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 xml:space="preserve"> задания.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>Повысить интерес к обучению (мотивация).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>Осуществлять дифференцированный подход.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  <w:proofErr w:type="gramStart"/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>Эффективно  развивать</w:t>
      </w:r>
      <w:proofErr w:type="gramEnd"/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 xml:space="preserve"> творческие способности.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SimSun" w:hAnsi="Times New Roman" w:cs="Times New Roman"/>
          <w:kern w:val="3"/>
          <w:sz w:val="27"/>
          <w:szCs w:val="27"/>
          <w:lang w:eastAsia="zh-CN" w:bidi="hi-IN"/>
        </w:rPr>
        <w:t>Формировать привычки учебной деятельности (планирование, рефлексия, самоконтроль).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Делать образовательную деятельность более наглядной и интенсивной.</w:t>
      </w:r>
    </w:p>
    <w:p w:rsidR="001116AD" w:rsidRPr="001116AD" w:rsidRDefault="001116AD" w:rsidP="001116A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формировать информационную культуру у детей.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ИКТ дадут возможность любому педагогу напрямую выходить в информационное пространство как с обращением за методической помощью в разные сервисные службы, так и с трансляцией своего опыты работы.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ИКТ позволят воспитателю более широко общаться на разных методических мероприятиях, например, видео - мастер - классы, </w:t>
      </w:r>
      <w:proofErr w:type="spellStart"/>
      <w:r w:rsidRPr="001116AD">
        <w:rPr>
          <w:rFonts w:ascii="Times New Roman" w:eastAsia="Calibri" w:hAnsi="Times New Roman" w:cs="Times New Roman"/>
          <w:sz w:val="28"/>
          <w:szCs w:val="28"/>
        </w:rPr>
        <w:t>вебинары</w:t>
      </w:r>
      <w:proofErr w:type="spellEnd"/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Значительно сокращается работа с бумажными носителями, так как почти вся текстовая информация составляется и хранится в электронном виде.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Меньше уходит сил и времени при подготовке наглядно-дидактического сопровождения к НОД.</w:t>
      </w:r>
    </w:p>
    <w:p w:rsidR="001116AD" w:rsidRPr="001116AD" w:rsidRDefault="001116AD" w:rsidP="001116AD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 помощью </w:t>
      </w:r>
      <w:proofErr w:type="gramStart"/>
      <w:r w:rsidRPr="001116AD">
        <w:rPr>
          <w:rFonts w:ascii="Times New Roman" w:eastAsia="Calibri" w:hAnsi="Times New Roman" w:cs="Times New Roman"/>
          <w:sz w:val="28"/>
          <w:szCs w:val="28"/>
        </w:rPr>
        <w:t>ИКТ  создаются</w:t>
      </w:r>
      <w:proofErr w:type="gramEnd"/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 условия для профессионального саморазвития: используются электронные учебники, статьи; в сети Интернет можно знакомиться с периодикой, обмениваться информацией с коллегами посредством электронной почты.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Общение с родителями воспитанников с помощью ИКТ - еще одна реальность.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ИКТ - это прежде всего:</w:t>
      </w:r>
    </w:p>
    <w:p w:rsidR="001116AD" w:rsidRPr="001116AD" w:rsidRDefault="001116AD" w:rsidP="001116A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преобразование предметно-развивающей среды,</w:t>
      </w:r>
    </w:p>
    <w:p w:rsidR="001116AD" w:rsidRPr="001116AD" w:rsidRDefault="001116AD" w:rsidP="001116A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создание новых </w:t>
      </w:r>
      <w:proofErr w:type="gramStart"/>
      <w:r w:rsidRPr="001116AD">
        <w:rPr>
          <w:rFonts w:ascii="Times New Roman" w:eastAsia="Calibri" w:hAnsi="Times New Roman" w:cs="Times New Roman"/>
          <w:sz w:val="28"/>
          <w:szCs w:val="28"/>
        </w:rPr>
        <w:t>средств  для</w:t>
      </w:r>
      <w:proofErr w:type="gramEnd"/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 развития детей,</w:t>
      </w:r>
    </w:p>
    <w:p w:rsidR="001116AD" w:rsidRPr="001116AD" w:rsidRDefault="001116AD" w:rsidP="001116A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использование новой наглядности,</w:t>
      </w:r>
    </w:p>
    <w:p w:rsidR="001116AD" w:rsidRPr="001116AD" w:rsidRDefault="001116AD" w:rsidP="001116A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дополнительная информация, которой по каким-либо причинам нет в печатном издании,</w:t>
      </w:r>
    </w:p>
    <w:p w:rsidR="001116AD" w:rsidRPr="001116AD" w:rsidRDefault="001116AD" w:rsidP="001116A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разнообразный иллюстративный материал, как статический, так и динамический (анимации, видеоматериалы),</w:t>
      </w:r>
    </w:p>
    <w:p w:rsidR="001116AD" w:rsidRPr="001116AD" w:rsidRDefault="001116AD" w:rsidP="001116A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в информационном обществе сетевые электронные ресурсы - это наиболее демократичный способ распространения новых педагогических идей и новых дидактических пособий, доступный педагогам независимо от места их проживания и уровня дохода,</w:t>
      </w:r>
    </w:p>
    <w:p w:rsidR="001116AD" w:rsidRPr="001116AD" w:rsidRDefault="001116AD" w:rsidP="001116A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поисковые системы сети Интернет предоставляют педагогам возможность найти практически любой материал по вопросам развития и обучения и </w:t>
      </w:r>
      <w:proofErr w:type="gramStart"/>
      <w:r w:rsidRPr="001116AD">
        <w:rPr>
          <w:rFonts w:ascii="Times New Roman" w:eastAsia="Calibri" w:hAnsi="Times New Roman" w:cs="Times New Roman"/>
          <w:sz w:val="28"/>
          <w:szCs w:val="28"/>
        </w:rPr>
        <w:t>любые фотографии</w:t>
      </w:r>
      <w:proofErr w:type="gramEnd"/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 и иллюстрации.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  Применение ИКТ:</w:t>
      </w:r>
    </w:p>
    <w:p w:rsidR="001116AD" w:rsidRPr="001116AD" w:rsidRDefault="001116AD" w:rsidP="001116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Подбор иллюстративного материала к совместной организованной деятельности педагога с детьми и для оформления стендов, группы.</w:t>
      </w:r>
    </w:p>
    <w:p w:rsidR="001116AD" w:rsidRPr="001116AD" w:rsidRDefault="001116AD" w:rsidP="001116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Подбор дополнительного познавательного материала.</w:t>
      </w:r>
    </w:p>
    <w:p w:rsidR="001116AD" w:rsidRPr="001116AD" w:rsidRDefault="001116AD" w:rsidP="001116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Обмен опытом, знакомство с периодикой, наработками других педагогов.</w:t>
      </w:r>
    </w:p>
    <w:p w:rsidR="001116AD" w:rsidRPr="001116AD" w:rsidRDefault="001116AD" w:rsidP="001116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Оформление групповой документации, отчётов.</w:t>
      </w:r>
    </w:p>
    <w:p w:rsidR="001116AD" w:rsidRPr="001116AD" w:rsidRDefault="001116AD" w:rsidP="001116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Создание презентаций в программе </w:t>
      </w:r>
      <w:proofErr w:type="spellStart"/>
      <w:r w:rsidRPr="001116AD">
        <w:rPr>
          <w:rFonts w:ascii="Times New Roman" w:eastAsia="Calibri" w:hAnsi="Times New Roman" w:cs="Times New Roman"/>
          <w:sz w:val="28"/>
          <w:szCs w:val="28"/>
        </w:rPr>
        <w:t>Рower</w:t>
      </w:r>
      <w:proofErr w:type="spellEnd"/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116AD">
        <w:rPr>
          <w:rFonts w:ascii="Times New Roman" w:eastAsia="Calibri" w:hAnsi="Times New Roman" w:cs="Times New Roman"/>
          <w:sz w:val="28"/>
          <w:szCs w:val="28"/>
        </w:rPr>
        <w:t>Рoint</w:t>
      </w:r>
      <w:proofErr w:type="spellEnd"/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 для повышения эффективности совместной организованной деятельности с детьми и педагогической компетенции родителей в процессе проведения родительских собраний.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При создании единой базы методических и демонстрационных материалов у педагога появляется больше свободного времени. 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Грамотное использование современных информационных технологий позволяет существенно повысить мотивацию детей к обучению. Позволяет воссоздавать реальные предметы или явления в цвете, движении и звуке. Что способствует наиболее широкому раскрытию их способностей, активизации умственной деятельности.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Сегодня ИКТ позволяет: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• Показать информацию на экране в игровой форме, что вызывает у детей огромный интерес, так как это отвечает основному виду деятельности дошкольника — игре.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lastRenderedPageBreak/>
        <w:t>• </w:t>
      </w:r>
      <w:proofErr w:type="gramStart"/>
      <w:r w:rsidRPr="001116A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1116AD">
        <w:rPr>
          <w:rFonts w:ascii="Times New Roman" w:eastAsia="Calibri" w:hAnsi="Times New Roman" w:cs="Times New Roman"/>
          <w:sz w:val="28"/>
          <w:szCs w:val="28"/>
        </w:rPr>
        <w:t xml:space="preserve"> доступной форме, ярко, образно, преподнести дошкольникам материал, что соответствует наглядно-образному мышлению детей дошкольного возраста.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• Привлечь внимание детей движением, звуком, мультипликацией, но не перегружать материал ими.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• Способствовать развитию у дошкольников исследовательских способностей, познавательной активности, навыков и талантов.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• Поощрять детей при решении проблемных задач и преодолении трудностей.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Использование информационно-коммуникационных технологий в дошкольном образовании позволяет расширить творческие возможности педагога и оказывает положительное влияние на различные стороны психического развития дошкольников. Развивающие занятия с её использованием становятся намного ярче и динамичнее. Применение компьютерной техники позволяет сделать НОД привлекательным и по-настоящему современным, решать познавательные и творческие задачи с опорой на наглядность.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В ходе игровой деятельности дошкольника, с использованием компьютерных средств у него развивается: теоретическое мышление, развитое воображение, способность к прогнозированию результата действия, проектные качества мышления и др., которые ведут к резкому повышению творческих способностей детей. По сравнению с традиционными формами обучения дошкольников компьютер обладает рядом преимуществ:</w:t>
      </w:r>
    </w:p>
    <w:p w:rsidR="001116AD" w:rsidRPr="001116AD" w:rsidRDefault="001116AD" w:rsidP="001116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Движения, звук, мультипликация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памяти, воображения, творчества детей.</w:t>
      </w:r>
    </w:p>
    <w:p w:rsidR="001116AD" w:rsidRPr="001116AD" w:rsidRDefault="001116AD" w:rsidP="001116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Обеспечивает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возраста.</w:t>
      </w:r>
    </w:p>
    <w:p w:rsidR="001116AD" w:rsidRPr="001116AD" w:rsidRDefault="001116AD" w:rsidP="001116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Слайд-шоу и видеофрагменты позволяют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дождь.</w:t>
      </w:r>
    </w:p>
    <w:p w:rsidR="001116AD" w:rsidRPr="001116AD" w:rsidRDefault="001116AD" w:rsidP="001116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природы; работу транспорта и т.д.).</w:t>
      </w:r>
    </w:p>
    <w:p w:rsidR="001116AD" w:rsidRPr="001116AD" w:rsidRDefault="001116AD" w:rsidP="001116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Предъявление информации на экране компьютера в игровой форме вызывает у детей огромный интерес.</w:t>
      </w:r>
    </w:p>
    <w:p w:rsidR="001116AD" w:rsidRPr="001116AD" w:rsidRDefault="001116AD" w:rsidP="001116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Несёт в себе образный тип информации, понятный дошкольникам.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Проблемные задачи, поощрение ребёнка при их правильном решении самим компьютером являются стимулом познавательной активности детей.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Ребёнок сам регулирует темп и количество решаемых игровых обучающих задач.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lastRenderedPageBreak/>
        <w:t>В процессе своей деятельности за компьютером дошкольник приобретает уверенность в себе, в том, что он многое может. Позволяет моделировать такие жизненные ситуации, которые нельзя увидеть в повседневной жизни (полет ракеты, половодье, неожиданные и необычные эффекты).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Компьютер очень "терпелив", никогда не ругает ребёнка за ошибки, а ждёт, пока он сам исправит их.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Использование информационных технологий побуждает детей к поисковой исследовательской деятельности, включая и поиск в сети Интернет самостоятельно или вместе с родителями.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Спектр использования ИКТ в образовательном процессе достаточно широк. Одной из наиболее удачных форм подготовки и представления учебного материала к совместной организованной деятельности в детском саду - это создание мультимедийных презентаций. Она облегчает процесс восприятия и запоминания информации с помощью ярких образов, т.к. сочетает в себе динамику, звук и изображение, т.е. те факторы, которые наиболее долго удерживают внимание ребенка. Одновременное воздействие на два важнейших органа восприятия (слух и зрение) позволяют достичь гораздо большего эффекта. А английская пословица гласит: «Я услышал – и забыл, я увидел – и запомнил».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Компьютер может оказывать неоценимую услугу воспитателям и "продвинутым" родителям по составлению всевозможных планов мероприятий с помощью программ-организаторов, вести индивидуальный дневник ребенка, записывать различные данные о нем, результаты тестов, выстраивать графики, в целом отслеживать динамику развития ребёнка. Это можно сделать и вручную, но временные затраты несопоставимы.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Из этого следует, что в современном образовании компьютер не решает всех проблем, он остается всего лишь многофункциональным техническим средством обучения. Использование средств информационных технологий позволит сделать процесс обучения и развития детей достаточно простым и эффективным. Средствами мультимедиа позволит наиболее доступной и привлекательной, игровой форме, достигнуть нового качества знаний, развивает логическое мышление детей, усиливает творческую составляющую учебного труда, максимально способствуя повышению качества образования среди дошкольников, освободит от рутинной ручной работы, откроет новые возможности.</w:t>
      </w:r>
    </w:p>
    <w:p w:rsidR="001116AD" w:rsidRPr="001116AD" w:rsidRDefault="001116AD" w:rsidP="001116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В заключение хочется отметить, что в условиях детского сада возможно, необходимо и целесообразно использовать ИКТ в различных видах образовательной деятельности. 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материала, с использованием звуковых и видеозаписей. Всё это может обеспечить нам компьютерная техника с её мультимедийными возможностями.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lastRenderedPageBreak/>
        <w:t>Использование информационных технологий позволит сделать процесс обучения и развития ребёнка достаточно эффективным, откроет новые возможности образования не только для самого ребёнка, но и для педагога.</w:t>
      </w:r>
    </w:p>
    <w:p w:rsidR="001116AD" w:rsidRPr="001116AD" w:rsidRDefault="001116AD" w:rsidP="001116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6AD">
        <w:rPr>
          <w:rFonts w:ascii="Times New Roman" w:eastAsia="Calibri" w:hAnsi="Times New Roman" w:cs="Times New Roman"/>
          <w:sz w:val="28"/>
          <w:szCs w:val="28"/>
        </w:rPr>
        <w:t>Однако, какими бы положительным, огромным потенциалом не обладали информационно-коммуникационные технологии, но заменить живого общения педагога с ребёнком они не могут и не должны.</w:t>
      </w:r>
    </w:p>
    <w:p w:rsidR="001116AD" w:rsidRPr="001116AD" w:rsidRDefault="001116AD" w:rsidP="001116AD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6B73FD" w:rsidRDefault="00AE3BF5"/>
    <w:sectPr w:rsidR="006B7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F77EC"/>
    <w:multiLevelType w:val="hybridMultilevel"/>
    <w:tmpl w:val="E58CB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159E4"/>
    <w:multiLevelType w:val="multilevel"/>
    <w:tmpl w:val="3126CC76"/>
    <w:lvl w:ilvl="0">
      <w:start w:val="1"/>
      <w:numFmt w:val="bullet"/>
      <w:lvlText w:val=""/>
      <w:lvlJc w:val="left"/>
      <w:rPr>
        <w:rFonts w:ascii="Symbol" w:hAnsi="Symbol" w:hint="default"/>
        <w:sz w:val="20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410064C4"/>
    <w:multiLevelType w:val="hybridMultilevel"/>
    <w:tmpl w:val="E6364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380EF5"/>
    <w:multiLevelType w:val="hybridMultilevel"/>
    <w:tmpl w:val="1F4E3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AD"/>
    <w:rsid w:val="001116AD"/>
    <w:rsid w:val="003F56F2"/>
    <w:rsid w:val="00AE3BF5"/>
    <w:rsid w:val="00C9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A5016-B857-4066-8DA7-C1298B44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52374-1465-420F-9CDC-3BA091A2D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1902</Words>
  <Characters>10844</Characters>
  <Application>Microsoft Office Word</Application>
  <DocSecurity>0</DocSecurity>
  <Lines>90</Lines>
  <Paragraphs>25</Paragraphs>
  <ScaleCrop>false</ScaleCrop>
  <Company/>
  <LinksUpToDate>false</LinksUpToDate>
  <CharactersWithSpaces>12721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2018-07-16T10:33:00Z</dcterms:created>
  <dcterms:modified xsi:type="dcterms:W3CDTF">2018-07-16T10:37:00Z</dcterms:modified>
</cp:coreProperties>
</file>