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583A" w:rsidRDefault="0058583A" w:rsidP="0058583A">
      <w:pPr>
        <w:pStyle w:val="2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 w:val="0"/>
          <w:bCs w:val="0"/>
          <w:color w:val="333333"/>
          <w:sz w:val="45"/>
          <w:szCs w:val="45"/>
        </w:rPr>
      </w:pPr>
      <w:r>
        <w:rPr>
          <w:rFonts w:ascii="Arial" w:hAnsi="Arial" w:cs="Arial"/>
          <w:b w:val="0"/>
          <w:bCs w:val="0"/>
          <w:color w:val="333333"/>
          <w:sz w:val="45"/>
          <w:szCs w:val="45"/>
        </w:rPr>
        <w:t>О развитии самостоятельности дошкольника</w:t>
      </w:r>
    </w:p>
    <w:p w:rsidR="0058583A" w:rsidRDefault="0058583A" w:rsidP="00E1286A">
      <w:pPr>
        <w:pStyle w:val="a3"/>
        <w:shd w:val="clear" w:color="auto" w:fill="FFFFFF"/>
        <w:spacing w:before="0" w:beforeAutospacing="0" w:after="150" w:afterAutospacing="0" w:line="343" w:lineRule="atLeast"/>
        <w:ind w:firstLine="708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>Самостоятельность – обобщенное свойство личности, проявляющееся в инициативности, критичности, адекватной самооценке и чувстве личной ответственности за свою деятельность и поведение.</w:t>
      </w:r>
    </w:p>
    <w:p w:rsidR="0058583A" w:rsidRDefault="0058583A" w:rsidP="00E1286A">
      <w:pPr>
        <w:pStyle w:val="a3"/>
        <w:shd w:val="clear" w:color="auto" w:fill="FFFFFF"/>
        <w:spacing w:before="0" w:beforeAutospacing="0" w:after="150" w:afterAutospacing="0" w:line="343" w:lineRule="atLeast"/>
        <w:ind w:firstLine="708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>Инициативность – частный случай самостоятельности, стремление к инициативе, изменение форм деятельности или уклада жизни. Это мотивационное качество, рассматривается и как волевая характеристика поведения человека.</w:t>
      </w:r>
    </w:p>
    <w:p w:rsidR="0058583A" w:rsidRDefault="0058583A" w:rsidP="00E1286A">
      <w:pPr>
        <w:pStyle w:val="a3"/>
        <w:shd w:val="clear" w:color="auto" w:fill="FFFFFF"/>
        <w:spacing w:before="0" w:beforeAutospacing="0" w:after="150" w:afterAutospacing="0" w:line="343" w:lineRule="atLeast"/>
        <w:ind w:firstLine="708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 xml:space="preserve">Можно говорить о том, что самостоятельность дошкольника, понимаемая как стремление и способность ребенка настойчиво решать задачи своей деятельности, относительно независимые от взрослого, мобилизуя имеющийся опыт, знания, используя поисковые действия, является значимым фактором социально-личностного созревания и готовности к школьному обучению (Агеев В. В., 2008). Самостоятельность проявляется в создании сюжетов и организации совместных игр, в умении выполнять значимые поручения взрослых (родителей и педагогов, способности адекватно оценивать собственную деятельность и </w:t>
      </w:r>
      <w:proofErr w:type="gramStart"/>
      <w:r>
        <w:rPr>
          <w:rFonts w:ascii="Arial" w:hAnsi="Arial" w:cs="Arial"/>
          <w:color w:val="333333"/>
        </w:rPr>
        <w:t>поведение</w:t>
      </w:r>
      <w:proofErr w:type="gramEnd"/>
      <w:r>
        <w:rPr>
          <w:rFonts w:ascii="Arial" w:hAnsi="Arial" w:cs="Arial"/>
          <w:color w:val="333333"/>
        </w:rPr>
        <w:t xml:space="preserve"> и деятельность и поведение других детей.</w:t>
      </w:r>
    </w:p>
    <w:p w:rsidR="0058583A" w:rsidRDefault="0058583A" w:rsidP="00E1286A">
      <w:pPr>
        <w:pStyle w:val="a3"/>
        <w:shd w:val="clear" w:color="auto" w:fill="FFFFFF"/>
        <w:spacing w:before="0" w:beforeAutospacing="0" w:after="150" w:afterAutospacing="0" w:line="343" w:lineRule="atLeast"/>
        <w:ind w:firstLine="708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>Инициативность и самостоятельность наиболее ярко проявляются в играх с правилами. Поэтому задача воспитателя мотивировать игровые действия детей, непосредственно участвуя и эмоционально включаясь в игры детей. В роли организатора игры воспитатель вводит правила в жизнь ребенка, а в роли отстраненного наблюдателя - анализирует и контролирует действия детей. Только совмещение этих ролей может обеспечить развитие воли, произвольности, самостоятельности дошкольников.</w:t>
      </w:r>
    </w:p>
    <w:p w:rsidR="0058583A" w:rsidRDefault="0058583A" w:rsidP="00E1286A">
      <w:pPr>
        <w:pStyle w:val="a3"/>
        <w:shd w:val="clear" w:color="auto" w:fill="FFFFFF"/>
        <w:spacing w:before="0" w:beforeAutospacing="0" w:after="150" w:afterAutospacing="0" w:line="343" w:lineRule="atLeast"/>
        <w:ind w:firstLine="708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>В "Справочнике по психологии и психиатрии детей и подростков" инициативность определяется, как "характеристика деятельности, поведения и личности человека, означающая способность действовать по внутреннему побуждению, в отличие от реактивности - поведении, осуществляемом на внешние стимулы. Инициативность показывает развитие деятельности и личности, особенно на ранних этапах развития.</w:t>
      </w:r>
    </w:p>
    <w:p w:rsidR="0058583A" w:rsidRDefault="0058583A" w:rsidP="00E1286A">
      <w:pPr>
        <w:pStyle w:val="a3"/>
        <w:shd w:val="clear" w:color="auto" w:fill="FFFFFF"/>
        <w:spacing w:before="0" w:beforeAutospacing="0" w:after="150" w:afterAutospacing="0" w:line="343" w:lineRule="atLeast"/>
        <w:ind w:firstLine="708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>Инициативность проявляется во всех видах деятельности, но ярче всего в общении, предметной деятельности, игре, экспериментировании. Это важнейший показатель детского интеллекта, его развития. Инициативность является непременным условием совершенствования всей познавательной деятельности ребенка, но особенно творческой.</w:t>
      </w:r>
    </w:p>
    <w:p w:rsidR="0058583A" w:rsidRDefault="0058583A" w:rsidP="00E1286A">
      <w:pPr>
        <w:pStyle w:val="a3"/>
        <w:shd w:val="clear" w:color="auto" w:fill="FFFFFF"/>
        <w:spacing w:before="0" w:beforeAutospacing="0" w:after="150" w:afterAutospacing="0" w:line="343" w:lineRule="atLeast"/>
        <w:ind w:firstLine="708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 xml:space="preserve">Инициативный ребенок стремится к организации игр, продуктивных видов деятельности, содержательного общения, он умеет найти занятие, </w:t>
      </w:r>
      <w:r>
        <w:rPr>
          <w:rFonts w:ascii="Arial" w:hAnsi="Arial" w:cs="Arial"/>
          <w:color w:val="333333"/>
        </w:rPr>
        <w:lastRenderedPageBreak/>
        <w:t>соответствующее собственному желанию; включиться в разговор, предложить интересное дело другим детям. В дошкольном возрасте инициативность связана с проявлением любознательности, пытливости ума, изобретательностью. Инициативного ребенка отличает содержательность интересов.</w:t>
      </w:r>
    </w:p>
    <w:p w:rsidR="0058583A" w:rsidRDefault="0058583A" w:rsidP="00E1286A">
      <w:pPr>
        <w:pStyle w:val="a3"/>
        <w:shd w:val="clear" w:color="auto" w:fill="FFFFFF"/>
        <w:spacing w:before="0" w:beforeAutospacing="0" w:after="150" w:afterAutospacing="0" w:line="343" w:lineRule="atLeast"/>
        <w:ind w:firstLine="708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 xml:space="preserve">Короткова Н. А. и </w:t>
      </w:r>
      <w:proofErr w:type="spellStart"/>
      <w:r>
        <w:rPr>
          <w:rFonts w:ascii="Arial" w:hAnsi="Arial" w:cs="Arial"/>
          <w:color w:val="333333"/>
        </w:rPr>
        <w:t>Нежнова</w:t>
      </w:r>
      <w:proofErr w:type="spellEnd"/>
      <w:r>
        <w:rPr>
          <w:rFonts w:ascii="Arial" w:hAnsi="Arial" w:cs="Arial"/>
          <w:color w:val="333333"/>
        </w:rPr>
        <w:t xml:space="preserve"> П. Г. вводят такое понятие как «творческая инициатива». Под творческой инициативой следует понимать включённость ребёнка в сюжетную игру, как основную деятельность дошкольника. Инициативная личность развивается в деятельности. А так как ведущая деятельность дошкольного возраста - игра, то, чем выше уровень развития творческой инициативы, тем разнообразнее игровая деятельность, </w:t>
      </w:r>
      <w:proofErr w:type="gramStart"/>
      <w:r>
        <w:rPr>
          <w:rFonts w:ascii="Arial" w:hAnsi="Arial" w:cs="Arial"/>
          <w:color w:val="333333"/>
        </w:rPr>
        <w:t>а</w:t>
      </w:r>
      <w:proofErr w:type="gramEnd"/>
      <w:r>
        <w:rPr>
          <w:rFonts w:ascii="Arial" w:hAnsi="Arial" w:cs="Arial"/>
          <w:color w:val="333333"/>
        </w:rPr>
        <w:t xml:space="preserve"> следовательно и динамичнее развитие личности.</w:t>
      </w:r>
    </w:p>
    <w:p w:rsidR="0058583A" w:rsidRDefault="0058583A" w:rsidP="0058583A">
      <w:pPr>
        <w:shd w:val="clear" w:color="auto" w:fill="FFFFFF"/>
        <w:spacing w:after="0" w:line="240" w:lineRule="auto"/>
        <w:outlineLvl w:val="1"/>
        <w:rPr>
          <w:rFonts w:ascii="Arial" w:eastAsia="Times New Roman" w:hAnsi="Arial" w:cs="Arial"/>
          <w:color w:val="333333"/>
          <w:sz w:val="45"/>
          <w:szCs w:val="45"/>
          <w:lang w:eastAsia="ru-RU"/>
        </w:rPr>
      </w:pPr>
    </w:p>
    <w:p w:rsidR="003D6431" w:rsidRDefault="003D6431"/>
    <w:sectPr w:rsidR="003D6431" w:rsidSect="003D64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8583A"/>
    <w:rsid w:val="00090FA5"/>
    <w:rsid w:val="003D6431"/>
    <w:rsid w:val="0058583A"/>
    <w:rsid w:val="00E128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583A"/>
  </w:style>
  <w:style w:type="paragraph" w:styleId="2">
    <w:name w:val="heading 2"/>
    <w:basedOn w:val="a"/>
    <w:link w:val="20"/>
    <w:uiPriority w:val="9"/>
    <w:qFormat/>
    <w:rsid w:val="0058583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8583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5858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463</Words>
  <Characters>2644</Characters>
  <Application>Microsoft Office Word</Application>
  <DocSecurity>0</DocSecurity>
  <Lines>22</Lines>
  <Paragraphs>6</Paragraphs>
  <ScaleCrop>false</ScaleCrop>
  <Company/>
  <LinksUpToDate>false</LinksUpToDate>
  <CharactersWithSpaces>3101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2018-08-03T17:59:00Z</dcterms:created>
  <dcterms:modified xsi:type="dcterms:W3CDTF">2018-08-04T09:50:00Z</dcterms:modified>
</cp:coreProperties>
</file>