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512" w:rsidRPr="00D1798C" w:rsidRDefault="00BA2512" w:rsidP="00BA2512">
      <w:pPr>
        <w:spacing w:after="0" w:line="240" w:lineRule="auto"/>
        <w:ind w:right="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1798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униципальное бюджетное учреждение</w:t>
      </w:r>
    </w:p>
    <w:p w:rsidR="00BA2512" w:rsidRPr="00D1798C" w:rsidRDefault="00BA2512" w:rsidP="00BA2512">
      <w:pPr>
        <w:spacing w:after="0" w:line="240" w:lineRule="auto"/>
        <w:ind w:right="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образования</w:t>
      </w:r>
    </w:p>
    <w:p w:rsidR="00BA2512" w:rsidRPr="00D1798C" w:rsidRDefault="00BA2512" w:rsidP="00BA2512">
      <w:pPr>
        <w:spacing w:after="0" w:line="240" w:lineRule="auto"/>
        <w:ind w:right="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«Детская художественная школа № 1 им </w:t>
      </w:r>
      <w:proofErr w:type="spellStart"/>
      <w:r w:rsidRPr="00D1798C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Л.А.Горды</w:t>
      </w:r>
      <w:proofErr w:type="spellEnd"/>
      <w:r w:rsidRPr="00D179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A2512" w:rsidRPr="00D1798C" w:rsidRDefault="00BA2512" w:rsidP="00BA2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2512" w:rsidRPr="00D1798C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hd w:val="clear" w:color="auto" w:fill="FFFFFF"/>
          <w:lang w:eastAsia="ru-RU"/>
        </w:rPr>
      </w:pPr>
      <w:r w:rsidRPr="00B937D3">
        <w:rPr>
          <w:rFonts w:ascii="Times New Roman" w:eastAsia="Times New Roman" w:hAnsi="Times New Roman" w:cs="Times New Roman"/>
          <w:b/>
          <w:color w:val="000000"/>
          <w:sz w:val="36"/>
          <w:shd w:val="clear" w:color="auto" w:fill="FFFFFF"/>
          <w:lang w:eastAsia="ru-RU"/>
        </w:rPr>
        <w:t>Доклад</w:t>
      </w:r>
    </w:p>
    <w:p w:rsidR="00F04E6C" w:rsidRDefault="00BA2512" w:rsidP="00F04E6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937D3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  <w:lang w:eastAsia="ru-RU"/>
        </w:rPr>
        <w:t xml:space="preserve">:  </w:t>
      </w:r>
      <w:r w:rsidR="00F04E6C" w:rsidRPr="00F04E6C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F04E6C" w:rsidRPr="00F04E6C">
        <w:rPr>
          <w:rFonts w:ascii="Times New Roman" w:hAnsi="Times New Roman" w:cs="Times New Roman"/>
          <w:b/>
          <w:sz w:val="28"/>
          <w:szCs w:val="28"/>
        </w:rPr>
        <w:t>Мультимедийные презентации на уроках истории народной культуры и изобразительного искусства».</w:t>
      </w:r>
    </w:p>
    <w:p w:rsidR="00BA2512" w:rsidRPr="00D1798C" w:rsidRDefault="00BA2512" w:rsidP="00F04E6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1798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(из опыта работы)</w:t>
      </w:r>
    </w:p>
    <w:p w:rsidR="00BA2512" w:rsidRPr="00B937D3" w:rsidRDefault="00BA2512" w:rsidP="00BA25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  <w:lang w:eastAsia="ru-RU"/>
        </w:rPr>
      </w:pPr>
      <w:r w:rsidRPr="00B937D3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  <w:lang w:eastAsia="ru-RU"/>
        </w:rPr>
        <w:t xml:space="preserve"> </w:t>
      </w:r>
    </w:p>
    <w:p w:rsidR="00BA2512" w:rsidRPr="00B937D3" w:rsidRDefault="00BA2512" w:rsidP="00BA2512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B937D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</w:t>
      </w:r>
    </w:p>
    <w:p w:rsidR="00BA2512" w:rsidRPr="00B937D3" w:rsidRDefault="00BA2512" w:rsidP="00BA2512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B937D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            </w:t>
      </w:r>
      <w:r w:rsidRPr="00B937D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Преподаватель: </w:t>
      </w: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                                                                   Челпанова Людмила Николаевна</w:t>
      </w: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</w:p>
    <w:p w:rsidR="00BA2512" w:rsidRPr="00B937D3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B937D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г. Сургут</w:t>
      </w:r>
    </w:p>
    <w:p w:rsidR="00BA2512" w:rsidRPr="00564CAA" w:rsidRDefault="00BA2512" w:rsidP="00BA2512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2018 год</w:t>
      </w:r>
    </w:p>
    <w:p w:rsidR="00BA2512" w:rsidRDefault="00BA2512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23B6" w:rsidRPr="00F04E6C" w:rsidRDefault="002223B6" w:rsidP="0014764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Основн</w:t>
      </w:r>
      <w:r w:rsidR="0014764C"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ыми целями </w:t>
      </w:r>
      <w:proofErr w:type="gramStart"/>
      <w:r w:rsidR="0014764C"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</w:t>
      </w:r>
      <w:r w:rsidR="0014764C"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proofErr w:type="gramEnd"/>
      <w:r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 </w:t>
      </w:r>
      <w:r w:rsidR="0014764C" w:rsidRPr="00F04E6C">
        <w:rPr>
          <w:rFonts w:ascii="Times New Roman" w:hAnsi="Times New Roman"/>
          <w:color w:val="000000" w:themeColor="text1"/>
          <w:sz w:val="28"/>
          <w:szCs w:val="28"/>
        </w:rPr>
        <w:t xml:space="preserve">народной культуры и </w:t>
      </w:r>
      <w:r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>истории</w:t>
      </w:r>
      <w:r w:rsidR="00610F53"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изобразительного</w:t>
      </w:r>
      <w:r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искусства</w:t>
      </w:r>
      <w:r w:rsidR="0014764C"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</w:t>
      </w:r>
      <w:r w:rsidRP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научить детей:</w:t>
      </w:r>
    </w:p>
    <w:p w:rsidR="002223B6" w:rsidRPr="0014764C" w:rsidRDefault="002223B6" w:rsidP="0014764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476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осмысливать явление </w:t>
      </w:r>
      <w:proofErr w:type="gramStart"/>
      <w:r w:rsidRPr="001476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народной  </w:t>
      </w:r>
      <w:r w:rsidRPr="001476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культуры</w:t>
      </w:r>
      <w:proofErr w:type="gramEnd"/>
      <w:r w:rsidRPr="001476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истории изобразительного искусства с точки зрения их нравственных и эстетических ценностей;</w:t>
      </w:r>
    </w:p>
    <w:p w:rsidR="002223B6" w:rsidRPr="0014764C" w:rsidRDefault="002223B6" w:rsidP="0014764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476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подготовить понимание и освоение разных типов культуры; </w:t>
      </w:r>
    </w:p>
    <w:p w:rsidR="002223B6" w:rsidRPr="0014764C" w:rsidRDefault="002223B6" w:rsidP="0014764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476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развить аналитические способности учащихся;</w:t>
      </w:r>
    </w:p>
    <w:p w:rsidR="002223B6" w:rsidRPr="0014764C" w:rsidRDefault="002223B6" w:rsidP="0014764C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476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 </w:t>
      </w:r>
      <w:r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дать представление об </w:t>
      </w:r>
      <w:r w:rsidRPr="001476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основных этапах развития изобразительного искусства, видах народного художественного творчества, его особенностях, народных истоках декоративно-прикладного искусства, народных художественных промыслах;</w:t>
      </w:r>
    </w:p>
    <w:p w:rsidR="002223B6" w:rsidRPr="0014764C" w:rsidRDefault="002223B6" w:rsidP="0014764C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 w:themeColor="text1"/>
          <w:sz w:val="28"/>
          <w:szCs w:val="28"/>
        </w:rPr>
      </w:pPr>
      <w:r w:rsidRPr="0014764C">
        <w:rPr>
          <w:rFonts w:eastAsia="Calibri"/>
          <w:color w:val="000000" w:themeColor="text1"/>
          <w:sz w:val="28"/>
          <w:szCs w:val="28"/>
        </w:rPr>
        <w:t xml:space="preserve">- </w:t>
      </w:r>
      <w:proofErr w:type="gramStart"/>
      <w:r w:rsidRPr="0014764C">
        <w:rPr>
          <w:rFonts w:eastAsia="Calibri"/>
          <w:color w:val="000000" w:themeColor="text1"/>
          <w:sz w:val="28"/>
          <w:szCs w:val="28"/>
        </w:rPr>
        <w:t>научить  определять</w:t>
      </w:r>
      <w:proofErr w:type="gramEnd"/>
      <w:r w:rsidRPr="0014764C">
        <w:rPr>
          <w:rFonts w:eastAsia="Calibri"/>
          <w:color w:val="000000" w:themeColor="text1"/>
          <w:sz w:val="28"/>
          <w:szCs w:val="28"/>
        </w:rPr>
        <w:t xml:space="preserve"> в произведении изобразительного искусства основные черты художественного стиля, выявлять средства выразительности, </w:t>
      </w:r>
      <w:r w:rsidRPr="0014764C">
        <w:rPr>
          <w:rStyle w:val="c1"/>
          <w:color w:val="000000" w:themeColor="text1"/>
          <w:sz w:val="28"/>
          <w:szCs w:val="28"/>
        </w:rPr>
        <w:t>давать им объективную оценку, научить видеть и воспринимать прекрасное, вырабатывать навыки анализа произведения искусства;</w:t>
      </w:r>
    </w:p>
    <w:p w:rsidR="002223B6" w:rsidRPr="0014764C" w:rsidRDefault="002223B6" w:rsidP="0014764C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 w:themeColor="text1"/>
          <w:sz w:val="28"/>
          <w:szCs w:val="28"/>
        </w:rPr>
      </w:pPr>
      <w:r w:rsidRPr="0014764C">
        <w:rPr>
          <w:rStyle w:val="c1"/>
          <w:color w:val="000000" w:themeColor="text1"/>
          <w:sz w:val="28"/>
          <w:szCs w:val="28"/>
        </w:rPr>
        <w:t>-</w:t>
      </w:r>
      <w:r w:rsidRPr="0014764C">
        <w:rPr>
          <w:rFonts w:eastAsia="Calibri"/>
          <w:color w:val="000000" w:themeColor="text1"/>
          <w:sz w:val="28"/>
          <w:szCs w:val="28"/>
        </w:rPr>
        <w:t xml:space="preserve"> формировать умения в устной и письменной форме излагать свои мысли о творчестве художников, умение выражать к нему свое отношение, проводить ассоциативные связи с другими видами искусств и т.д.</w:t>
      </w:r>
    </w:p>
    <w:p w:rsidR="00F04E6C" w:rsidRDefault="002223B6" w:rsidP="00CC6A1A">
      <w:pPr>
        <w:spacing w:after="0" w:line="360" w:lineRule="auto"/>
        <w:ind w:firstLine="567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Для реализации поставленных программой задач предусмотрены различные формы проведения урока с учетом специфики предмета, когда каждый </w:t>
      </w:r>
      <w:proofErr w:type="gramStart"/>
      <w:r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урок  -</w:t>
      </w:r>
      <w:proofErr w:type="gramEnd"/>
      <w:r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это новая тема, которую </w:t>
      </w:r>
      <w:r w:rsidR="00610F53"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не возможно</w:t>
      </w:r>
      <w:r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 принимать только на слух</w:t>
      </w:r>
      <w:r w:rsidR="00610F53"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4764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4E6C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2B34B9" w:rsidRPr="00CC6A1A" w:rsidRDefault="00DE70F5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6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Мультимедийная презентация — мощный современный инструмент, позволяющий легко и доступно донести информацию до учащихся. </w:t>
      </w:r>
      <w:r w:rsidRPr="00CC6A1A">
        <w:rPr>
          <w:rFonts w:ascii="Times New Roman" w:hAnsi="Times New Roman" w:cs="Times New Roman"/>
          <w:sz w:val="28"/>
          <w:szCs w:val="28"/>
        </w:rPr>
        <w:t>В настоящее время п</w:t>
      </w:r>
      <w:r w:rsidR="002B34B9" w:rsidRPr="00CC6A1A">
        <w:rPr>
          <w:rFonts w:ascii="Times New Roman" w:hAnsi="Times New Roman" w:cs="Times New Roman"/>
          <w:sz w:val="28"/>
          <w:szCs w:val="28"/>
        </w:rPr>
        <w:t xml:space="preserve">рименение </w:t>
      </w:r>
      <w:r w:rsidRPr="00CC6A1A">
        <w:rPr>
          <w:rFonts w:ascii="Times New Roman" w:hAnsi="Times New Roman" w:cs="Times New Roman"/>
          <w:sz w:val="28"/>
          <w:szCs w:val="28"/>
        </w:rPr>
        <w:t xml:space="preserve">мультимедийных презентаций </w:t>
      </w:r>
      <w:r w:rsidR="002B34B9" w:rsidRPr="00CC6A1A">
        <w:rPr>
          <w:rFonts w:ascii="Times New Roman" w:hAnsi="Times New Roman" w:cs="Times New Roman"/>
          <w:sz w:val="28"/>
          <w:szCs w:val="28"/>
        </w:rPr>
        <w:t>на урок</w:t>
      </w:r>
      <w:r w:rsidRPr="00CC6A1A">
        <w:rPr>
          <w:rFonts w:ascii="Times New Roman" w:hAnsi="Times New Roman" w:cs="Times New Roman"/>
          <w:sz w:val="28"/>
          <w:szCs w:val="28"/>
        </w:rPr>
        <w:t>ах</w:t>
      </w:r>
      <w:r w:rsidR="002B34B9" w:rsidRPr="00CC6A1A">
        <w:rPr>
          <w:rFonts w:ascii="Times New Roman" w:hAnsi="Times New Roman" w:cs="Times New Roman"/>
          <w:sz w:val="28"/>
          <w:szCs w:val="28"/>
        </w:rPr>
        <w:t xml:space="preserve"> весьма актуально и не ново</w:t>
      </w:r>
      <w:r w:rsidRPr="00CC6A1A">
        <w:rPr>
          <w:rFonts w:ascii="Times New Roman" w:hAnsi="Times New Roman" w:cs="Times New Roman"/>
          <w:sz w:val="28"/>
          <w:szCs w:val="28"/>
        </w:rPr>
        <w:t xml:space="preserve">. </w:t>
      </w:r>
      <w:r w:rsidR="00833EFE">
        <w:rPr>
          <w:rFonts w:ascii="Times New Roman" w:hAnsi="Times New Roman" w:cs="Times New Roman"/>
          <w:sz w:val="28"/>
          <w:szCs w:val="28"/>
        </w:rPr>
        <w:t xml:space="preserve"> </w:t>
      </w:r>
      <w:r w:rsidR="002B34B9" w:rsidRPr="00CC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C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 докладе </w:t>
      </w:r>
      <w:r w:rsidR="002B34B9" w:rsidRPr="00CC6A1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2B34B9" w:rsidRPr="00CC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2B34B9" w:rsidRPr="00CC6A1A">
        <w:rPr>
          <w:rFonts w:ascii="Times New Roman" w:hAnsi="Times New Roman" w:cs="Times New Roman"/>
          <w:sz w:val="28"/>
          <w:szCs w:val="28"/>
        </w:rPr>
        <w:t xml:space="preserve">хочу рассказать </w:t>
      </w:r>
      <w:r w:rsidRPr="00CC6A1A">
        <w:rPr>
          <w:rFonts w:ascii="Times New Roman" w:hAnsi="Times New Roman" w:cs="Times New Roman"/>
          <w:sz w:val="28"/>
          <w:szCs w:val="28"/>
        </w:rPr>
        <w:t xml:space="preserve"> о  </w:t>
      </w:r>
      <w:r w:rsidR="002B34B9" w:rsidRPr="00CC6A1A">
        <w:rPr>
          <w:rFonts w:ascii="Times New Roman" w:hAnsi="Times New Roman" w:cs="Times New Roman"/>
          <w:sz w:val="28"/>
          <w:szCs w:val="28"/>
        </w:rPr>
        <w:t>возможност</w:t>
      </w:r>
      <w:r w:rsidRPr="00CC6A1A">
        <w:rPr>
          <w:rFonts w:ascii="Times New Roman" w:hAnsi="Times New Roman" w:cs="Times New Roman"/>
          <w:sz w:val="28"/>
          <w:szCs w:val="28"/>
        </w:rPr>
        <w:t>ях</w:t>
      </w:r>
      <w:r w:rsidR="002B34B9" w:rsidRPr="00CC6A1A">
        <w:rPr>
          <w:rFonts w:ascii="Times New Roman" w:hAnsi="Times New Roman" w:cs="Times New Roman"/>
          <w:sz w:val="28"/>
          <w:szCs w:val="28"/>
        </w:rPr>
        <w:t xml:space="preserve"> использования мультимедийных презентаций на урок</w:t>
      </w:r>
      <w:r w:rsidRPr="00CC6A1A">
        <w:rPr>
          <w:rFonts w:ascii="Times New Roman" w:hAnsi="Times New Roman" w:cs="Times New Roman"/>
          <w:sz w:val="28"/>
          <w:szCs w:val="28"/>
        </w:rPr>
        <w:t>ах</w:t>
      </w:r>
      <w:r w:rsidR="002B34B9" w:rsidRPr="00CC6A1A">
        <w:rPr>
          <w:rFonts w:ascii="Times New Roman" w:hAnsi="Times New Roman" w:cs="Times New Roman"/>
          <w:sz w:val="28"/>
          <w:szCs w:val="28"/>
        </w:rPr>
        <w:t xml:space="preserve"> истории народной культуры и изобразительного искусства  с учётом особенностей этого предмета</w:t>
      </w:r>
      <w:r w:rsidR="00833EFE">
        <w:rPr>
          <w:rFonts w:ascii="Times New Roman" w:hAnsi="Times New Roman" w:cs="Times New Roman"/>
          <w:sz w:val="28"/>
          <w:szCs w:val="28"/>
        </w:rPr>
        <w:t xml:space="preserve">. </w:t>
      </w:r>
      <w:r w:rsidR="002B34B9" w:rsidRPr="00CC6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5B9" w:rsidRDefault="002B34B9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A1A">
        <w:rPr>
          <w:rStyle w:val="c1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Презентация </w:t>
      </w:r>
      <w:r w:rsidRPr="00CC6A1A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это мультимедийное представление информации по определенной теме.</w:t>
      </w:r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проведения уроков я создаю мультимедийные презентации в программе </w:t>
      </w:r>
      <w:proofErr w:type="spellStart"/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Microsoft</w:t>
      </w:r>
      <w:proofErr w:type="spellEnd"/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Power</w:t>
      </w:r>
      <w:proofErr w:type="spellEnd"/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Point</w:t>
      </w:r>
      <w:proofErr w:type="spellEnd"/>
      <w:r w:rsidR="00DE70F5"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</w:t>
      </w:r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proofErr w:type="spellStart"/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позволяет иллюстрировать урок разнообразными наглядными средствами: рисунками, репродукциями картин, фотографиями архитектурных</w:t>
      </w:r>
      <w:r w:rsidR="00F04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скульптурных памятников</w:t>
      </w:r>
      <w:r w:rsidR="00F04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предметов ДПИ</w:t>
      </w:r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схемами, таблицами, </w:t>
      </w:r>
      <w:proofErr w:type="gramStart"/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картами,  аудио</w:t>
      </w:r>
      <w:proofErr w:type="gramEnd"/>
      <w:r w:rsidR="00DE70F5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видеофрагментами.</w:t>
      </w:r>
    </w:p>
    <w:p w:rsidR="00B545B9" w:rsidRDefault="00DE70F5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чень часто, у преподавателей истории </w:t>
      </w:r>
      <w:r w:rsidR="00F04E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народной культуры и 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изобразительного искусства нет достаточного наглядного материала (репродукций, фотографий и т. д.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 </w:t>
      </w:r>
      <w:r w:rsidRPr="00CC6A1A">
        <w:rPr>
          <w:rFonts w:ascii="Times New Roman" w:hAnsi="Times New Roman" w:cs="Times New Roman"/>
          <w:sz w:val="28"/>
          <w:szCs w:val="28"/>
        </w:rPr>
        <w:t>компьютер</w:t>
      </w:r>
      <w:proofErr w:type="gramEnd"/>
      <w:r w:rsidRPr="00CC6A1A">
        <w:rPr>
          <w:rFonts w:ascii="Times New Roman" w:hAnsi="Times New Roman" w:cs="Times New Roman"/>
          <w:sz w:val="28"/>
          <w:szCs w:val="28"/>
        </w:rPr>
        <w:t xml:space="preserve"> вполне в состоянии заменить основную часть наглядных пособий</w:t>
      </w:r>
      <w:r w:rsidR="00CC6A1A">
        <w:rPr>
          <w:rFonts w:ascii="Times New Roman" w:hAnsi="Times New Roman" w:cs="Times New Roman"/>
          <w:sz w:val="28"/>
          <w:szCs w:val="28"/>
        </w:rPr>
        <w:t xml:space="preserve">. </w:t>
      </w:r>
      <w:r w:rsidR="00DA5BC0"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помощью мультимедийного проектора по ходу урока поэтапно выводится необходимый материал на большой экран.  </w:t>
      </w:r>
    </w:p>
    <w:p w:rsidR="00B545B9" w:rsidRDefault="00B545B9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45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 wp14:anchorId="15284B36" wp14:editId="5CBB9E9C">
            <wp:extent cx="4809066" cy="2705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6307" cy="2709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5B9" w:rsidRDefault="00B545B9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45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 wp14:anchorId="3959721B" wp14:editId="0D9D8828">
            <wp:extent cx="4791922" cy="269545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0175" cy="271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5B9" w:rsidRDefault="00B545B9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45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252F8322" wp14:editId="1CFA34F1">
            <wp:extent cx="4876800" cy="2743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00477" cy="275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5B9" w:rsidRDefault="00B545B9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545B9" w:rsidRDefault="00B545B9" w:rsidP="00CC6A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811E5" w:rsidRPr="00CC6A1A" w:rsidRDefault="00DE70F5" w:rsidP="00B545B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 презентация дает возможность преподавателю самостоятельно скомпоновать учебный материал, исходя и</w:t>
      </w:r>
      <w:r w:rsidR="007315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особенностей конкретной темы по предмету, и добиться максимального учебного эффекта.</w:t>
      </w:r>
      <w:r w:rsid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11E5"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Здесь важно отметить следующее:</w:t>
      </w:r>
    </w:p>
    <w:p w:rsidR="00F811E5" w:rsidRPr="00CC6A1A" w:rsidRDefault="00F811E5" w:rsidP="00CC6A1A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191A19"/>
          <w:sz w:val="28"/>
          <w:szCs w:val="28"/>
          <w:shd w:val="clear" w:color="auto" w:fill="FFFFFF"/>
        </w:rPr>
      </w:pPr>
      <w:r w:rsidRPr="00CC6A1A">
        <w:rPr>
          <w:rFonts w:ascii="Times New Roman" w:hAnsi="Times New Roman" w:cs="Times New Roman"/>
          <w:sz w:val="28"/>
          <w:szCs w:val="28"/>
        </w:rPr>
        <w:t>-</w:t>
      </w:r>
      <w:r w:rsidR="00DA5BC0" w:rsidRPr="00CC6A1A">
        <w:rPr>
          <w:rFonts w:ascii="Times New Roman" w:hAnsi="Times New Roman" w:cs="Times New Roman"/>
          <w:sz w:val="28"/>
          <w:szCs w:val="28"/>
        </w:rPr>
        <w:t xml:space="preserve"> </w:t>
      </w:r>
      <w:r w:rsidRPr="00CC6A1A">
        <w:rPr>
          <w:rFonts w:ascii="Times New Roman" w:hAnsi="Times New Roman" w:cs="Times New Roman"/>
          <w:sz w:val="28"/>
          <w:szCs w:val="28"/>
        </w:rPr>
        <w:t xml:space="preserve"> </w:t>
      </w: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емонстрация репродукций книжного формата и А4 мало 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эффективна,  так</w:t>
      </w:r>
      <w:proofErr w:type="gramEnd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они не просматриваются на весь класс</w:t>
      </w:r>
      <w:r w:rsidR="00DA5BC0"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A5BC0" w:rsidRPr="00CC6A1A">
        <w:rPr>
          <w:rFonts w:ascii="Times New Roman" w:hAnsi="Times New Roman" w:cs="Times New Roman"/>
          <w:color w:val="000000"/>
          <w:sz w:val="28"/>
          <w:szCs w:val="28"/>
        </w:rPr>
        <w:t xml:space="preserve"> но ни в коей мере не исключаю применение вышеперечисленного на уроке.</w:t>
      </w:r>
      <w:bookmarkStart w:id="0" w:name="_GoBack"/>
      <w:bookmarkEnd w:id="0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ывод репродукций </w:t>
      </w:r>
      <w:proofErr w:type="gramStart"/>
      <w:r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 большой</w:t>
      </w:r>
      <w:proofErr w:type="gramEnd"/>
      <w:r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экран позволяет </w:t>
      </w: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подать</w:t>
      </w:r>
      <w:r w:rsidRPr="00CC6A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ллюстративный материал в определенной последовательности и сконцентрировать внимание как каждого ученика индивидуально, так и  </w:t>
      </w:r>
      <w:r w:rsidRPr="00CC6A1A">
        <w:rPr>
          <w:rFonts w:ascii="Times New Roman" w:hAnsi="Times New Roman" w:cs="Times New Roman"/>
          <w:color w:val="191A19"/>
          <w:sz w:val="28"/>
          <w:szCs w:val="28"/>
          <w:shd w:val="clear" w:color="auto" w:fill="FFFFFF"/>
        </w:rPr>
        <w:t>применять коммуникативно-групповой метод обучения, который предполагает разнообразные формы и виды работы.</w:t>
      </w:r>
    </w:p>
    <w:p w:rsidR="00F811E5" w:rsidRPr="00CC6A1A" w:rsidRDefault="00F811E5" w:rsidP="00CC6A1A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C6A1A">
        <w:rPr>
          <w:rFonts w:ascii="Times New Roman" w:hAnsi="Times New Roman" w:cs="Times New Roman"/>
          <w:color w:val="191A19"/>
          <w:sz w:val="28"/>
          <w:szCs w:val="28"/>
          <w:shd w:val="clear" w:color="auto" w:fill="FFFFFF"/>
        </w:rPr>
        <w:t xml:space="preserve"> Учащиеся</w:t>
      </w:r>
      <w:r w:rsidRPr="00CC6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изучая предмет, участвуют в диалоге со сверстниками и преподавател</w:t>
      </w:r>
      <w:r w:rsidR="0073154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е</w:t>
      </w:r>
      <w:r w:rsidRPr="00CC6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м относительно изучаемого материала.</w:t>
      </w:r>
      <w:r w:rsidRPr="00CC6A1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:rsidR="00F811E5" w:rsidRPr="00CC6A1A" w:rsidRDefault="00F811E5" w:rsidP="00CC6A1A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Демонстрация 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материала  на</w:t>
      </w:r>
      <w:proofErr w:type="gramEnd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большом экране  позволяет</w:t>
      </w: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показ репродукций крупным планом, показ отдельных фрагментов картины и их этюды, </w:t>
      </w: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показ 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 обработанных видеосюжетов</w:t>
      </w: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искусству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06DEB" w:rsidRDefault="00F811E5" w:rsidP="00CC6A1A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A1A">
        <w:rPr>
          <w:rFonts w:ascii="Times New Roman" w:hAnsi="Times New Roman" w:cs="Times New Roman"/>
          <w:sz w:val="28"/>
          <w:szCs w:val="28"/>
        </w:rPr>
        <w:t xml:space="preserve">- Формы видеоряда могут быть разными – с музыкальным сопровождением или без него, когда необходим комментарий со стороны учеников или учителя; </w:t>
      </w:r>
      <w:r w:rsidRPr="00CC6A1A">
        <w:rPr>
          <w:rFonts w:ascii="Times New Roman" w:hAnsi="Times New Roman" w:cs="Times New Roman"/>
          <w:sz w:val="28"/>
          <w:szCs w:val="28"/>
        </w:rPr>
        <w:lastRenderedPageBreak/>
        <w:t xml:space="preserve">насчитывающие большое количество  слайдов, когда необходимо дать представление о каком-либо общем явлении, например эпохе, или совсем короткие,  если требуется, чтобы учащиеся запомнили какие-то конкретные образы,  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к примеру, когда конкретной целью является помочь учащимся запомнить са</w:t>
      </w:r>
      <w:r w:rsidRPr="00CC6A1A">
        <w:rPr>
          <w:rFonts w:ascii="Times New Roman" w:hAnsi="Times New Roman" w:cs="Times New Roman"/>
          <w:sz w:val="28"/>
          <w:szCs w:val="28"/>
        </w:rPr>
        <w:t>мые известные картины великого художника, а также наглядно представить тематику его творчества.</w:t>
      </w:r>
      <w:r w:rsidR="00DA5BC0" w:rsidRPr="00CC6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62676" w:rsidRPr="00162676" w:rsidRDefault="00162676" w:rsidP="00162676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62676">
        <w:rPr>
          <w:color w:val="000000" w:themeColor="text1"/>
          <w:sz w:val="28"/>
          <w:szCs w:val="28"/>
        </w:rPr>
        <w:t>Целью обучения на таких уроках является не получение хорошей отметки, а удовлетворение познавательного интереса.</w:t>
      </w:r>
    </w:p>
    <w:p w:rsidR="00DA5BC0" w:rsidRPr="00CC6A1A" w:rsidRDefault="00DA5BC0" w:rsidP="00CC6A1A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6A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Мультимедийную презентацию можно использовать на различных этапах урока:</w:t>
      </w:r>
    </w:p>
    <w:p w:rsidR="00CC6A1A" w:rsidRPr="00CC6A1A" w:rsidRDefault="00DA5BC0" w:rsidP="00CC6A1A">
      <w:pPr>
        <w:pStyle w:val="a4"/>
        <w:numPr>
          <w:ilvl w:val="0"/>
          <w:numId w:val="3"/>
        </w:numPr>
        <w:ind w:left="0" w:firstLine="567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CC6A1A">
        <w:rPr>
          <w:rFonts w:ascii="Times New Roman" w:hAnsi="Times New Roman" w:cs="Times New Roman"/>
          <w:sz w:val="28"/>
          <w:szCs w:val="28"/>
        </w:rPr>
        <w:t>Для объявления темы</w:t>
      </w:r>
      <w:r w:rsidR="00CC6A1A" w:rsidRPr="00CC6A1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A5BC0" w:rsidRDefault="00DA5BC0" w:rsidP="00CC6A1A">
      <w:pPr>
        <w:rPr>
          <w:rFonts w:ascii="Times New Roman" w:hAnsi="Times New Roman" w:cs="Times New Roman"/>
          <w:sz w:val="28"/>
          <w:szCs w:val="28"/>
        </w:rPr>
      </w:pPr>
      <w:r w:rsidRPr="00CC6A1A">
        <w:rPr>
          <w:rFonts w:ascii="Times New Roman" w:hAnsi="Times New Roman" w:cs="Times New Roman"/>
          <w:sz w:val="28"/>
          <w:szCs w:val="28"/>
        </w:rPr>
        <w:t>На слайдах предоставляется тема урок</w:t>
      </w:r>
      <w:r w:rsidR="00CC6A1A" w:rsidRPr="00CC6A1A">
        <w:rPr>
          <w:rFonts w:ascii="Times New Roman" w:hAnsi="Times New Roman" w:cs="Times New Roman"/>
          <w:sz w:val="28"/>
          <w:szCs w:val="28"/>
        </w:rPr>
        <w:t>а.</w:t>
      </w:r>
    </w:p>
    <w:p w:rsidR="00B545B9" w:rsidRDefault="00B545B9" w:rsidP="00CC6A1A">
      <w:pPr>
        <w:rPr>
          <w:rFonts w:ascii="Times New Roman" w:hAnsi="Times New Roman" w:cs="Times New Roman"/>
          <w:sz w:val="28"/>
          <w:szCs w:val="28"/>
        </w:rPr>
      </w:pPr>
    </w:p>
    <w:p w:rsidR="00B545B9" w:rsidRPr="00CC6A1A" w:rsidRDefault="00B545B9" w:rsidP="00CC6A1A">
      <w:pPr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B545B9">
        <w:rPr>
          <w:rFonts w:ascii="Times New Roman" w:hAnsi="Times New Roman" w:cs="Times New Roman"/>
          <w:sz w:val="28"/>
          <w:szCs w:val="28"/>
          <w:shd w:val="clear" w:color="auto" w:fill="F5F5F5"/>
        </w:rPr>
        <w:drawing>
          <wp:inline distT="0" distB="0" distL="0" distR="0" wp14:anchorId="09DCACB1" wp14:editId="48F41B65">
            <wp:extent cx="3964940" cy="2230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5991" cy="223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A1A" w:rsidRPr="00CC6A1A" w:rsidRDefault="00DA5BC0" w:rsidP="00CC6A1A">
      <w:pPr>
        <w:pStyle w:val="a4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При изучении нового материала.</w:t>
      </w:r>
      <w:r w:rsidR="00CC6A1A"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A5BC0" w:rsidRDefault="00DA5BC0" w:rsidP="00CC6A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6A1A">
        <w:rPr>
          <w:rFonts w:ascii="Times New Roman" w:hAnsi="Times New Roman" w:cs="Times New Roman"/>
          <w:sz w:val="28"/>
          <w:szCs w:val="28"/>
        </w:rPr>
        <w:t>На слайдах предоставляется основные термины и ключевые моменты урока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повышает  интерес</w:t>
      </w:r>
      <w:proofErr w:type="gramEnd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  и снижает утомляемость.</w:t>
      </w:r>
    </w:p>
    <w:p w:rsidR="00B545B9" w:rsidRDefault="00B545B9" w:rsidP="00CC6A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45B9" w:rsidRPr="00CC6A1A" w:rsidRDefault="00B545B9" w:rsidP="00CC6A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B545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lastRenderedPageBreak/>
        <w:drawing>
          <wp:inline distT="0" distB="0" distL="0" distR="0" wp14:anchorId="2738B950" wp14:editId="54EC7C0A">
            <wp:extent cx="3964940" cy="22302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0415" cy="223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BC0" w:rsidRPr="00CC6A1A" w:rsidRDefault="00DA5BC0" w:rsidP="00CC6A1A">
      <w:pPr>
        <w:pStyle w:val="a4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закреплении пройденного материала. </w:t>
      </w:r>
    </w:p>
    <w:p w:rsidR="00DA5BC0" w:rsidRPr="00CC6A1A" w:rsidRDefault="00DA5BC0" w:rsidP="00CC6A1A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Использование мультимедийной 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презентации  позволяет</w:t>
      </w:r>
      <w:proofErr w:type="gramEnd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повторить большой объем материала в определенный промежуток времени.</w:t>
      </w:r>
    </w:p>
    <w:p w:rsidR="00DA5BC0" w:rsidRPr="00CC6A1A" w:rsidRDefault="00DA5BC0" w:rsidP="00CC6A1A">
      <w:pPr>
        <w:pStyle w:val="a4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контроле знаний.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A5BC0" w:rsidRDefault="00DA5BC0" w:rsidP="00CC6A1A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Демонстрация  </w:t>
      </w:r>
      <w:r w:rsidRPr="009B2454">
        <w:rPr>
          <w:rFonts w:ascii="Times New Roman" w:hAnsi="Times New Roman" w:cs="Times New Roman"/>
          <w:sz w:val="28"/>
          <w:szCs w:val="28"/>
        </w:rPr>
        <w:t>проверочных</w:t>
      </w:r>
      <w:proofErr w:type="gramEnd"/>
      <w:r w:rsidRPr="009B2454">
        <w:rPr>
          <w:rFonts w:ascii="Times New Roman" w:hAnsi="Times New Roman" w:cs="Times New Roman"/>
          <w:sz w:val="28"/>
          <w:szCs w:val="28"/>
        </w:rPr>
        <w:t xml:space="preserve"> или тестовых заданий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большом экране   позволяет использовать групповые, индивидуальные и дифференцированные формы организации учебной деятельности</w:t>
      </w:r>
      <w:r w:rsidR="009B2454" w:rsidRPr="001609DF">
        <w:rPr>
          <w:rStyle w:val="c0"/>
          <w:color w:val="7030A0"/>
          <w:sz w:val="28"/>
          <w:szCs w:val="28"/>
        </w:rPr>
        <w:t xml:space="preserve">, </w:t>
      </w:r>
      <w:r w:rsidR="009B2454" w:rsidRPr="00776172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где обучающие</w:t>
      </w:r>
      <w:r w:rsidR="00A34593" w:rsidRPr="00776172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="009B2454" w:rsidRPr="00776172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выполнить определенные задания </w:t>
      </w:r>
      <w:r w:rsidR="00A34593" w:rsidRPr="00776172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(тесты соотнесения, вопросы, тесты выбора и т.д.) по теме урока, </w:t>
      </w:r>
      <w:r w:rsidR="009B2454" w:rsidRPr="00776172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за четверть, полугодие, год. </w:t>
      </w:r>
    </w:p>
    <w:p w:rsidR="00B545B9" w:rsidRDefault="00B545B9" w:rsidP="00CC6A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5B9">
        <w:rPr>
          <w:rFonts w:ascii="Times New Roman" w:hAnsi="Times New Roman" w:cs="Times New Roman"/>
          <w:color w:val="000000" w:themeColor="text1"/>
          <w:sz w:val="28"/>
          <w:szCs w:val="28"/>
        </w:rPr>
        <w:drawing>
          <wp:inline distT="0" distB="0" distL="0" distR="0" wp14:anchorId="077D6F98" wp14:editId="0931305B">
            <wp:extent cx="4470399" cy="251460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3878" cy="252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5B9" w:rsidRPr="00776172" w:rsidRDefault="00B545B9" w:rsidP="00CC6A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5B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drawing>
          <wp:inline distT="0" distB="0" distL="0" distR="0" wp14:anchorId="384D37BE" wp14:editId="598F74DB">
            <wp:extent cx="4486275" cy="252353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23460" cy="254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BC0" w:rsidRPr="00CC6A1A" w:rsidRDefault="00DA5BC0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Важно отметить, что такие контрольные учащиеся всех 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>возрастов  выполняют</w:t>
      </w:r>
      <w:proofErr w:type="gramEnd"/>
      <w:r w:rsidRPr="00CC6A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удовольствием. </w:t>
      </w:r>
    </w:p>
    <w:p w:rsidR="002B34B9" w:rsidRPr="00CC6A1A" w:rsidRDefault="00DA5BC0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B34B9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>рименение  презентаций</w:t>
      </w:r>
      <w:proofErr w:type="gramEnd"/>
      <w:r w:rsidR="002B34B9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например, на уроках общеобразовательных  школ  – это </w:t>
      </w:r>
      <w:r w:rsidR="002B34B9" w:rsidRPr="00CC6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прежде всего учитель  и его рассказ, то, что показывается на стене — это дополнительные материалы. На уроках </w:t>
      </w:r>
      <w:r w:rsidR="002B34B9" w:rsidRPr="00CC6A1A">
        <w:rPr>
          <w:rFonts w:ascii="Times New Roman" w:hAnsi="Times New Roman" w:cs="Times New Roman"/>
          <w:sz w:val="28"/>
          <w:szCs w:val="28"/>
        </w:rPr>
        <w:t>истории народной культуры и изобразительного искусства</w:t>
      </w:r>
      <w:r w:rsidR="002B34B9" w:rsidRPr="00CC6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34B9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 внимания будет   </w:t>
      </w:r>
      <w:proofErr w:type="gramStart"/>
      <w:r w:rsidR="002B34B9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>идти  и</w:t>
      </w:r>
      <w:proofErr w:type="gramEnd"/>
      <w:r w:rsidR="002B34B9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преподавателя и его рассказ  и на    </w:t>
      </w:r>
      <w:r w:rsidR="002B34B9" w:rsidRPr="00CC6A1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демонстрационный материал   в  равной степени</w:t>
      </w:r>
      <w:r w:rsidR="002B34B9" w:rsidRPr="00CC6A1A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И здесь важно, что </w:t>
      </w:r>
      <w:proofErr w:type="gramStart"/>
      <w:r w:rsidR="002B34B9" w:rsidRPr="00CC6A1A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2B34B9" w:rsidRPr="00CC6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чащиеся  должны</w:t>
      </w:r>
      <w:proofErr w:type="gramEnd"/>
      <w:r w:rsidR="002B34B9" w:rsidRPr="00CC6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слышать преподавателя и видеть то, о чем он говорит, а  не читать вместе с преподавателем  </w:t>
      </w:r>
      <w:r w:rsidR="002B34B9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 на слайдах</w:t>
      </w:r>
      <w:r w:rsidR="00DE70F5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A1A" w:rsidRPr="00CC6A1A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в</w:t>
      </w:r>
      <w:r w:rsidR="002B34B9" w:rsidRPr="00CC6A1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2B34B9"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качестве рекомендаций по применению мультимедийных презентаций я бы выделила следующие положения: </w:t>
      </w:r>
    </w:p>
    <w:p w:rsidR="002B34B9" w:rsidRPr="00CC6A1A" w:rsidRDefault="002B34B9" w:rsidP="00CC6A1A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Главное внимание нужно отводить главным вещам. </w:t>
      </w:r>
    </w:p>
    <w:p w:rsidR="002B34B9" w:rsidRPr="00CC6A1A" w:rsidRDefault="002B34B9" w:rsidP="00CC6A1A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Слайды презентации должны содержать только основные моменты лекции </w:t>
      </w:r>
      <w:proofErr w:type="gramStart"/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произведения</w:t>
      </w:r>
      <w:proofErr w:type="gramEnd"/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искусства, основные определения, схемы, ключевые фразы,   отражающие сущность изучаемых явлений).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Тексты презентации не должны быть большими. </w:t>
      </w:r>
    </w:p>
    <w:p w:rsidR="002B34B9" w:rsidRPr="00CC6A1A" w:rsidRDefault="002B34B9" w:rsidP="00CC6A1A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6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стоит перегружать слайды различными спецэффектами, иначе внимание обучаемых будет сосредоточено именно на них, а не на информационном наполнении слайда.</w:t>
      </w:r>
    </w:p>
    <w:p w:rsidR="002B34B9" w:rsidRPr="00CC6A1A" w:rsidRDefault="002B34B9" w:rsidP="00CC6A1A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Одним из важных моментов является сохранение единого стиля, унифицированной структуры и формы представления учебного материала на </w:t>
      </w:r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всем уроке. Вся презентация должна выполняться в одной цветовой палитре, </w:t>
      </w:r>
      <w:proofErr w:type="gramStart"/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например</w:t>
      </w:r>
      <w:proofErr w:type="gramEnd"/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базе одного шаблона, также важно проверить презентацию на удобство её чтения с экрана.</w:t>
      </w:r>
    </w:p>
    <w:p w:rsidR="002B34B9" w:rsidRPr="00CC6A1A" w:rsidRDefault="002B34B9" w:rsidP="00CC6A1A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6A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Презентация не должна быть скучной и громоздкой.</w:t>
      </w:r>
    </w:p>
    <w:p w:rsidR="00BA2512" w:rsidRPr="00162676" w:rsidRDefault="002B34B9" w:rsidP="00BA251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48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использование мультимедийных презентаций </w:t>
      </w:r>
      <w:r w:rsidR="00BA2512" w:rsidRPr="00B64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</w:t>
      </w:r>
      <w:r w:rsidR="00BA2512" w:rsidRPr="001626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преподавания истории народной культуры и </w:t>
      </w:r>
      <w:proofErr w:type="gramStart"/>
      <w:r w:rsidR="00BA2512" w:rsidRPr="001626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изобразительного  искусства</w:t>
      </w:r>
      <w:proofErr w:type="gramEnd"/>
      <w:r w:rsidR="00BA2512" w:rsidRPr="001626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приводит к следующим результатам</w:t>
      </w:r>
      <w:r w:rsidR="00BA2512" w:rsidRPr="001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A2512" w:rsidRPr="0016267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интереса к изучению предмета;</w:t>
      </w:r>
    </w:p>
    <w:p w:rsidR="00BA2512" w:rsidRPr="0016267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быстрое и глубокое восприятие излагаемого материала;</w:t>
      </w:r>
    </w:p>
    <w:p w:rsidR="00BA2512" w:rsidRPr="0016267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концентрация внимания;</w:t>
      </w:r>
    </w:p>
    <w:p w:rsidR="00BA2512" w:rsidRPr="0016267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всех видов памяти: зрительной, слуховой, моторной, ассоциативной;</w:t>
      </w:r>
    </w:p>
    <w:p w:rsidR="00BA2512" w:rsidRPr="0016267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возрастание мотивации к учебе;</w:t>
      </w:r>
    </w:p>
    <w:p w:rsidR="002223B6" w:rsidRPr="002223B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эффективности урока</w:t>
      </w:r>
      <w:r w:rsidR="00162676" w:rsidRPr="00222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62676"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позволяет совершенствовать навыки анализа произведений искусств, </w:t>
      </w:r>
      <w:proofErr w:type="gramStart"/>
      <w:r w:rsidR="002223B6"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 коммуникативные</w:t>
      </w:r>
      <w:proofErr w:type="gramEnd"/>
      <w:r w:rsidR="002223B6"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когнитивные, творческие способности </w:t>
      </w:r>
      <w:r w:rsidR="007315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учащихся;</w:t>
      </w:r>
    </w:p>
    <w:p w:rsidR="00BA2512" w:rsidRPr="002223B6" w:rsidRDefault="002223B6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повыш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ает</w:t>
      </w:r>
      <w:r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2676"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зрительн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proofErr w:type="gramEnd"/>
      <w:r w:rsidR="00162676"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баз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162676" w:rsidRPr="002223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учащихся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BA2512" w:rsidRPr="00162676" w:rsidRDefault="00BA2512" w:rsidP="00BA2512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676">
        <w:rPr>
          <w:rFonts w:ascii="Times New Roman" w:hAnsi="Times New Roman" w:cs="Times New Roman"/>
          <w:iCs/>
          <w:color w:val="000000"/>
          <w:sz w:val="28"/>
          <w:szCs w:val="28"/>
        </w:rPr>
        <w:t>экономия времени, необходимого для изучения конкретного материала</w:t>
      </w:r>
      <w:r w:rsidR="00731548">
        <w:rPr>
          <w:rFonts w:ascii="Times New Roman" w:hAnsi="Times New Roman" w:cs="Times New Roman"/>
          <w:iCs/>
          <w:color w:val="000000"/>
          <w:sz w:val="28"/>
          <w:szCs w:val="28"/>
        </w:rPr>
        <w:t>;</w:t>
      </w:r>
    </w:p>
    <w:p w:rsidR="00162676" w:rsidRPr="00162676" w:rsidRDefault="00162676" w:rsidP="0016267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162676">
        <w:rPr>
          <w:color w:val="000000" w:themeColor="text1"/>
          <w:sz w:val="28"/>
          <w:szCs w:val="28"/>
          <w:shd w:val="clear" w:color="auto" w:fill="FFFFFF"/>
        </w:rPr>
        <w:t xml:space="preserve"> позволяет </w:t>
      </w:r>
      <w:r w:rsidRPr="00162676">
        <w:rPr>
          <w:color w:val="000000" w:themeColor="text1"/>
          <w:sz w:val="28"/>
          <w:szCs w:val="28"/>
        </w:rPr>
        <w:t xml:space="preserve">многократно усилить степень эмоционального воздействия </w:t>
      </w:r>
      <w:proofErr w:type="gramStart"/>
      <w:r w:rsidRPr="00162676">
        <w:rPr>
          <w:color w:val="000000" w:themeColor="text1"/>
          <w:sz w:val="28"/>
          <w:szCs w:val="28"/>
        </w:rPr>
        <w:t xml:space="preserve">материала,  </w:t>
      </w:r>
      <w:r w:rsidRPr="00162676">
        <w:rPr>
          <w:color w:val="000000" w:themeColor="text1"/>
          <w:sz w:val="28"/>
          <w:szCs w:val="28"/>
          <w:shd w:val="clear" w:color="auto" w:fill="FFFFFF"/>
        </w:rPr>
        <w:t>максимально</w:t>
      </w:r>
      <w:proofErr w:type="gramEnd"/>
      <w:r w:rsidRPr="00162676">
        <w:rPr>
          <w:color w:val="000000" w:themeColor="text1"/>
          <w:sz w:val="28"/>
          <w:szCs w:val="28"/>
          <w:shd w:val="clear" w:color="auto" w:fill="FFFFFF"/>
        </w:rPr>
        <w:t xml:space="preserve"> приближенно увидеть и прочувствовать прошлое.</w:t>
      </w:r>
    </w:p>
    <w:p w:rsidR="00162676" w:rsidRPr="00162676" w:rsidRDefault="00162676" w:rsidP="00162676">
      <w:pPr>
        <w:pStyle w:val="a3"/>
        <w:shd w:val="clear" w:color="auto" w:fill="FFFFFF"/>
        <w:spacing w:before="0" w:beforeAutospacing="0" w:after="0" w:afterAutospacing="0" w:line="360" w:lineRule="auto"/>
        <w:ind w:left="420"/>
        <w:jc w:val="both"/>
        <w:rPr>
          <w:color w:val="000000" w:themeColor="text1"/>
          <w:sz w:val="28"/>
          <w:szCs w:val="28"/>
        </w:rPr>
      </w:pPr>
    </w:p>
    <w:p w:rsidR="002B34B9" w:rsidRPr="00621890" w:rsidRDefault="00621890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 литературы:</w:t>
      </w:r>
    </w:p>
    <w:p w:rsidR="00AB1663" w:rsidRPr="00621890" w:rsidRDefault="00AB1663" w:rsidP="00AB1663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325618350"/>
      <w:bookmarkStart w:id="2" w:name="_Toc325962641"/>
      <w:r w:rsidRPr="00621890">
        <w:rPr>
          <w:rFonts w:ascii="Times New Roman" w:hAnsi="Times New Roman" w:cs="Times New Roman"/>
          <w:sz w:val="28"/>
        </w:rPr>
        <w:t xml:space="preserve">Каменская Л.П. Технология разработки мультимедийных презентаций. – Вельск: ГБОУ СПО «ВЭТ», </w:t>
      </w:r>
      <w:smartTag w:uri="urn:schemas-microsoft-com:office:smarttags" w:element="metricconverter">
        <w:smartTagPr>
          <w:attr w:name="ProductID" w:val="2012 г"/>
        </w:smartTagPr>
        <w:r w:rsidRPr="00621890">
          <w:rPr>
            <w:rFonts w:ascii="Times New Roman" w:hAnsi="Times New Roman" w:cs="Times New Roman"/>
            <w:sz w:val="28"/>
          </w:rPr>
          <w:t>2012 г</w:t>
        </w:r>
      </w:smartTag>
      <w:r w:rsidRPr="00621890">
        <w:rPr>
          <w:rFonts w:ascii="Times New Roman" w:hAnsi="Times New Roman" w:cs="Times New Roman"/>
          <w:sz w:val="28"/>
        </w:rPr>
        <w:t>.</w:t>
      </w:r>
      <w:bookmarkEnd w:id="1"/>
      <w:bookmarkEnd w:id="2"/>
    </w:p>
    <w:p w:rsidR="00AB1663" w:rsidRDefault="00AB1663" w:rsidP="00AB1663">
      <w:pPr>
        <w:rPr>
          <w:sz w:val="72"/>
          <w:szCs w:val="72"/>
        </w:rPr>
      </w:pPr>
    </w:p>
    <w:p w:rsidR="002B34B9" w:rsidRPr="00CC6A1A" w:rsidRDefault="002B34B9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34B9" w:rsidRPr="00CC6A1A" w:rsidRDefault="002B34B9" w:rsidP="00CC6A1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2B34B9" w:rsidRPr="00CC6A1A" w:rsidSect="00CC6A1A">
      <w:footerReference w:type="default" r:id="rId14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C74" w:rsidRDefault="00146C74" w:rsidP="00660D75">
      <w:pPr>
        <w:spacing w:after="0" w:line="240" w:lineRule="auto"/>
      </w:pPr>
      <w:r>
        <w:separator/>
      </w:r>
    </w:p>
  </w:endnote>
  <w:endnote w:type="continuationSeparator" w:id="0">
    <w:p w:rsidR="00146C74" w:rsidRDefault="00146C74" w:rsidP="00660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1341790"/>
      <w:docPartObj>
        <w:docPartGallery w:val="Page Numbers (Bottom of Page)"/>
        <w:docPartUnique/>
      </w:docPartObj>
    </w:sdtPr>
    <w:sdtEndPr/>
    <w:sdtContent>
      <w:p w:rsidR="00660D75" w:rsidRDefault="00660D7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03D">
          <w:rPr>
            <w:noProof/>
          </w:rPr>
          <w:t>7</w:t>
        </w:r>
        <w:r>
          <w:fldChar w:fldCharType="end"/>
        </w:r>
      </w:p>
    </w:sdtContent>
  </w:sdt>
  <w:p w:rsidR="00660D75" w:rsidRDefault="00660D7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C74" w:rsidRDefault="00146C74" w:rsidP="00660D75">
      <w:pPr>
        <w:spacing w:after="0" w:line="240" w:lineRule="auto"/>
      </w:pPr>
      <w:r>
        <w:separator/>
      </w:r>
    </w:p>
  </w:footnote>
  <w:footnote w:type="continuationSeparator" w:id="0">
    <w:p w:rsidR="00146C74" w:rsidRDefault="00146C74" w:rsidP="00660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31AC"/>
    <w:multiLevelType w:val="hybridMultilevel"/>
    <w:tmpl w:val="15C6A950"/>
    <w:lvl w:ilvl="0" w:tplc="8EB88B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F4D4123"/>
    <w:multiLevelType w:val="hybridMultilevel"/>
    <w:tmpl w:val="87984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83E0B"/>
    <w:multiLevelType w:val="multilevel"/>
    <w:tmpl w:val="FDE8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1B628D"/>
    <w:multiLevelType w:val="hybridMultilevel"/>
    <w:tmpl w:val="00700D9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A540B3B"/>
    <w:multiLevelType w:val="hybridMultilevel"/>
    <w:tmpl w:val="15C6A950"/>
    <w:lvl w:ilvl="0" w:tplc="8EB88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094BE2"/>
    <w:multiLevelType w:val="hybridMultilevel"/>
    <w:tmpl w:val="B1D6F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01F8C"/>
    <w:multiLevelType w:val="hybridMultilevel"/>
    <w:tmpl w:val="73FE6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B6"/>
    <w:rsid w:val="000E394B"/>
    <w:rsid w:val="00146C74"/>
    <w:rsid w:val="0014764C"/>
    <w:rsid w:val="00162676"/>
    <w:rsid w:val="001F4311"/>
    <w:rsid w:val="002223B6"/>
    <w:rsid w:val="002340E0"/>
    <w:rsid w:val="00245AA1"/>
    <w:rsid w:val="00254722"/>
    <w:rsid w:val="00257DC9"/>
    <w:rsid w:val="002B34B9"/>
    <w:rsid w:val="003439B6"/>
    <w:rsid w:val="00412DEA"/>
    <w:rsid w:val="00547B44"/>
    <w:rsid w:val="005C4E5B"/>
    <w:rsid w:val="005D4100"/>
    <w:rsid w:val="00610F53"/>
    <w:rsid w:val="00621890"/>
    <w:rsid w:val="00660D75"/>
    <w:rsid w:val="00731548"/>
    <w:rsid w:val="007322D7"/>
    <w:rsid w:val="00776172"/>
    <w:rsid w:val="00833EFE"/>
    <w:rsid w:val="00906DEB"/>
    <w:rsid w:val="009B2454"/>
    <w:rsid w:val="00A34593"/>
    <w:rsid w:val="00AB1663"/>
    <w:rsid w:val="00AF4A0D"/>
    <w:rsid w:val="00B300ED"/>
    <w:rsid w:val="00B342DE"/>
    <w:rsid w:val="00B47F7A"/>
    <w:rsid w:val="00B545B9"/>
    <w:rsid w:val="00B64847"/>
    <w:rsid w:val="00B82275"/>
    <w:rsid w:val="00BA2512"/>
    <w:rsid w:val="00C349EA"/>
    <w:rsid w:val="00CC41A0"/>
    <w:rsid w:val="00CC6A1A"/>
    <w:rsid w:val="00D001E9"/>
    <w:rsid w:val="00D2503D"/>
    <w:rsid w:val="00DA5BC0"/>
    <w:rsid w:val="00DE70F5"/>
    <w:rsid w:val="00E34FBD"/>
    <w:rsid w:val="00ED20D5"/>
    <w:rsid w:val="00EF243D"/>
    <w:rsid w:val="00F04E6C"/>
    <w:rsid w:val="00F811E5"/>
    <w:rsid w:val="00FF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C098D-E006-410A-BA99-4DF04150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3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B34B9"/>
    <w:pPr>
      <w:ind w:left="720"/>
      <w:contextualSpacing/>
    </w:pPr>
  </w:style>
  <w:style w:type="character" w:customStyle="1" w:styleId="c1">
    <w:name w:val="c1"/>
    <w:basedOn w:val="a0"/>
    <w:rsid w:val="002B34B9"/>
  </w:style>
  <w:style w:type="paragraph" w:styleId="a5">
    <w:name w:val="header"/>
    <w:basedOn w:val="a"/>
    <w:link w:val="a6"/>
    <w:uiPriority w:val="99"/>
    <w:unhideWhenUsed/>
    <w:rsid w:val="00660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0D75"/>
  </w:style>
  <w:style w:type="paragraph" w:styleId="a7">
    <w:name w:val="footer"/>
    <w:basedOn w:val="a"/>
    <w:link w:val="a8"/>
    <w:uiPriority w:val="99"/>
    <w:unhideWhenUsed/>
    <w:rsid w:val="00660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0D75"/>
  </w:style>
  <w:style w:type="character" w:customStyle="1" w:styleId="c0">
    <w:name w:val="c0"/>
    <w:basedOn w:val="a0"/>
    <w:rsid w:val="009B2454"/>
  </w:style>
  <w:style w:type="paragraph" w:customStyle="1" w:styleId="c5">
    <w:name w:val="c5"/>
    <w:basedOn w:val="a"/>
    <w:rsid w:val="00222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rc-surgut.com</dc:creator>
  <cp:keywords/>
  <dc:description/>
  <cp:lastModifiedBy>rc-surgut.com</cp:lastModifiedBy>
  <cp:revision>3</cp:revision>
  <dcterms:created xsi:type="dcterms:W3CDTF">2018-08-14T18:38:00Z</dcterms:created>
  <dcterms:modified xsi:type="dcterms:W3CDTF">2018-08-14T18:51:00Z</dcterms:modified>
</cp:coreProperties>
</file>