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51A" w:rsidRPr="00C3551A" w:rsidRDefault="005F573F" w:rsidP="00C3551A">
      <w:pPr>
        <w:spacing w:line="276" w:lineRule="auto"/>
        <w:jc w:val="center"/>
        <w:rPr>
          <w:sz w:val="24"/>
          <w:szCs w:val="24"/>
        </w:rPr>
      </w:pPr>
      <w:r w:rsidRPr="005F573F">
        <w:rPr>
          <w:rFonts w:eastAsia="Times New Roman" w:cs="Times New Roman"/>
          <w:b/>
          <w:bCs/>
          <w:color w:val="000000"/>
          <w:sz w:val="24"/>
          <w:szCs w:val="24"/>
          <w:lang w:eastAsia="ru-RU"/>
        </w:rPr>
        <w:br/>
      </w:r>
      <w:r w:rsidR="00C3551A" w:rsidRPr="00C3551A">
        <w:rPr>
          <w:bCs/>
          <w:sz w:val="24"/>
          <w:szCs w:val="24"/>
        </w:rPr>
        <w:t>Муниципальное автономное дошкольное образовательное учреждение «Детский сад компенсирующего вида № 15 «</w:t>
      </w:r>
      <w:proofErr w:type="spellStart"/>
      <w:r w:rsidR="00C3551A" w:rsidRPr="00C3551A">
        <w:rPr>
          <w:bCs/>
          <w:sz w:val="24"/>
          <w:szCs w:val="24"/>
        </w:rPr>
        <w:t>Мальвина</w:t>
      </w:r>
      <w:proofErr w:type="spellEnd"/>
      <w:r w:rsidR="00C3551A" w:rsidRPr="00C3551A">
        <w:rPr>
          <w:bCs/>
          <w:sz w:val="24"/>
          <w:szCs w:val="24"/>
        </w:rPr>
        <w:t xml:space="preserve">» </w:t>
      </w:r>
    </w:p>
    <w:p w:rsidR="00C3551A" w:rsidRPr="00C3551A" w:rsidRDefault="00C3551A" w:rsidP="00C3551A">
      <w:pPr>
        <w:suppressAutoHyphens/>
        <w:ind w:right="227"/>
        <w:jc w:val="center"/>
        <w:rPr>
          <w:bCs/>
          <w:sz w:val="24"/>
          <w:szCs w:val="24"/>
        </w:rPr>
      </w:pPr>
      <w:r w:rsidRPr="00C3551A">
        <w:rPr>
          <w:bCs/>
          <w:sz w:val="24"/>
          <w:szCs w:val="24"/>
        </w:rPr>
        <w:t>г. Балаково Саратовской области.</w:t>
      </w:r>
    </w:p>
    <w:p w:rsidR="00F37A04" w:rsidRDefault="00F37A04" w:rsidP="00F37A04">
      <w:pPr>
        <w:shd w:val="clear" w:color="auto" w:fill="FFFFFF"/>
        <w:spacing w:after="135" w:line="300" w:lineRule="atLeast"/>
        <w:rPr>
          <w:rFonts w:eastAsia="Times New Roman" w:cs="Times New Roman"/>
          <w:b/>
          <w:bCs/>
          <w:color w:val="000000"/>
          <w:szCs w:val="28"/>
          <w:lang w:eastAsia="ru-RU"/>
        </w:rPr>
      </w:pPr>
    </w:p>
    <w:p w:rsidR="00C3551A" w:rsidRDefault="00C3551A" w:rsidP="00F37A04">
      <w:pPr>
        <w:shd w:val="clear" w:color="auto" w:fill="FFFFFF"/>
        <w:spacing w:after="135" w:line="300" w:lineRule="atLeast"/>
        <w:jc w:val="center"/>
        <w:rPr>
          <w:rFonts w:eastAsia="Times New Roman" w:cs="Times New Roman"/>
          <w:b/>
          <w:bCs/>
          <w:color w:val="000000"/>
          <w:sz w:val="32"/>
          <w:szCs w:val="32"/>
          <w:lang w:eastAsia="ru-RU"/>
        </w:rPr>
      </w:pPr>
    </w:p>
    <w:p w:rsidR="00C3551A" w:rsidRDefault="00C3551A" w:rsidP="00F37A04">
      <w:pPr>
        <w:shd w:val="clear" w:color="auto" w:fill="FFFFFF"/>
        <w:spacing w:after="135" w:line="300" w:lineRule="atLeast"/>
        <w:jc w:val="center"/>
        <w:rPr>
          <w:rFonts w:eastAsia="Times New Roman" w:cs="Times New Roman"/>
          <w:b/>
          <w:bCs/>
          <w:color w:val="000000"/>
          <w:sz w:val="32"/>
          <w:szCs w:val="32"/>
          <w:lang w:eastAsia="ru-RU"/>
        </w:rPr>
      </w:pPr>
    </w:p>
    <w:p w:rsidR="00C3551A" w:rsidRDefault="00C3551A" w:rsidP="00F37A04">
      <w:pPr>
        <w:shd w:val="clear" w:color="auto" w:fill="FFFFFF"/>
        <w:spacing w:after="135" w:line="300" w:lineRule="atLeast"/>
        <w:jc w:val="center"/>
        <w:rPr>
          <w:rFonts w:eastAsia="Times New Roman" w:cs="Times New Roman"/>
          <w:b/>
          <w:bCs/>
          <w:color w:val="000000"/>
          <w:sz w:val="32"/>
          <w:szCs w:val="32"/>
          <w:lang w:eastAsia="ru-RU"/>
        </w:rPr>
      </w:pPr>
    </w:p>
    <w:p w:rsidR="008E6D3C" w:rsidRDefault="00C3551A" w:rsidP="00C3551A">
      <w:pPr>
        <w:shd w:val="clear" w:color="auto" w:fill="FFFFFF"/>
        <w:spacing w:after="135" w:line="300" w:lineRule="atLeast"/>
        <w:rPr>
          <w:rFonts w:eastAsia="Times New Roman" w:cs="Times New Roman"/>
          <w:b/>
          <w:bCs/>
          <w:color w:val="000000"/>
          <w:sz w:val="52"/>
          <w:szCs w:val="52"/>
          <w:lang w:eastAsia="ru-RU"/>
        </w:rPr>
      </w:pPr>
      <w:r w:rsidRPr="00C3551A">
        <w:rPr>
          <w:rFonts w:eastAsia="Times New Roman" w:cs="Times New Roman"/>
          <w:b/>
          <w:bCs/>
          <w:color w:val="000000"/>
          <w:sz w:val="52"/>
          <w:szCs w:val="52"/>
          <w:lang w:eastAsia="ru-RU"/>
        </w:rPr>
        <w:t xml:space="preserve">        </w:t>
      </w:r>
      <w:r>
        <w:rPr>
          <w:rFonts w:eastAsia="Times New Roman" w:cs="Times New Roman"/>
          <w:b/>
          <w:bCs/>
          <w:color w:val="000000"/>
          <w:sz w:val="52"/>
          <w:szCs w:val="52"/>
          <w:lang w:eastAsia="ru-RU"/>
        </w:rPr>
        <w:t xml:space="preserve">              </w:t>
      </w:r>
    </w:p>
    <w:p w:rsidR="008E6D3C" w:rsidRDefault="008E6D3C" w:rsidP="00C3551A">
      <w:pPr>
        <w:shd w:val="clear" w:color="auto" w:fill="FFFFFF"/>
        <w:spacing w:after="135" w:line="300" w:lineRule="atLeast"/>
        <w:rPr>
          <w:rFonts w:eastAsia="Times New Roman" w:cs="Times New Roman"/>
          <w:b/>
          <w:bCs/>
          <w:color w:val="000000"/>
          <w:sz w:val="52"/>
          <w:szCs w:val="52"/>
          <w:lang w:eastAsia="ru-RU"/>
        </w:rPr>
      </w:pPr>
    </w:p>
    <w:p w:rsidR="008E6D3C" w:rsidRDefault="008E6D3C" w:rsidP="00C3551A">
      <w:pPr>
        <w:shd w:val="clear" w:color="auto" w:fill="FFFFFF"/>
        <w:spacing w:after="135" w:line="300" w:lineRule="atLeast"/>
        <w:rPr>
          <w:rFonts w:eastAsia="Times New Roman" w:cs="Times New Roman"/>
          <w:b/>
          <w:bCs/>
          <w:color w:val="000000"/>
          <w:sz w:val="52"/>
          <w:szCs w:val="52"/>
          <w:lang w:eastAsia="ru-RU"/>
        </w:rPr>
      </w:pPr>
    </w:p>
    <w:p w:rsidR="00C3551A" w:rsidRPr="00C3551A" w:rsidRDefault="008E6D3C" w:rsidP="00C3551A">
      <w:pPr>
        <w:shd w:val="clear" w:color="auto" w:fill="FFFFFF"/>
        <w:spacing w:after="135" w:line="300" w:lineRule="atLeast"/>
        <w:rPr>
          <w:rFonts w:eastAsia="Times New Roman" w:cs="Times New Roman"/>
          <w:b/>
          <w:bCs/>
          <w:color w:val="000000"/>
          <w:sz w:val="52"/>
          <w:szCs w:val="52"/>
          <w:lang w:eastAsia="ru-RU"/>
        </w:rPr>
      </w:pPr>
      <w:r>
        <w:rPr>
          <w:rFonts w:eastAsia="Times New Roman" w:cs="Times New Roman"/>
          <w:b/>
          <w:bCs/>
          <w:color w:val="000000"/>
          <w:sz w:val="52"/>
          <w:szCs w:val="52"/>
          <w:lang w:eastAsia="ru-RU"/>
        </w:rPr>
        <w:t xml:space="preserve">                          </w:t>
      </w:r>
      <w:r w:rsidR="00C3551A">
        <w:rPr>
          <w:rFonts w:eastAsia="Times New Roman" w:cs="Times New Roman"/>
          <w:b/>
          <w:bCs/>
          <w:color w:val="000000"/>
          <w:sz w:val="52"/>
          <w:szCs w:val="52"/>
          <w:lang w:eastAsia="ru-RU"/>
        </w:rPr>
        <w:t xml:space="preserve"> </w:t>
      </w:r>
      <w:r w:rsidR="00C3551A" w:rsidRPr="00C3551A">
        <w:rPr>
          <w:rFonts w:eastAsia="Times New Roman" w:cs="Times New Roman"/>
          <w:b/>
          <w:bCs/>
          <w:color w:val="000000"/>
          <w:sz w:val="52"/>
          <w:szCs w:val="52"/>
          <w:lang w:eastAsia="ru-RU"/>
        </w:rPr>
        <w:t xml:space="preserve">ПАСПОРТ </w:t>
      </w:r>
    </w:p>
    <w:p w:rsidR="00C3551A" w:rsidRDefault="00C3551A" w:rsidP="00F37A04">
      <w:pPr>
        <w:shd w:val="clear" w:color="auto" w:fill="FFFFFF"/>
        <w:spacing w:after="135" w:line="300" w:lineRule="atLeast"/>
        <w:jc w:val="center"/>
        <w:rPr>
          <w:rFonts w:eastAsia="Times New Roman" w:cs="Times New Roman"/>
          <w:b/>
          <w:bCs/>
          <w:color w:val="000000"/>
          <w:sz w:val="32"/>
          <w:szCs w:val="32"/>
          <w:lang w:eastAsia="ru-RU"/>
        </w:rPr>
      </w:pPr>
    </w:p>
    <w:p w:rsidR="00C3551A" w:rsidRPr="00C3551A" w:rsidRDefault="00C3551A" w:rsidP="00C3551A">
      <w:pPr>
        <w:shd w:val="clear" w:color="auto" w:fill="FFFFFF"/>
        <w:spacing w:after="135" w:line="300" w:lineRule="atLeast"/>
        <w:jc w:val="center"/>
        <w:rPr>
          <w:rFonts w:eastAsia="Times New Roman" w:cs="Times New Roman"/>
          <w:b/>
          <w:bCs/>
          <w:color w:val="000000"/>
          <w:sz w:val="44"/>
          <w:szCs w:val="44"/>
          <w:lang w:eastAsia="ru-RU"/>
        </w:rPr>
      </w:pPr>
      <w:r w:rsidRPr="00C3551A">
        <w:rPr>
          <w:rFonts w:eastAsia="Times New Roman" w:cs="Times New Roman"/>
          <w:b/>
          <w:bCs/>
          <w:color w:val="000000"/>
          <w:sz w:val="44"/>
          <w:szCs w:val="44"/>
          <w:lang w:eastAsia="ru-RU"/>
        </w:rPr>
        <w:t xml:space="preserve">предметно – развивающей среды </w:t>
      </w:r>
      <w:proofErr w:type="gramStart"/>
      <w:r w:rsidRPr="00C3551A">
        <w:rPr>
          <w:rFonts w:eastAsia="Times New Roman" w:cs="Times New Roman"/>
          <w:b/>
          <w:bCs/>
          <w:color w:val="000000"/>
          <w:sz w:val="44"/>
          <w:szCs w:val="44"/>
          <w:lang w:eastAsia="ru-RU"/>
        </w:rPr>
        <w:t>в</w:t>
      </w:r>
      <w:proofErr w:type="gramEnd"/>
    </w:p>
    <w:p w:rsidR="00C3551A" w:rsidRPr="00C3551A" w:rsidRDefault="00C3551A" w:rsidP="00C3551A">
      <w:pPr>
        <w:shd w:val="clear" w:color="auto" w:fill="FFFFFF"/>
        <w:tabs>
          <w:tab w:val="left" w:pos="2280"/>
        </w:tabs>
        <w:spacing w:after="135" w:line="300" w:lineRule="atLeast"/>
        <w:jc w:val="center"/>
        <w:rPr>
          <w:rFonts w:eastAsia="Times New Roman" w:cs="Times New Roman"/>
          <w:b/>
          <w:bCs/>
          <w:color w:val="000000"/>
          <w:sz w:val="44"/>
          <w:szCs w:val="44"/>
          <w:lang w:eastAsia="ru-RU"/>
        </w:rPr>
      </w:pPr>
      <w:r w:rsidRPr="00C3551A">
        <w:rPr>
          <w:rFonts w:eastAsia="Times New Roman" w:cs="Times New Roman"/>
          <w:b/>
          <w:bCs/>
          <w:color w:val="000000"/>
          <w:sz w:val="44"/>
          <w:szCs w:val="44"/>
          <w:lang w:eastAsia="ru-RU"/>
        </w:rPr>
        <w:t>младшей группе № 2 (3 – 4 года)</w:t>
      </w:r>
    </w:p>
    <w:p w:rsidR="00C3551A" w:rsidRPr="00C3551A" w:rsidRDefault="00C3551A" w:rsidP="00C3551A">
      <w:pPr>
        <w:shd w:val="clear" w:color="auto" w:fill="FFFFFF"/>
        <w:spacing w:after="135" w:line="300" w:lineRule="atLeast"/>
        <w:jc w:val="center"/>
        <w:rPr>
          <w:rFonts w:eastAsia="Times New Roman" w:cs="Times New Roman"/>
          <w:b/>
          <w:bCs/>
          <w:color w:val="000000"/>
          <w:sz w:val="44"/>
          <w:szCs w:val="44"/>
          <w:lang w:eastAsia="ru-RU"/>
        </w:rPr>
      </w:pPr>
    </w:p>
    <w:p w:rsidR="00C3551A" w:rsidRDefault="00C3551A" w:rsidP="00F37A04">
      <w:pPr>
        <w:shd w:val="clear" w:color="auto" w:fill="FFFFFF"/>
        <w:spacing w:after="135" w:line="300" w:lineRule="atLeast"/>
        <w:jc w:val="center"/>
        <w:rPr>
          <w:rFonts w:eastAsia="Times New Roman" w:cs="Times New Roman"/>
          <w:b/>
          <w:bCs/>
          <w:color w:val="000000"/>
          <w:sz w:val="32"/>
          <w:szCs w:val="32"/>
          <w:lang w:eastAsia="ru-RU"/>
        </w:rPr>
      </w:pPr>
    </w:p>
    <w:p w:rsidR="00C3551A" w:rsidRDefault="00C3551A" w:rsidP="00F37A04">
      <w:pPr>
        <w:shd w:val="clear" w:color="auto" w:fill="FFFFFF"/>
        <w:spacing w:after="135" w:line="300" w:lineRule="atLeast"/>
        <w:jc w:val="center"/>
        <w:rPr>
          <w:rFonts w:eastAsia="Times New Roman" w:cs="Times New Roman"/>
          <w:b/>
          <w:bCs/>
          <w:color w:val="000000"/>
          <w:sz w:val="32"/>
          <w:szCs w:val="32"/>
          <w:lang w:eastAsia="ru-RU"/>
        </w:rPr>
      </w:pPr>
    </w:p>
    <w:p w:rsidR="00C3551A" w:rsidRDefault="00C3551A" w:rsidP="00F37A04">
      <w:pPr>
        <w:shd w:val="clear" w:color="auto" w:fill="FFFFFF"/>
        <w:spacing w:after="135" w:line="300" w:lineRule="atLeast"/>
        <w:jc w:val="center"/>
        <w:rPr>
          <w:rFonts w:eastAsia="Times New Roman" w:cs="Times New Roman"/>
          <w:b/>
          <w:bCs/>
          <w:color w:val="000000"/>
          <w:sz w:val="32"/>
          <w:szCs w:val="32"/>
          <w:lang w:eastAsia="ru-RU"/>
        </w:rPr>
      </w:pPr>
    </w:p>
    <w:p w:rsidR="00C3551A" w:rsidRDefault="00C3551A" w:rsidP="00F37A04">
      <w:pPr>
        <w:shd w:val="clear" w:color="auto" w:fill="FFFFFF"/>
        <w:spacing w:after="135" w:line="300" w:lineRule="atLeast"/>
        <w:jc w:val="center"/>
        <w:rPr>
          <w:rFonts w:eastAsia="Times New Roman" w:cs="Times New Roman"/>
          <w:b/>
          <w:bCs/>
          <w:color w:val="000000"/>
          <w:sz w:val="32"/>
          <w:szCs w:val="32"/>
          <w:lang w:eastAsia="ru-RU"/>
        </w:rPr>
      </w:pPr>
    </w:p>
    <w:p w:rsidR="00C3551A" w:rsidRDefault="00C3551A" w:rsidP="00F37A04">
      <w:pPr>
        <w:shd w:val="clear" w:color="auto" w:fill="FFFFFF"/>
        <w:spacing w:after="135" w:line="300" w:lineRule="atLeast"/>
        <w:jc w:val="center"/>
        <w:rPr>
          <w:rFonts w:eastAsia="Times New Roman" w:cs="Times New Roman"/>
          <w:b/>
          <w:bCs/>
          <w:color w:val="000000"/>
          <w:sz w:val="32"/>
          <w:szCs w:val="32"/>
          <w:lang w:eastAsia="ru-RU"/>
        </w:rPr>
      </w:pPr>
    </w:p>
    <w:p w:rsidR="00C3551A" w:rsidRDefault="00C3551A" w:rsidP="00F37A04">
      <w:pPr>
        <w:shd w:val="clear" w:color="auto" w:fill="FFFFFF"/>
        <w:spacing w:after="135" w:line="300" w:lineRule="atLeast"/>
        <w:jc w:val="center"/>
        <w:rPr>
          <w:rFonts w:eastAsia="Times New Roman" w:cs="Times New Roman"/>
          <w:b/>
          <w:bCs/>
          <w:color w:val="000000"/>
          <w:sz w:val="32"/>
          <w:szCs w:val="32"/>
          <w:lang w:eastAsia="ru-RU"/>
        </w:rPr>
      </w:pPr>
    </w:p>
    <w:p w:rsidR="00C3551A" w:rsidRDefault="00C3551A" w:rsidP="00F37A04">
      <w:pPr>
        <w:shd w:val="clear" w:color="auto" w:fill="FFFFFF"/>
        <w:spacing w:after="135" w:line="300" w:lineRule="atLeast"/>
        <w:jc w:val="center"/>
        <w:rPr>
          <w:rFonts w:eastAsia="Times New Roman" w:cs="Times New Roman"/>
          <w:b/>
          <w:bCs/>
          <w:color w:val="000000"/>
          <w:sz w:val="32"/>
          <w:szCs w:val="32"/>
          <w:lang w:eastAsia="ru-RU"/>
        </w:rPr>
      </w:pPr>
    </w:p>
    <w:p w:rsidR="00C3551A" w:rsidRDefault="00C3551A" w:rsidP="00F37A04">
      <w:pPr>
        <w:shd w:val="clear" w:color="auto" w:fill="FFFFFF"/>
        <w:spacing w:after="135" w:line="300" w:lineRule="atLeast"/>
        <w:jc w:val="center"/>
        <w:rPr>
          <w:rFonts w:eastAsia="Times New Roman" w:cs="Times New Roman"/>
          <w:b/>
          <w:bCs/>
          <w:color w:val="000000"/>
          <w:sz w:val="32"/>
          <w:szCs w:val="32"/>
          <w:lang w:eastAsia="ru-RU"/>
        </w:rPr>
      </w:pPr>
    </w:p>
    <w:p w:rsidR="008E6D3C" w:rsidRDefault="008E6D3C" w:rsidP="00F37A04">
      <w:pPr>
        <w:shd w:val="clear" w:color="auto" w:fill="FFFFFF"/>
        <w:spacing w:after="135" w:line="300" w:lineRule="atLeast"/>
        <w:jc w:val="center"/>
        <w:rPr>
          <w:rFonts w:eastAsia="Times New Roman" w:cs="Times New Roman"/>
          <w:b/>
          <w:bCs/>
          <w:color w:val="000000"/>
          <w:sz w:val="32"/>
          <w:szCs w:val="32"/>
          <w:lang w:eastAsia="ru-RU"/>
        </w:rPr>
      </w:pPr>
    </w:p>
    <w:p w:rsidR="008E6D3C" w:rsidRDefault="008E6D3C" w:rsidP="00F37A04">
      <w:pPr>
        <w:shd w:val="clear" w:color="auto" w:fill="FFFFFF"/>
        <w:spacing w:after="135" w:line="300" w:lineRule="atLeast"/>
        <w:jc w:val="center"/>
        <w:rPr>
          <w:rFonts w:eastAsia="Times New Roman" w:cs="Times New Roman"/>
          <w:b/>
          <w:bCs/>
          <w:color w:val="000000"/>
          <w:sz w:val="32"/>
          <w:szCs w:val="32"/>
          <w:lang w:eastAsia="ru-RU"/>
        </w:rPr>
      </w:pPr>
    </w:p>
    <w:p w:rsidR="00C3551A" w:rsidRDefault="008E6D3C" w:rsidP="00F37A04">
      <w:pPr>
        <w:shd w:val="clear" w:color="auto" w:fill="FFFFFF"/>
        <w:spacing w:after="135" w:line="300" w:lineRule="atLeast"/>
        <w:jc w:val="center"/>
        <w:rPr>
          <w:rFonts w:eastAsia="Times New Roman" w:cs="Times New Roman"/>
          <w:b/>
          <w:bCs/>
          <w:color w:val="000000"/>
          <w:sz w:val="32"/>
          <w:szCs w:val="32"/>
          <w:lang w:eastAsia="ru-RU"/>
        </w:rPr>
      </w:pPr>
      <w:r>
        <w:rPr>
          <w:rFonts w:eastAsia="Times New Roman" w:cs="Times New Roman"/>
          <w:b/>
          <w:bCs/>
          <w:color w:val="000000"/>
          <w:sz w:val="32"/>
          <w:szCs w:val="32"/>
          <w:lang w:eastAsia="ru-RU"/>
        </w:rPr>
        <w:t xml:space="preserve">                                              </w:t>
      </w:r>
      <w:r w:rsidR="00C3551A">
        <w:rPr>
          <w:rFonts w:eastAsia="Times New Roman" w:cs="Times New Roman"/>
          <w:b/>
          <w:bCs/>
          <w:color w:val="000000"/>
          <w:sz w:val="32"/>
          <w:szCs w:val="32"/>
          <w:lang w:eastAsia="ru-RU"/>
        </w:rPr>
        <w:t xml:space="preserve">Воспитатели: </w:t>
      </w:r>
      <w:proofErr w:type="spellStart"/>
      <w:r w:rsidR="00C3551A">
        <w:rPr>
          <w:rFonts w:eastAsia="Times New Roman" w:cs="Times New Roman"/>
          <w:b/>
          <w:bCs/>
          <w:color w:val="000000"/>
          <w:sz w:val="32"/>
          <w:szCs w:val="32"/>
          <w:lang w:eastAsia="ru-RU"/>
        </w:rPr>
        <w:t>Казеева</w:t>
      </w:r>
      <w:proofErr w:type="spellEnd"/>
      <w:r w:rsidR="00C3551A">
        <w:rPr>
          <w:rFonts w:eastAsia="Times New Roman" w:cs="Times New Roman"/>
          <w:b/>
          <w:bCs/>
          <w:color w:val="000000"/>
          <w:sz w:val="32"/>
          <w:szCs w:val="32"/>
          <w:lang w:eastAsia="ru-RU"/>
        </w:rPr>
        <w:t xml:space="preserve"> Н. И.</w:t>
      </w:r>
    </w:p>
    <w:p w:rsidR="00C3551A" w:rsidRDefault="00C3551A" w:rsidP="00F37A04">
      <w:pPr>
        <w:shd w:val="clear" w:color="auto" w:fill="FFFFFF"/>
        <w:spacing w:after="135" w:line="300" w:lineRule="atLeast"/>
        <w:jc w:val="center"/>
        <w:rPr>
          <w:rFonts w:eastAsia="Times New Roman" w:cs="Times New Roman"/>
          <w:b/>
          <w:bCs/>
          <w:color w:val="000000"/>
          <w:sz w:val="32"/>
          <w:szCs w:val="32"/>
          <w:lang w:eastAsia="ru-RU"/>
        </w:rPr>
      </w:pPr>
      <w:r>
        <w:rPr>
          <w:rFonts w:eastAsia="Times New Roman" w:cs="Times New Roman"/>
          <w:b/>
          <w:bCs/>
          <w:color w:val="000000"/>
          <w:sz w:val="32"/>
          <w:szCs w:val="32"/>
          <w:lang w:eastAsia="ru-RU"/>
        </w:rPr>
        <w:t xml:space="preserve">                               </w:t>
      </w:r>
      <w:r w:rsidR="008E6D3C">
        <w:rPr>
          <w:rFonts w:eastAsia="Times New Roman" w:cs="Times New Roman"/>
          <w:b/>
          <w:bCs/>
          <w:color w:val="000000"/>
          <w:sz w:val="32"/>
          <w:szCs w:val="32"/>
          <w:lang w:eastAsia="ru-RU"/>
        </w:rPr>
        <w:t xml:space="preserve">                                              </w:t>
      </w:r>
      <w:proofErr w:type="spellStart"/>
      <w:r>
        <w:rPr>
          <w:rFonts w:eastAsia="Times New Roman" w:cs="Times New Roman"/>
          <w:b/>
          <w:bCs/>
          <w:color w:val="000000"/>
          <w:sz w:val="32"/>
          <w:szCs w:val="32"/>
          <w:lang w:eastAsia="ru-RU"/>
        </w:rPr>
        <w:t>Вельдяева</w:t>
      </w:r>
      <w:proofErr w:type="spellEnd"/>
      <w:r>
        <w:rPr>
          <w:rFonts w:eastAsia="Times New Roman" w:cs="Times New Roman"/>
          <w:b/>
          <w:bCs/>
          <w:color w:val="000000"/>
          <w:sz w:val="32"/>
          <w:szCs w:val="32"/>
          <w:lang w:eastAsia="ru-RU"/>
        </w:rPr>
        <w:t xml:space="preserve"> С. Ю.</w:t>
      </w:r>
    </w:p>
    <w:p w:rsidR="009C6FB0" w:rsidRDefault="009C6FB0" w:rsidP="00F37A04">
      <w:pPr>
        <w:shd w:val="clear" w:color="auto" w:fill="FFFFFF"/>
        <w:spacing w:after="135" w:line="300" w:lineRule="atLeast"/>
        <w:jc w:val="center"/>
        <w:rPr>
          <w:rFonts w:eastAsia="Times New Roman" w:cs="Times New Roman"/>
          <w:b/>
          <w:bCs/>
          <w:color w:val="000000"/>
          <w:sz w:val="32"/>
          <w:szCs w:val="32"/>
          <w:lang w:eastAsia="ru-RU"/>
        </w:rPr>
      </w:pPr>
    </w:p>
    <w:p w:rsidR="00F37A04" w:rsidRPr="00F37A04" w:rsidRDefault="00F37A04" w:rsidP="008E6D3C">
      <w:pPr>
        <w:shd w:val="clear" w:color="auto" w:fill="FFFFFF"/>
        <w:spacing w:after="135" w:line="300" w:lineRule="atLeast"/>
        <w:jc w:val="center"/>
        <w:rPr>
          <w:rFonts w:eastAsia="Times New Roman" w:cs="Times New Roman"/>
          <w:b/>
          <w:bCs/>
          <w:sz w:val="32"/>
          <w:szCs w:val="32"/>
          <w:lang w:eastAsia="ru-RU"/>
        </w:rPr>
      </w:pPr>
      <w:r w:rsidRPr="00F37A04">
        <w:rPr>
          <w:rFonts w:eastAsia="Times New Roman" w:cs="Times New Roman"/>
          <w:b/>
          <w:bCs/>
          <w:color w:val="000000"/>
          <w:sz w:val="32"/>
          <w:szCs w:val="32"/>
          <w:lang w:eastAsia="ru-RU"/>
        </w:rPr>
        <w:lastRenderedPageBreak/>
        <w:t>Предметно – развивающая среда</w:t>
      </w:r>
      <w:r>
        <w:rPr>
          <w:rFonts w:eastAsia="Times New Roman" w:cs="Times New Roman"/>
          <w:b/>
          <w:bCs/>
          <w:color w:val="000000"/>
          <w:sz w:val="32"/>
          <w:szCs w:val="32"/>
          <w:lang w:eastAsia="ru-RU"/>
        </w:rPr>
        <w:t xml:space="preserve">                                                                        </w:t>
      </w:r>
      <w:r w:rsidRPr="00F37A04">
        <w:rPr>
          <w:rFonts w:eastAsia="Times New Roman" w:cs="Times New Roman"/>
          <w:b/>
          <w:bCs/>
          <w:color w:val="000000"/>
          <w:sz w:val="32"/>
          <w:szCs w:val="32"/>
          <w:lang w:eastAsia="ru-RU"/>
        </w:rPr>
        <w:t xml:space="preserve"> </w:t>
      </w:r>
      <w:r w:rsidR="00C3551A">
        <w:rPr>
          <w:rFonts w:eastAsia="Times New Roman" w:cs="Times New Roman"/>
          <w:b/>
          <w:bCs/>
          <w:color w:val="000000"/>
          <w:sz w:val="32"/>
          <w:szCs w:val="32"/>
          <w:lang w:eastAsia="ru-RU"/>
        </w:rPr>
        <w:t xml:space="preserve">                                                </w:t>
      </w:r>
      <w:r w:rsidR="008E6D3C">
        <w:rPr>
          <w:rFonts w:eastAsia="Times New Roman" w:cs="Times New Roman"/>
          <w:b/>
          <w:bCs/>
          <w:color w:val="000000"/>
          <w:sz w:val="32"/>
          <w:szCs w:val="32"/>
          <w:lang w:eastAsia="ru-RU"/>
        </w:rPr>
        <w:t xml:space="preserve">                               </w:t>
      </w:r>
      <w:r w:rsidR="005F573F" w:rsidRPr="00F37A04">
        <w:rPr>
          <w:rFonts w:eastAsia="Times New Roman" w:cs="Times New Roman"/>
          <w:b/>
          <w:bCs/>
          <w:color w:val="000000"/>
          <w:sz w:val="32"/>
          <w:szCs w:val="32"/>
          <w:lang w:eastAsia="ru-RU"/>
        </w:rPr>
        <w:t>в</w:t>
      </w:r>
      <w:r w:rsidR="00BD450A" w:rsidRPr="00F37A04">
        <w:rPr>
          <w:rFonts w:eastAsia="Times New Roman" w:cs="Times New Roman"/>
          <w:b/>
          <w:bCs/>
          <w:color w:val="000000"/>
          <w:sz w:val="32"/>
          <w:szCs w:val="32"/>
          <w:lang w:eastAsia="ru-RU"/>
        </w:rPr>
        <w:t xml:space="preserve">  </w:t>
      </w:r>
      <w:r w:rsidR="005F573F" w:rsidRPr="00F37A04">
        <w:rPr>
          <w:rFonts w:eastAsia="Times New Roman" w:cs="Times New Roman"/>
          <w:b/>
          <w:bCs/>
          <w:color w:val="000000"/>
          <w:sz w:val="32"/>
          <w:szCs w:val="32"/>
          <w:lang w:eastAsia="ru-RU"/>
        </w:rPr>
        <w:t>младшей группе</w:t>
      </w:r>
      <w:r w:rsidRPr="00F37A04">
        <w:rPr>
          <w:rFonts w:eastAsia="Times New Roman" w:cs="Times New Roman"/>
          <w:b/>
          <w:bCs/>
          <w:sz w:val="32"/>
          <w:szCs w:val="32"/>
          <w:lang w:eastAsia="ru-RU"/>
        </w:rPr>
        <w:t xml:space="preserve"> № 2 </w:t>
      </w:r>
      <w:proofErr w:type="gramStart"/>
      <w:r w:rsidRPr="00F37A04">
        <w:rPr>
          <w:rFonts w:eastAsia="Times New Roman" w:cs="Times New Roman"/>
          <w:b/>
          <w:bCs/>
          <w:sz w:val="32"/>
          <w:szCs w:val="32"/>
          <w:lang w:eastAsia="ru-RU"/>
        </w:rPr>
        <w:t xml:space="preserve">( </w:t>
      </w:r>
      <w:proofErr w:type="gramEnd"/>
      <w:r w:rsidRPr="00F37A04">
        <w:rPr>
          <w:rFonts w:eastAsia="Times New Roman" w:cs="Times New Roman"/>
          <w:b/>
          <w:bCs/>
          <w:sz w:val="32"/>
          <w:szCs w:val="32"/>
          <w:lang w:eastAsia="ru-RU"/>
        </w:rPr>
        <w:t>3 – 4 года)</w:t>
      </w:r>
    </w:p>
    <w:p w:rsidR="00F37A04" w:rsidRPr="00E42161" w:rsidRDefault="00F37A04" w:rsidP="00F37A04">
      <w:pPr>
        <w:shd w:val="clear" w:color="auto" w:fill="FFFFFF"/>
        <w:spacing w:after="135" w:line="300" w:lineRule="atLeast"/>
        <w:jc w:val="center"/>
        <w:rPr>
          <w:rFonts w:eastAsia="Times New Roman" w:cs="Times New Roman"/>
          <w:b/>
          <w:bCs/>
          <w:sz w:val="24"/>
          <w:szCs w:val="24"/>
          <w:lang w:eastAsia="ru-RU"/>
        </w:rPr>
      </w:pPr>
      <w:r w:rsidRPr="00E42161">
        <w:rPr>
          <w:rFonts w:eastAsia="Times New Roman" w:cs="Times New Roman"/>
          <w:b/>
          <w:bCs/>
          <w:sz w:val="24"/>
          <w:szCs w:val="24"/>
          <w:lang w:eastAsia="ru-RU"/>
        </w:rPr>
        <w:t xml:space="preserve">Документы, регламентирующие выбор оборудования, </w:t>
      </w:r>
      <w:proofErr w:type="spellStart"/>
      <w:proofErr w:type="gramStart"/>
      <w:r w:rsidRPr="00E42161">
        <w:rPr>
          <w:rFonts w:eastAsia="Times New Roman" w:cs="Times New Roman"/>
          <w:b/>
          <w:bCs/>
          <w:sz w:val="24"/>
          <w:szCs w:val="24"/>
          <w:lang w:eastAsia="ru-RU"/>
        </w:rPr>
        <w:t>учебно</w:t>
      </w:r>
      <w:proofErr w:type="spellEnd"/>
      <w:r w:rsidR="00CD1913">
        <w:rPr>
          <w:rFonts w:eastAsia="Times New Roman" w:cs="Times New Roman"/>
          <w:b/>
          <w:bCs/>
          <w:sz w:val="24"/>
          <w:szCs w:val="24"/>
          <w:lang w:eastAsia="ru-RU"/>
        </w:rPr>
        <w:t xml:space="preserve"> </w:t>
      </w:r>
      <w:r w:rsidRPr="00E42161">
        <w:rPr>
          <w:rFonts w:eastAsia="Times New Roman" w:cs="Times New Roman"/>
          <w:b/>
          <w:bCs/>
          <w:sz w:val="24"/>
          <w:szCs w:val="24"/>
          <w:lang w:eastAsia="ru-RU"/>
        </w:rPr>
        <w:t>-</w:t>
      </w:r>
      <w:r w:rsidR="00CD1913">
        <w:rPr>
          <w:rFonts w:eastAsia="Times New Roman" w:cs="Times New Roman"/>
          <w:b/>
          <w:bCs/>
          <w:sz w:val="24"/>
          <w:szCs w:val="24"/>
          <w:lang w:eastAsia="ru-RU"/>
        </w:rPr>
        <w:t xml:space="preserve">  </w:t>
      </w:r>
      <w:r w:rsidRPr="00E42161">
        <w:rPr>
          <w:rFonts w:eastAsia="Times New Roman" w:cs="Times New Roman"/>
          <w:b/>
          <w:bCs/>
          <w:sz w:val="24"/>
          <w:szCs w:val="24"/>
          <w:lang w:eastAsia="ru-RU"/>
        </w:rPr>
        <w:t xml:space="preserve"> методических</w:t>
      </w:r>
      <w:proofErr w:type="gramEnd"/>
      <w:r w:rsidRPr="00E42161">
        <w:rPr>
          <w:rFonts w:eastAsia="Times New Roman" w:cs="Times New Roman"/>
          <w:b/>
          <w:bCs/>
          <w:sz w:val="24"/>
          <w:szCs w:val="24"/>
          <w:lang w:eastAsia="ru-RU"/>
        </w:rPr>
        <w:t xml:space="preserve"> и игровых материалов</w:t>
      </w:r>
    </w:p>
    <w:p w:rsidR="00F37A04" w:rsidRPr="00E42161" w:rsidRDefault="00F37A04" w:rsidP="00F37A04">
      <w:pPr>
        <w:numPr>
          <w:ilvl w:val="0"/>
          <w:numId w:val="13"/>
        </w:numPr>
        <w:shd w:val="clear" w:color="auto" w:fill="FFFFFF"/>
        <w:spacing w:before="100" w:beforeAutospacing="1" w:after="100" w:afterAutospacing="1" w:line="300" w:lineRule="atLeast"/>
        <w:rPr>
          <w:rFonts w:eastAsia="Times New Roman" w:cs="Times New Roman"/>
          <w:sz w:val="24"/>
          <w:szCs w:val="24"/>
          <w:lang w:eastAsia="ru-RU"/>
        </w:rPr>
      </w:pPr>
      <w:r w:rsidRPr="00E42161">
        <w:rPr>
          <w:rFonts w:eastAsia="Times New Roman" w:cs="Times New Roman"/>
          <w:sz w:val="24"/>
          <w:szCs w:val="24"/>
          <w:lang w:eastAsia="ru-RU"/>
        </w:rPr>
        <w:t>Концепция содержания непрерывного образования (дошкольное и начальное звено), утв. Федеральным координационным советом по общему образованию Министерства образования РФ от 17.06.2003;</w:t>
      </w:r>
    </w:p>
    <w:p w:rsidR="00F37A04" w:rsidRPr="00E42161" w:rsidRDefault="00F37A04" w:rsidP="00F37A04">
      <w:pPr>
        <w:numPr>
          <w:ilvl w:val="0"/>
          <w:numId w:val="13"/>
        </w:numPr>
        <w:shd w:val="clear" w:color="auto" w:fill="FFFFFF"/>
        <w:spacing w:before="100" w:beforeAutospacing="1" w:after="100" w:afterAutospacing="1" w:line="300" w:lineRule="atLeast"/>
        <w:rPr>
          <w:rFonts w:eastAsia="Times New Roman" w:cs="Times New Roman"/>
          <w:sz w:val="24"/>
          <w:szCs w:val="24"/>
          <w:lang w:eastAsia="ru-RU"/>
        </w:rPr>
      </w:pPr>
      <w:r w:rsidRPr="00E42161">
        <w:rPr>
          <w:rFonts w:eastAsia="Times New Roman" w:cs="Times New Roman"/>
          <w:sz w:val="24"/>
          <w:szCs w:val="24"/>
          <w:lang w:eastAsia="ru-RU"/>
        </w:rPr>
        <w:t xml:space="preserve">Санитарно-эпидемиологические правила и нормативы "Санитарно-эпидемиологические требования к устройству, содержанию и организации режима работы в дошкольных организациях. </w:t>
      </w:r>
      <w:proofErr w:type="spellStart"/>
      <w:r w:rsidRPr="00E42161">
        <w:rPr>
          <w:rFonts w:eastAsia="Times New Roman" w:cs="Times New Roman"/>
          <w:sz w:val="24"/>
          <w:szCs w:val="24"/>
          <w:lang w:eastAsia="ru-RU"/>
        </w:rPr>
        <w:t>СанПиН</w:t>
      </w:r>
      <w:proofErr w:type="spellEnd"/>
      <w:r w:rsidRPr="00E42161">
        <w:rPr>
          <w:rFonts w:eastAsia="Times New Roman" w:cs="Times New Roman"/>
          <w:sz w:val="24"/>
          <w:szCs w:val="24"/>
          <w:lang w:eastAsia="ru-RU"/>
        </w:rPr>
        <w:t xml:space="preserve"> 2.4.1.2660-10", утв. постановлением Главного государственного санитарного врача России от 22.07.2010 № 91;</w:t>
      </w:r>
    </w:p>
    <w:p w:rsidR="00F37A04" w:rsidRPr="00E42161" w:rsidRDefault="00F37A04" w:rsidP="00F37A04">
      <w:pPr>
        <w:numPr>
          <w:ilvl w:val="0"/>
          <w:numId w:val="13"/>
        </w:numPr>
        <w:shd w:val="clear" w:color="auto" w:fill="FFFFFF"/>
        <w:spacing w:before="100" w:beforeAutospacing="1" w:after="100" w:afterAutospacing="1" w:line="300" w:lineRule="atLeast"/>
        <w:rPr>
          <w:rFonts w:eastAsia="Times New Roman" w:cs="Times New Roman"/>
          <w:sz w:val="24"/>
          <w:szCs w:val="24"/>
          <w:lang w:eastAsia="ru-RU"/>
        </w:rPr>
      </w:pPr>
      <w:r w:rsidRPr="00E42161">
        <w:rPr>
          <w:rFonts w:eastAsia="Times New Roman" w:cs="Times New Roman"/>
          <w:sz w:val="24"/>
          <w:szCs w:val="24"/>
          <w:lang w:eastAsia="ru-RU"/>
        </w:rPr>
        <w:t>Письмо Минобразования России от 15.03.2004 № 03-51-46ин/14-03 "О направлении Примерных требований к содержанию развивающей среды детей дошкольного возраста, воспитывающихся в семье";</w:t>
      </w:r>
    </w:p>
    <w:p w:rsidR="00F37A04" w:rsidRPr="00E42161" w:rsidRDefault="00F37A04" w:rsidP="00F37A04">
      <w:pPr>
        <w:numPr>
          <w:ilvl w:val="0"/>
          <w:numId w:val="13"/>
        </w:numPr>
        <w:shd w:val="clear" w:color="auto" w:fill="FFFFFF"/>
        <w:spacing w:before="100" w:beforeAutospacing="1" w:after="100" w:afterAutospacing="1" w:line="300" w:lineRule="atLeast"/>
        <w:rPr>
          <w:rFonts w:eastAsia="Times New Roman" w:cs="Times New Roman"/>
          <w:sz w:val="24"/>
          <w:szCs w:val="24"/>
          <w:lang w:eastAsia="ru-RU"/>
        </w:rPr>
      </w:pPr>
      <w:r w:rsidRPr="00E42161">
        <w:rPr>
          <w:rFonts w:eastAsia="Times New Roman" w:cs="Times New Roman"/>
          <w:sz w:val="24"/>
          <w:szCs w:val="24"/>
          <w:lang w:eastAsia="ru-RU"/>
        </w:rPr>
        <w:t>Письмо Минобразования России от 17.05.1995 № 61/19-12 "О психолого-педагогических требованиях к играм и игрушкам в современных условиях" (вместе с Порядком проведения психолого-педагогической экспертизы детских игр и игрушек, Методическими указаниями к психолого-педагогической экспертизе игр и игрушек, Методическими указаниями для работников дошкольных образовательных учреждений "О психолого-педагогической ценности игр и игрушек");</w:t>
      </w:r>
    </w:p>
    <w:p w:rsidR="00F37A04" w:rsidRPr="00E42161" w:rsidRDefault="00F37A04" w:rsidP="00F37A04">
      <w:pPr>
        <w:numPr>
          <w:ilvl w:val="0"/>
          <w:numId w:val="13"/>
        </w:numPr>
        <w:shd w:val="clear" w:color="auto" w:fill="FFFFFF"/>
        <w:spacing w:before="100" w:beforeAutospacing="1" w:after="100" w:afterAutospacing="1" w:line="300" w:lineRule="atLeast"/>
        <w:rPr>
          <w:rFonts w:eastAsia="Times New Roman" w:cs="Times New Roman"/>
          <w:sz w:val="24"/>
          <w:szCs w:val="24"/>
          <w:lang w:eastAsia="ru-RU"/>
        </w:rPr>
      </w:pPr>
      <w:r w:rsidRPr="00E42161">
        <w:rPr>
          <w:rFonts w:eastAsia="Times New Roman" w:cs="Times New Roman"/>
          <w:sz w:val="24"/>
          <w:szCs w:val="24"/>
          <w:lang w:eastAsia="ru-RU"/>
        </w:rPr>
        <w:t xml:space="preserve">Концепция построения развивающей среды в дошкольном учреждении (авторы В.А. Петровский, Л.М. Кларина, Л.А. </w:t>
      </w:r>
      <w:proofErr w:type="spellStart"/>
      <w:r w:rsidRPr="00E42161">
        <w:rPr>
          <w:rFonts w:eastAsia="Times New Roman" w:cs="Times New Roman"/>
          <w:sz w:val="24"/>
          <w:szCs w:val="24"/>
          <w:lang w:eastAsia="ru-RU"/>
        </w:rPr>
        <w:t>Смывина</w:t>
      </w:r>
      <w:proofErr w:type="spellEnd"/>
      <w:r w:rsidRPr="00E42161">
        <w:rPr>
          <w:rFonts w:eastAsia="Times New Roman" w:cs="Times New Roman"/>
          <w:sz w:val="24"/>
          <w:szCs w:val="24"/>
          <w:lang w:eastAsia="ru-RU"/>
        </w:rPr>
        <w:t>, Л.П. Стрелкова, 1993 г.);</w:t>
      </w:r>
    </w:p>
    <w:p w:rsidR="00F37A04" w:rsidRPr="00E42161" w:rsidRDefault="00F37A04" w:rsidP="00F37A04">
      <w:pPr>
        <w:numPr>
          <w:ilvl w:val="0"/>
          <w:numId w:val="13"/>
        </w:numPr>
        <w:shd w:val="clear" w:color="auto" w:fill="FFFFFF"/>
        <w:spacing w:before="100" w:beforeAutospacing="1" w:after="100" w:afterAutospacing="1" w:line="300" w:lineRule="atLeast"/>
        <w:rPr>
          <w:rFonts w:eastAsia="Times New Roman" w:cs="Times New Roman"/>
          <w:sz w:val="24"/>
          <w:szCs w:val="24"/>
          <w:lang w:eastAsia="ru-RU"/>
        </w:rPr>
      </w:pPr>
      <w:r w:rsidRPr="00E42161">
        <w:rPr>
          <w:rFonts w:eastAsia="Times New Roman" w:cs="Times New Roman"/>
          <w:sz w:val="24"/>
          <w:szCs w:val="24"/>
          <w:lang w:eastAsia="ru-RU"/>
        </w:rPr>
        <w:t>Концепция дошкольного воспитания (авторы В.В. Давыдов, В.А. Петровский, 1989 г.).</w:t>
      </w:r>
    </w:p>
    <w:p w:rsidR="005F573F" w:rsidRPr="00E42161" w:rsidRDefault="00E42161" w:rsidP="00E42161">
      <w:pPr>
        <w:shd w:val="clear" w:color="auto" w:fill="FFFFFF"/>
        <w:rPr>
          <w:rFonts w:ascii="Calibri" w:eastAsia="Times New Roman" w:hAnsi="Calibri" w:cs="Calibri"/>
          <w:color w:val="000000"/>
          <w:sz w:val="22"/>
          <w:lang w:eastAsia="ru-RU"/>
        </w:rPr>
      </w:pPr>
      <w:r>
        <w:rPr>
          <w:rFonts w:cs="Times New Roman"/>
          <w:sz w:val="24"/>
          <w:szCs w:val="24"/>
        </w:rPr>
        <w:t xml:space="preserve">           </w:t>
      </w:r>
      <w:r w:rsidR="005F573F" w:rsidRPr="00E42161">
        <w:rPr>
          <w:rFonts w:eastAsia="Times New Roman" w:cs="Times New Roman"/>
          <w:color w:val="000000"/>
          <w:sz w:val="24"/>
          <w:szCs w:val="24"/>
          <w:lang w:eastAsia="ru-RU"/>
        </w:rPr>
        <w:t>Организация развивающей среды с учётом ФГОС строится таким образом, чтобы дать возможность наиболее эффективно развивать индивидуальность каждого ребёнка с учётом его склонностей, интересов, уровня активности.</w:t>
      </w:r>
    </w:p>
    <w:p w:rsidR="005F573F" w:rsidRPr="00E42161" w:rsidRDefault="005F573F" w:rsidP="005F573F">
      <w:pPr>
        <w:shd w:val="clear" w:color="auto" w:fill="FFFFFF"/>
        <w:ind w:firstLine="852"/>
        <w:jc w:val="both"/>
        <w:rPr>
          <w:rFonts w:ascii="Calibri" w:eastAsia="Times New Roman" w:hAnsi="Calibri" w:cs="Calibri"/>
          <w:color w:val="000000"/>
          <w:sz w:val="24"/>
          <w:szCs w:val="24"/>
          <w:lang w:eastAsia="ru-RU"/>
        </w:rPr>
      </w:pPr>
      <w:r w:rsidRPr="00E42161">
        <w:rPr>
          <w:rFonts w:eastAsia="Times New Roman" w:cs="Times New Roman"/>
          <w:color w:val="000000"/>
          <w:sz w:val="24"/>
          <w:szCs w:val="24"/>
          <w:lang w:eastAsia="ru-RU"/>
        </w:rPr>
        <w:t>Правильно организованная предметно-развивающая среда, помогает  обеспечить гармоничное развитие ребенка, создать эмоционально положительную атмосферу в группе, устраивать и, таким образом, приучать детей к самостоятельным играм с постепенно усложняющимся содержанием.</w:t>
      </w:r>
    </w:p>
    <w:p w:rsidR="005F573F" w:rsidRPr="00E42161" w:rsidRDefault="005F573F" w:rsidP="005F573F">
      <w:pPr>
        <w:shd w:val="clear" w:color="auto" w:fill="FFFFFF"/>
        <w:ind w:firstLine="852"/>
        <w:jc w:val="both"/>
        <w:rPr>
          <w:rFonts w:ascii="Calibri" w:eastAsia="Times New Roman" w:hAnsi="Calibri" w:cs="Calibri"/>
          <w:color w:val="000000"/>
          <w:sz w:val="24"/>
          <w:szCs w:val="24"/>
          <w:lang w:eastAsia="ru-RU"/>
        </w:rPr>
      </w:pPr>
      <w:r w:rsidRPr="00E42161">
        <w:rPr>
          <w:rFonts w:eastAsia="Times New Roman" w:cs="Times New Roman"/>
          <w:color w:val="000000"/>
          <w:sz w:val="24"/>
          <w:szCs w:val="24"/>
          <w:lang w:eastAsia="ru-RU"/>
        </w:rPr>
        <w:t xml:space="preserve">К оформлению группы мы подходим творчески. Стараемся, чтобы обстановка в группе была приближена </w:t>
      </w:r>
      <w:proofErr w:type="gramStart"/>
      <w:r w:rsidRPr="00E42161">
        <w:rPr>
          <w:rFonts w:eastAsia="Times New Roman" w:cs="Times New Roman"/>
          <w:color w:val="000000"/>
          <w:sz w:val="24"/>
          <w:szCs w:val="24"/>
          <w:lang w:eastAsia="ru-RU"/>
        </w:rPr>
        <w:t>к</w:t>
      </w:r>
      <w:proofErr w:type="gramEnd"/>
      <w:r w:rsidRPr="00E42161">
        <w:rPr>
          <w:rFonts w:eastAsia="Times New Roman" w:cs="Times New Roman"/>
          <w:color w:val="000000"/>
          <w:sz w:val="24"/>
          <w:szCs w:val="24"/>
          <w:lang w:eastAsia="ru-RU"/>
        </w:rPr>
        <w:t xml:space="preserve"> домашней. Это способствует созданию благоприятного климата среди детей, взрослых, родителей.</w:t>
      </w:r>
    </w:p>
    <w:p w:rsidR="005F573F" w:rsidRPr="00E42161" w:rsidRDefault="005F573F" w:rsidP="005F573F">
      <w:pPr>
        <w:shd w:val="clear" w:color="auto" w:fill="FFFFFF"/>
        <w:ind w:firstLine="852"/>
        <w:jc w:val="both"/>
        <w:rPr>
          <w:rFonts w:ascii="Calibri" w:eastAsia="Times New Roman" w:hAnsi="Calibri" w:cs="Calibri"/>
          <w:color w:val="000000"/>
          <w:sz w:val="24"/>
          <w:szCs w:val="24"/>
          <w:lang w:eastAsia="ru-RU"/>
        </w:rPr>
      </w:pPr>
      <w:r w:rsidRPr="00E42161">
        <w:rPr>
          <w:rFonts w:eastAsia="Times New Roman" w:cs="Times New Roman"/>
          <w:color w:val="000000"/>
          <w:sz w:val="24"/>
          <w:szCs w:val="24"/>
          <w:lang w:eastAsia="ru-RU"/>
        </w:rPr>
        <w:t>При оформлении развивающей среды придерживались следующих требований ФГОС:</w:t>
      </w:r>
    </w:p>
    <w:p w:rsidR="005F573F" w:rsidRPr="00E42161" w:rsidRDefault="005F573F" w:rsidP="005F573F">
      <w:pPr>
        <w:numPr>
          <w:ilvl w:val="0"/>
          <w:numId w:val="1"/>
        </w:numPr>
        <w:shd w:val="clear" w:color="auto" w:fill="FFFFFF"/>
        <w:ind w:left="0" w:firstLine="852"/>
        <w:jc w:val="both"/>
        <w:rPr>
          <w:rFonts w:ascii="Calibri" w:eastAsia="Times New Roman" w:hAnsi="Calibri" w:cs="Calibri"/>
          <w:color w:val="000000"/>
          <w:sz w:val="24"/>
          <w:szCs w:val="24"/>
          <w:lang w:eastAsia="ru-RU"/>
        </w:rPr>
      </w:pPr>
      <w:r w:rsidRPr="00E42161">
        <w:rPr>
          <w:rFonts w:eastAsia="Times New Roman" w:cs="Times New Roman"/>
          <w:color w:val="000000"/>
          <w:sz w:val="24"/>
          <w:szCs w:val="24"/>
          <w:lang w:eastAsia="ru-RU"/>
        </w:rPr>
        <w:t>содержательность, насыщенность;</w:t>
      </w:r>
    </w:p>
    <w:p w:rsidR="005F573F" w:rsidRPr="00E42161" w:rsidRDefault="005F573F" w:rsidP="005F573F">
      <w:pPr>
        <w:numPr>
          <w:ilvl w:val="0"/>
          <w:numId w:val="1"/>
        </w:numPr>
        <w:shd w:val="clear" w:color="auto" w:fill="FFFFFF"/>
        <w:ind w:left="0" w:firstLine="852"/>
        <w:jc w:val="both"/>
        <w:rPr>
          <w:rFonts w:ascii="Calibri" w:eastAsia="Times New Roman" w:hAnsi="Calibri" w:cs="Calibri"/>
          <w:color w:val="000000"/>
          <w:sz w:val="24"/>
          <w:szCs w:val="24"/>
          <w:lang w:eastAsia="ru-RU"/>
        </w:rPr>
      </w:pPr>
      <w:proofErr w:type="spellStart"/>
      <w:r w:rsidRPr="00E42161">
        <w:rPr>
          <w:rFonts w:eastAsia="Times New Roman" w:cs="Times New Roman"/>
          <w:color w:val="000000"/>
          <w:sz w:val="24"/>
          <w:szCs w:val="24"/>
          <w:lang w:eastAsia="ru-RU"/>
        </w:rPr>
        <w:t>трансформируемость</w:t>
      </w:r>
      <w:proofErr w:type="spellEnd"/>
      <w:r w:rsidRPr="00E42161">
        <w:rPr>
          <w:rFonts w:eastAsia="Times New Roman" w:cs="Times New Roman"/>
          <w:color w:val="000000"/>
          <w:sz w:val="24"/>
          <w:szCs w:val="24"/>
          <w:lang w:eastAsia="ru-RU"/>
        </w:rPr>
        <w:t>;</w:t>
      </w:r>
    </w:p>
    <w:p w:rsidR="005F573F" w:rsidRPr="00E42161" w:rsidRDefault="005F573F" w:rsidP="005F573F">
      <w:pPr>
        <w:numPr>
          <w:ilvl w:val="0"/>
          <w:numId w:val="1"/>
        </w:numPr>
        <w:shd w:val="clear" w:color="auto" w:fill="FFFFFF"/>
        <w:ind w:left="0" w:firstLine="852"/>
        <w:jc w:val="both"/>
        <w:rPr>
          <w:rFonts w:ascii="Calibri" w:eastAsia="Times New Roman" w:hAnsi="Calibri" w:cs="Calibri"/>
          <w:color w:val="000000"/>
          <w:sz w:val="24"/>
          <w:szCs w:val="24"/>
          <w:lang w:eastAsia="ru-RU"/>
        </w:rPr>
      </w:pPr>
      <w:proofErr w:type="spellStart"/>
      <w:r w:rsidRPr="00E42161">
        <w:rPr>
          <w:rFonts w:eastAsia="Times New Roman" w:cs="Times New Roman"/>
          <w:color w:val="000000"/>
          <w:sz w:val="24"/>
          <w:szCs w:val="24"/>
          <w:lang w:eastAsia="ru-RU"/>
        </w:rPr>
        <w:t>полифункциональность</w:t>
      </w:r>
      <w:proofErr w:type="spellEnd"/>
      <w:r w:rsidRPr="00E42161">
        <w:rPr>
          <w:rFonts w:eastAsia="Times New Roman" w:cs="Times New Roman"/>
          <w:color w:val="000000"/>
          <w:sz w:val="24"/>
          <w:szCs w:val="24"/>
          <w:lang w:eastAsia="ru-RU"/>
        </w:rPr>
        <w:t>;</w:t>
      </w:r>
    </w:p>
    <w:p w:rsidR="005F573F" w:rsidRPr="00E42161" w:rsidRDefault="005F573F" w:rsidP="005F573F">
      <w:pPr>
        <w:numPr>
          <w:ilvl w:val="0"/>
          <w:numId w:val="1"/>
        </w:numPr>
        <w:shd w:val="clear" w:color="auto" w:fill="FFFFFF"/>
        <w:ind w:left="0" w:firstLine="852"/>
        <w:jc w:val="both"/>
        <w:rPr>
          <w:rFonts w:ascii="Calibri" w:eastAsia="Times New Roman" w:hAnsi="Calibri" w:cs="Calibri"/>
          <w:color w:val="000000"/>
          <w:sz w:val="24"/>
          <w:szCs w:val="24"/>
          <w:lang w:eastAsia="ru-RU"/>
        </w:rPr>
      </w:pPr>
      <w:r w:rsidRPr="00E42161">
        <w:rPr>
          <w:rFonts w:eastAsia="Times New Roman" w:cs="Times New Roman"/>
          <w:color w:val="000000"/>
          <w:sz w:val="24"/>
          <w:szCs w:val="24"/>
          <w:lang w:eastAsia="ru-RU"/>
        </w:rPr>
        <w:t>вариативность;</w:t>
      </w:r>
    </w:p>
    <w:p w:rsidR="005F573F" w:rsidRPr="00E42161" w:rsidRDefault="005F573F" w:rsidP="005F573F">
      <w:pPr>
        <w:numPr>
          <w:ilvl w:val="0"/>
          <w:numId w:val="1"/>
        </w:numPr>
        <w:shd w:val="clear" w:color="auto" w:fill="FFFFFF"/>
        <w:ind w:left="0" w:firstLine="852"/>
        <w:jc w:val="both"/>
        <w:rPr>
          <w:rFonts w:ascii="Calibri" w:eastAsia="Times New Roman" w:hAnsi="Calibri" w:cs="Calibri"/>
          <w:color w:val="000000"/>
          <w:sz w:val="24"/>
          <w:szCs w:val="24"/>
          <w:lang w:eastAsia="ru-RU"/>
        </w:rPr>
      </w:pPr>
      <w:r w:rsidRPr="00E42161">
        <w:rPr>
          <w:rFonts w:eastAsia="Times New Roman" w:cs="Times New Roman"/>
          <w:color w:val="000000"/>
          <w:sz w:val="24"/>
          <w:szCs w:val="24"/>
          <w:lang w:eastAsia="ru-RU"/>
        </w:rPr>
        <w:t>доступность;</w:t>
      </w:r>
    </w:p>
    <w:p w:rsidR="005F573F" w:rsidRPr="00E42161" w:rsidRDefault="005F573F" w:rsidP="005F573F">
      <w:pPr>
        <w:numPr>
          <w:ilvl w:val="0"/>
          <w:numId w:val="1"/>
        </w:numPr>
        <w:shd w:val="clear" w:color="auto" w:fill="FFFFFF"/>
        <w:ind w:left="0" w:firstLine="852"/>
        <w:jc w:val="both"/>
        <w:rPr>
          <w:rFonts w:ascii="Calibri" w:eastAsia="Times New Roman" w:hAnsi="Calibri" w:cs="Calibri"/>
          <w:color w:val="000000"/>
          <w:sz w:val="24"/>
          <w:szCs w:val="24"/>
          <w:lang w:eastAsia="ru-RU"/>
        </w:rPr>
      </w:pPr>
      <w:r w:rsidRPr="00E42161">
        <w:rPr>
          <w:rFonts w:eastAsia="Times New Roman" w:cs="Times New Roman"/>
          <w:color w:val="000000"/>
          <w:sz w:val="24"/>
          <w:szCs w:val="24"/>
          <w:lang w:eastAsia="ru-RU"/>
        </w:rPr>
        <w:t>безопасность;</w:t>
      </w:r>
    </w:p>
    <w:p w:rsidR="005F573F" w:rsidRPr="00E42161" w:rsidRDefault="005F573F" w:rsidP="005F573F">
      <w:pPr>
        <w:numPr>
          <w:ilvl w:val="0"/>
          <w:numId w:val="1"/>
        </w:numPr>
        <w:shd w:val="clear" w:color="auto" w:fill="FFFFFF"/>
        <w:ind w:left="0" w:firstLine="852"/>
        <w:jc w:val="both"/>
        <w:rPr>
          <w:rFonts w:ascii="Calibri" w:eastAsia="Times New Roman" w:hAnsi="Calibri" w:cs="Calibri"/>
          <w:color w:val="000000"/>
          <w:sz w:val="24"/>
          <w:szCs w:val="24"/>
          <w:lang w:eastAsia="ru-RU"/>
        </w:rPr>
      </w:pPr>
      <w:proofErr w:type="spellStart"/>
      <w:r w:rsidRPr="00E42161">
        <w:rPr>
          <w:rFonts w:eastAsia="Times New Roman" w:cs="Times New Roman"/>
          <w:color w:val="000000"/>
          <w:sz w:val="24"/>
          <w:szCs w:val="24"/>
          <w:lang w:eastAsia="ru-RU"/>
        </w:rPr>
        <w:t>здоровьесберегаемость</w:t>
      </w:r>
      <w:proofErr w:type="spellEnd"/>
      <w:r w:rsidRPr="00E42161">
        <w:rPr>
          <w:rFonts w:eastAsia="Times New Roman" w:cs="Times New Roman"/>
          <w:color w:val="000000"/>
          <w:sz w:val="24"/>
          <w:szCs w:val="24"/>
          <w:lang w:eastAsia="ru-RU"/>
        </w:rPr>
        <w:t>;</w:t>
      </w:r>
    </w:p>
    <w:p w:rsidR="005F573F" w:rsidRPr="00E42161" w:rsidRDefault="005F573F" w:rsidP="005F573F">
      <w:pPr>
        <w:numPr>
          <w:ilvl w:val="0"/>
          <w:numId w:val="1"/>
        </w:numPr>
        <w:shd w:val="clear" w:color="auto" w:fill="FFFFFF"/>
        <w:ind w:left="0" w:firstLine="852"/>
        <w:jc w:val="both"/>
        <w:rPr>
          <w:rFonts w:ascii="Calibri" w:eastAsia="Times New Roman" w:hAnsi="Calibri" w:cs="Calibri"/>
          <w:color w:val="000000"/>
          <w:sz w:val="24"/>
          <w:szCs w:val="24"/>
          <w:lang w:eastAsia="ru-RU"/>
        </w:rPr>
      </w:pPr>
      <w:r w:rsidRPr="00E42161">
        <w:rPr>
          <w:rFonts w:eastAsia="Times New Roman" w:cs="Times New Roman"/>
          <w:color w:val="000000"/>
          <w:sz w:val="24"/>
          <w:szCs w:val="24"/>
          <w:lang w:eastAsia="ru-RU"/>
        </w:rPr>
        <w:t>эстетическая привлекательность.</w:t>
      </w:r>
    </w:p>
    <w:p w:rsidR="005F573F" w:rsidRPr="00E42161" w:rsidRDefault="005F573F" w:rsidP="005F573F">
      <w:pPr>
        <w:shd w:val="clear" w:color="auto" w:fill="FFFFFF"/>
        <w:jc w:val="both"/>
        <w:rPr>
          <w:rFonts w:ascii="Calibri" w:eastAsia="Times New Roman" w:hAnsi="Calibri" w:cs="Calibri"/>
          <w:color w:val="000000"/>
          <w:sz w:val="24"/>
          <w:szCs w:val="24"/>
          <w:lang w:eastAsia="ru-RU"/>
        </w:rPr>
      </w:pPr>
      <w:r w:rsidRPr="00E42161">
        <w:rPr>
          <w:rFonts w:eastAsia="Times New Roman" w:cs="Times New Roman"/>
          <w:color w:val="000000"/>
          <w:sz w:val="24"/>
          <w:szCs w:val="24"/>
          <w:lang w:eastAsia="ru-RU"/>
        </w:rPr>
        <w:t>При этом учитывалась реализация пяти образовательных областей:</w:t>
      </w:r>
    </w:p>
    <w:p w:rsidR="005F573F" w:rsidRPr="00E42161" w:rsidRDefault="005F573F" w:rsidP="005F573F">
      <w:pPr>
        <w:numPr>
          <w:ilvl w:val="0"/>
          <w:numId w:val="2"/>
        </w:numPr>
        <w:shd w:val="clear" w:color="auto" w:fill="FFFFFF"/>
        <w:ind w:left="0" w:firstLine="900"/>
        <w:jc w:val="both"/>
        <w:rPr>
          <w:rFonts w:ascii="Calibri" w:eastAsia="Times New Roman" w:hAnsi="Calibri" w:cs="Calibri"/>
          <w:color w:val="000000"/>
          <w:sz w:val="24"/>
          <w:szCs w:val="24"/>
          <w:lang w:eastAsia="ru-RU"/>
        </w:rPr>
      </w:pPr>
      <w:r w:rsidRPr="00E42161">
        <w:rPr>
          <w:rFonts w:eastAsia="Times New Roman" w:cs="Times New Roman"/>
          <w:color w:val="000000"/>
          <w:sz w:val="24"/>
          <w:szCs w:val="24"/>
          <w:lang w:eastAsia="ru-RU"/>
        </w:rPr>
        <w:t>«Социально-коммуникативное развитие» (социализация, развитие общения, нравственное воспитание);</w:t>
      </w:r>
    </w:p>
    <w:p w:rsidR="005F573F" w:rsidRPr="00E42161" w:rsidRDefault="005F573F" w:rsidP="005F573F">
      <w:pPr>
        <w:numPr>
          <w:ilvl w:val="0"/>
          <w:numId w:val="2"/>
        </w:numPr>
        <w:shd w:val="clear" w:color="auto" w:fill="FFFFFF"/>
        <w:ind w:left="0" w:firstLine="900"/>
        <w:jc w:val="both"/>
        <w:rPr>
          <w:rFonts w:ascii="Calibri" w:eastAsia="Times New Roman" w:hAnsi="Calibri" w:cs="Calibri"/>
          <w:color w:val="000000"/>
          <w:sz w:val="24"/>
          <w:szCs w:val="24"/>
          <w:lang w:eastAsia="ru-RU"/>
        </w:rPr>
      </w:pPr>
      <w:r w:rsidRPr="00E42161">
        <w:rPr>
          <w:rFonts w:eastAsia="Times New Roman" w:cs="Times New Roman"/>
          <w:color w:val="000000"/>
          <w:sz w:val="24"/>
          <w:szCs w:val="24"/>
          <w:lang w:eastAsia="ru-RU"/>
        </w:rPr>
        <w:t>«Познавательное развитие» (первичные представления об объектах окружающего мира, сенсорное развитие, дидактические игры);</w:t>
      </w:r>
    </w:p>
    <w:p w:rsidR="005F573F" w:rsidRPr="00E42161" w:rsidRDefault="005F573F" w:rsidP="005F573F">
      <w:pPr>
        <w:numPr>
          <w:ilvl w:val="0"/>
          <w:numId w:val="2"/>
        </w:numPr>
        <w:shd w:val="clear" w:color="auto" w:fill="FFFFFF"/>
        <w:ind w:left="0" w:firstLine="900"/>
        <w:jc w:val="both"/>
        <w:rPr>
          <w:rFonts w:ascii="Calibri" w:eastAsia="Times New Roman" w:hAnsi="Calibri" w:cs="Calibri"/>
          <w:color w:val="000000"/>
          <w:sz w:val="24"/>
          <w:szCs w:val="24"/>
          <w:lang w:eastAsia="ru-RU"/>
        </w:rPr>
      </w:pPr>
      <w:r w:rsidRPr="00E42161">
        <w:rPr>
          <w:rFonts w:eastAsia="Times New Roman" w:cs="Times New Roman"/>
          <w:color w:val="000000"/>
          <w:sz w:val="24"/>
          <w:szCs w:val="24"/>
          <w:lang w:eastAsia="ru-RU"/>
        </w:rPr>
        <w:t>«Речевое развитие» (развивающая речевая среда, формирование словаря, звуковая культура речи, грамматический строй речи, связная речь);</w:t>
      </w:r>
    </w:p>
    <w:p w:rsidR="005F573F" w:rsidRPr="00E42161" w:rsidRDefault="005F573F" w:rsidP="005F573F">
      <w:pPr>
        <w:numPr>
          <w:ilvl w:val="0"/>
          <w:numId w:val="2"/>
        </w:numPr>
        <w:shd w:val="clear" w:color="auto" w:fill="FFFFFF"/>
        <w:ind w:left="0" w:firstLine="900"/>
        <w:jc w:val="both"/>
        <w:rPr>
          <w:rFonts w:ascii="Calibri" w:eastAsia="Times New Roman" w:hAnsi="Calibri" w:cs="Calibri"/>
          <w:color w:val="000000"/>
          <w:sz w:val="24"/>
          <w:szCs w:val="24"/>
          <w:lang w:eastAsia="ru-RU"/>
        </w:rPr>
      </w:pPr>
      <w:r w:rsidRPr="00E42161">
        <w:rPr>
          <w:rFonts w:eastAsia="Times New Roman" w:cs="Times New Roman"/>
          <w:color w:val="000000"/>
          <w:sz w:val="24"/>
          <w:szCs w:val="24"/>
          <w:lang w:eastAsia="ru-RU"/>
        </w:rPr>
        <w:lastRenderedPageBreak/>
        <w:t>«Художественно-эстетическое развитие» (приобщение к искусству, изобразительная деятельность, конструктивно-модельная деятельность, музыкальная деятельность);</w:t>
      </w:r>
    </w:p>
    <w:p w:rsidR="005F573F" w:rsidRPr="00E42161" w:rsidRDefault="005F573F" w:rsidP="005F573F">
      <w:pPr>
        <w:numPr>
          <w:ilvl w:val="0"/>
          <w:numId w:val="2"/>
        </w:numPr>
        <w:shd w:val="clear" w:color="auto" w:fill="FFFFFF"/>
        <w:ind w:left="0" w:firstLine="900"/>
        <w:jc w:val="both"/>
        <w:rPr>
          <w:rFonts w:ascii="Calibri" w:eastAsia="Times New Roman" w:hAnsi="Calibri" w:cs="Calibri"/>
          <w:color w:val="000000"/>
          <w:sz w:val="24"/>
          <w:szCs w:val="24"/>
          <w:lang w:eastAsia="ru-RU"/>
        </w:rPr>
      </w:pPr>
      <w:r w:rsidRPr="00E42161">
        <w:rPr>
          <w:rFonts w:eastAsia="Times New Roman" w:cs="Times New Roman"/>
          <w:color w:val="000000"/>
          <w:sz w:val="24"/>
          <w:szCs w:val="24"/>
          <w:lang w:eastAsia="ru-RU"/>
        </w:rPr>
        <w:t>«Физическое развитие» (формирование начальных представлений о здоровом образе жизни, физическая культура, подвижные игры).</w:t>
      </w:r>
    </w:p>
    <w:p w:rsidR="007826AB" w:rsidRPr="00E42161" w:rsidRDefault="005F573F" w:rsidP="007826AB">
      <w:pPr>
        <w:shd w:val="clear" w:color="auto" w:fill="FFFFFF"/>
        <w:ind w:firstLine="852"/>
        <w:rPr>
          <w:rFonts w:eastAsia="Times New Roman" w:cs="Times New Roman"/>
          <w:color w:val="000000"/>
          <w:sz w:val="24"/>
          <w:szCs w:val="24"/>
          <w:lang w:eastAsia="ru-RU"/>
        </w:rPr>
      </w:pPr>
      <w:r w:rsidRPr="00E42161">
        <w:rPr>
          <w:rFonts w:eastAsia="Times New Roman" w:cs="Times New Roman"/>
          <w:color w:val="000000"/>
          <w:sz w:val="24"/>
          <w:szCs w:val="24"/>
          <w:lang w:eastAsia="ru-RU"/>
        </w:rPr>
        <w:t>Пространство группы организовано в виде хорошо ограниченных зон и уголков, оснащённым развивающим материалом. Все предметы доступны детям. Это даёт возможность организовывать образовательный процесс и самостоятельную деятельность детей с учётом их индивидуальных особенностей</w:t>
      </w:r>
      <w:r w:rsidR="007826AB" w:rsidRPr="00E42161">
        <w:rPr>
          <w:rFonts w:eastAsia="Times New Roman" w:cs="Times New Roman"/>
          <w:color w:val="000000"/>
          <w:sz w:val="24"/>
          <w:szCs w:val="24"/>
          <w:lang w:eastAsia="ru-RU"/>
        </w:rPr>
        <w:t xml:space="preserve">.                                                           </w:t>
      </w:r>
    </w:p>
    <w:p w:rsidR="007826AB" w:rsidRPr="00E42161" w:rsidRDefault="007826AB" w:rsidP="007826AB">
      <w:pPr>
        <w:shd w:val="clear" w:color="auto" w:fill="FFFFFF"/>
        <w:rPr>
          <w:rFonts w:ascii="Calibri" w:eastAsia="Times New Roman" w:hAnsi="Calibri" w:cs="Calibri"/>
          <w:noProof/>
          <w:color w:val="000000"/>
          <w:sz w:val="24"/>
          <w:szCs w:val="24"/>
          <w:lang w:eastAsia="ru-RU"/>
        </w:rPr>
      </w:pPr>
      <w:r w:rsidRPr="00E42161">
        <w:rPr>
          <w:rFonts w:eastAsia="Times New Roman" w:cs="Times New Roman"/>
          <w:color w:val="000000"/>
          <w:sz w:val="24"/>
          <w:szCs w:val="24"/>
          <w:lang w:eastAsia="ru-RU"/>
        </w:rPr>
        <w:t xml:space="preserve">          </w:t>
      </w:r>
      <w:r w:rsidR="005F573F" w:rsidRPr="00E42161">
        <w:rPr>
          <w:rFonts w:eastAsia="Times New Roman" w:cs="Times New Roman"/>
          <w:color w:val="000000"/>
          <w:sz w:val="24"/>
          <w:szCs w:val="24"/>
          <w:lang w:eastAsia="ru-RU"/>
        </w:rPr>
        <w:t>Оснащение уголков меняется в соответствии с тематическим планированием</w:t>
      </w:r>
      <w:r w:rsidRPr="00E42161">
        <w:rPr>
          <w:rFonts w:eastAsia="Times New Roman" w:cs="Times New Roman"/>
          <w:color w:val="000000"/>
          <w:sz w:val="24"/>
          <w:szCs w:val="24"/>
          <w:lang w:eastAsia="ru-RU"/>
        </w:rPr>
        <w:t xml:space="preserve">    образовательной деятельности.</w:t>
      </w:r>
      <w:r w:rsidRPr="00E42161">
        <w:rPr>
          <w:rFonts w:ascii="Calibri" w:eastAsia="Times New Roman" w:hAnsi="Calibri" w:cs="Calibri"/>
          <w:noProof/>
          <w:color w:val="000000"/>
          <w:sz w:val="24"/>
          <w:szCs w:val="24"/>
          <w:lang w:eastAsia="ru-RU"/>
        </w:rPr>
        <w:t xml:space="preserve"> </w:t>
      </w:r>
      <w:r w:rsidRPr="00E42161">
        <w:rPr>
          <w:rFonts w:eastAsia="Times New Roman" w:cs="Times New Roman"/>
          <w:color w:val="000000"/>
          <w:sz w:val="24"/>
          <w:szCs w:val="24"/>
          <w:lang w:eastAsia="ru-RU"/>
        </w:rPr>
        <w:t xml:space="preserve">  </w:t>
      </w:r>
      <w:r w:rsidRPr="00E42161">
        <w:rPr>
          <w:rFonts w:ascii="Calibri" w:eastAsia="Times New Roman" w:hAnsi="Calibri" w:cs="Calibri"/>
          <w:noProof/>
          <w:color w:val="000000"/>
          <w:sz w:val="24"/>
          <w:szCs w:val="24"/>
          <w:lang w:eastAsia="ru-RU"/>
        </w:rPr>
        <w:t xml:space="preserve"> </w:t>
      </w:r>
    </w:p>
    <w:p w:rsidR="007826AB" w:rsidRDefault="008E6D3C" w:rsidP="007826AB">
      <w:pPr>
        <w:shd w:val="clear" w:color="auto" w:fill="FFFFFF"/>
        <w:rPr>
          <w:rFonts w:cs="Times New Roman"/>
          <w:color w:val="000000" w:themeColor="text1"/>
          <w:szCs w:val="28"/>
        </w:rPr>
      </w:pPr>
      <w:r>
        <w:rPr>
          <w:rFonts w:ascii="Calibri" w:eastAsia="Times New Roman" w:hAnsi="Calibri" w:cs="Calibri"/>
          <w:noProof/>
          <w:color w:val="000000"/>
          <w:sz w:val="24"/>
          <w:szCs w:val="24"/>
          <w:lang w:eastAsia="ru-RU"/>
        </w:rPr>
        <w:t xml:space="preserve">                    </w:t>
      </w:r>
      <w:r w:rsidR="007826AB" w:rsidRPr="00E42161">
        <w:rPr>
          <w:rFonts w:cs="Times New Roman"/>
          <w:color w:val="000000" w:themeColor="text1"/>
          <w:sz w:val="24"/>
          <w:szCs w:val="24"/>
        </w:rPr>
        <w:t>Создание уюта   предметно -  развивающей   среды в группе начинается с приемной,    что способствует эмоциональному настрою как детей, так и родителей</w:t>
      </w:r>
      <w:r w:rsidR="007826AB" w:rsidRPr="00534DAF">
        <w:rPr>
          <w:rFonts w:cs="Times New Roman"/>
          <w:color w:val="000000" w:themeColor="text1"/>
          <w:szCs w:val="28"/>
        </w:rPr>
        <w:t xml:space="preserve">. </w:t>
      </w:r>
    </w:p>
    <w:p w:rsidR="007826AB" w:rsidRPr="00E42161" w:rsidRDefault="00E42161" w:rsidP="00E42161">
      <w:pPr>
        <w:tabs>
          <w:tab w:val="center" w:pos="4961"/>
        </w:tabs>
        <w:rPr>
          <w:rFonts w:cs="Times New Roman"/>
          <w:b/>
          <w:szCs w:val="28"/>
        </w:rPr>
      </w:pPr>
      <w:r>
        <w:rPr>
          <w:rFonts w:cs="Times New Roman"/>
          <w:color w:val="000000" w:themeColor="text1"/>
          <w:szCs w:val="28"/>
        </w:rPr>
        <w:t xml:space="preserve">      </w:t>
      </w:r>
      <w:r w:rsidRPr="00E42161">
        <w:rPr>
          <w:rFonts w:cs="Times New Roman"/>
          <w:b/>
          <w:sz w:val="24"/>
          <w:szCs w:val="24"/>
        </w:rPr>
        <w:t>Стенд именинников</w:t>
      </w:r>
      <w:r w:rsidRPr="00E42161">
        <w:rPr>
          <w:rFonts w:cs="Times New Roman"/>
          <w:sz w:val="24"/>
          <w:szCs w:val="24"/>
        </w:rPr>
        <w:tab/>
      </w:r>
      <w:r w:rsidRPr="00E42161">
        <w:rPr>
          <w:rFonts w:cs="Times New Roman"/>
          <w:b/>
          <w:szCs w:val="28"/>
        </w:rPr>
        <w:t xml:space="preserve">                                     </w:t>
      </w:r>
      <w:r w:rsidRPr="00E42161">
        <w:rPr>
          <w:rFonts w:cs="Times New Roman"/>
          <w:b/>
          <w:sz w:val="24"/>
          <w:szCs w:val="24"/>
        </w:rPr>
        <w:t>Информационный стенд для родителей</w:t>
      </w:r>
    </w:p>
    <w:p w:rsidR="007826AB" w:rsidRPr="00E42161" w:rsidRDefault="007826AB" w:rsidP="007826AB">
      <w:pPr>
        <w:shd w:val="clear" w:color="auto" w:fill="FFFFFF"/>
        <w:rPr>
          <w:rFonts w:cs="Times New Roman"/>
          <w:b/>
          <w:color w:val="000000" w:themeColor="text1"/>
          <w:szCs w:val="28"/>
        </w:rPr>
      </w:pPr>
    </w:p>
    <w:p w:rsidR="007826AB" w:rsidRPr="00E42161" w:rsidRDefault="007826AB" w:rsidP="00E42161">
      <w:pPr>
        <w:shd w:val="clear" w:color="auto" w:fill="FFFFFF"/>
        <w:rPr>
          <w:rFonts w:cs="Times New Roman"/>
          <w:color w:val="000000" w:themeColor="text1"/>
          <w:szCs w:val="28"/>
        </w:rPr>
      </w:pPr>
      <w:r w:rsidRPr="007826AB">
        <w:rPr>
          <w:rFonts w:cs="Times New Roman"/>
          <w:noProof/>
          <w:color w:val="000000" w:themeColor="text1"/>
          <w:szCs w:val="28"/>
          <w:lang w:eastAsia="ru-RU"/>
        </w:rPr>
        <w:drawing>
          <wp:inline distT="0" distB="0" distL="0" distR="0">
            <wp:extent cx="2981325" cy="2676525"/>
            <wp:effectExtent l="19050" t="0" r="9525" b="0"/>
            <wp:docPr id="1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2981325" cy="2676525"/>
                    </a:xfrm>
                    <a:prstGeom prst="rect">
                      <a:avLst/>
                    </a:prstGeom>
                    <a:noFill/>
                    <a:ln w="9525">
                      <a:noFill/>
                      <a:miter lim="800000"/>
                      <a:headEnd/>
                      <a:tailEnd/>
                    </a:ln>
                  </pic:spPr>
                </pic:pic>
              </a:graphicData>
            </a:graphic>
          </wp:inline>
        </w:drawing>
      </w:r>
      <w:r w:rsidR="00E42161" w:rsidRPr="008331DC">
        <w:rPr>
          <w:rFonts w:cs="Times New Roman"/>
          <w:b/>
          <w:noProof/>
          <w:color w:val="000000" w:themeColor="text1"/>
          <w:szCs w:val="28"/>
          <w:lang w:eastAsia="ru-RU"/>
        </w:rPr>
        <w:drawing>
          <wp:anchor distT="0" distB="0" distL="114300" distR="114300" simplePos="0" relativeHeight="251659264" behindDoc="0" locked="0" layoutInCell="1" allowOverlap="1">
            <wp:simplePos x="0" y="0"/>
            <wp:positionH relativeFrom="column">
              <wp:align>left</wp:align>
            </wp:positionH>
            <wp:positionV relativeFrom="paragraph">
              <wp:align>top</wp:align>
            </wp:positionV>
            <wp:extent cx="2828925" cy="2676525"/>
            <wp:effectExtent l="19050" t="0" r="9525" b="0"/>
            <wp:wrapSquare wrapText="bothSides"/>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2828925" cy="2676525"/>
                    </a:xfrm>
                    <a:prstGeom prst="rect">
                      <a:avLst/>
                    </a:prstGeom>
                    <a:noFill/>
                    <a:ln w="9525">
                      <a:noFill/>
                      <a:miter lim="800000"/>
                      <a:headEnd/>
                      <a:tailEnd/>
                    </a:ln>
                  </pic:spPr>
                </pic:pic>
              </a:graphicData>
            </a:graphic>
          </wp:anchor>
        </w:drawing>
      </w:r>
      <w:r w:rsidR="002D4884">
        <w:rPr>
          <w:rFonts w:cs="Times New Roman"/>
          <w:b/>
          <w:color w:val="000000" w:themeColor="text1"/>
          <w:sz w:val="24"/>
          <w:szCs w:val="24"/>
        </w:rPr>
        <w:t xml:space="preserve">                    </w:t>
      </w:r>
      <w:r w:rsidR="00E42161" w:rsidRPr="008331DC">
        <w:rPr>
          <w:rFonts w:cs="Times New Roman"/>
          <w:b/>
          <w:color w:val="000000" w:themeColor="text1"/>
          <w:sz w:val="24"/>
          <w:szCs w:val="24"/>
        </w:rPr>
        <w:t>Стенд детских работ</w:t>
      </w:r>
    </w:p>
    <w:p w:rsidR="007826AB" w:rsidRDefault="007826AB" w:rsidP="007826AB">
      <w:pPr>
        <w:shd w:val="clear" w:color="auto" w:fill="FFFFFF"/>
        <w:ind w:firstLine="1134"/>
        <w:rPr>
          <w:rFonts w:cs="Times New Roman"/>
          <w:color w:val="000000" w:themeColor="text1"/>
          <w:szCs w:val="28"/>
        </w:rPr>
      </w:pPr>
      <w:r w:rsidRPr="007826AB">
        <w:rPr>
          <w:rFonts w:cs="Times New Roman"/>
          <w:noProof/>
          <w:color w:val="000000" w:themeColor="text1"/>
          <w:szCs w:val="28"/>
          <w:lang w:eastAsia="ru-RU"/>
        </w:rPr>
        <w:drawing>
          <wp:inline distT="0" distB="0" distL="0" distR="0">
            <wp:extent cx="3790950" cy="3458086"/>
            <wp:effectExtent l="19050" t="0" r="0" b="0"/>
            <wp:docPr id="14"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3790950" cy="3458086"/>
                    </a:xfrm>
                    <a:prstGeom prst="rect">
                      <a:avLst/>
                    </a:prstGeom>
                    <a:noFill/>
                    <a:ln w="9525">
                      <a:noFill/>
                      <a:miter lim="800000"/>
                      <a:headEnd/>
                      <a:tailEnd/>
                    </a:ln>
                  </pic:spPr>
                </pic:pic>
              </a:graphicData>
            </a:graphic>
          </wp:inline>
        </w:drawing>
      </w:r>
    </w:p>
    <w:p w:rsidR="009C6FB0" w:rsidRDefault="009C6FB0" w:rsidP="007826AB">
      <w:pPr>
        <w:shd w:val="clear" w:color="auto" w:fill="FFFFFF"/>
        <w:ind w:firstLine="1134"/>
        <w:rPr>
          <w:rFonts w:cs="Times New Roman"/>
          <w:color w:val="000000" w:themeColor="text1"/>
          <w:szCs w:val="28"/>
        </w:rPr>
      </w:pPr>
    </w:p>
    <w:p w:rsidR="007826AB" w:rsidRDefault="007826AB" w:rsidP="007826AB">
      <w:pPr>
        <w:shd w:val="clear" w:color="auto" w:fill="FFFFFF"/>
        <w:ind w:firstLine="852"/>
        <w:rPr>
          <w:rFonts w:cs="Times New Roman"/>
          <w:color w:val="000000" w:themeColor="text1"/>
          <w:szCs w:val="28"/>
        </w:rPr>
      </w:pPr>
    </w:p>
    <w:p w:rsidR="005F573F" w:rsidRDefault="005F573F" w:rsidP="008331DC">
      <w:pPr>
        <w:shd w:val="clear" w:color="auto" w:fill="FFFFFF"/>
        <w:jc w:val="both"/>
        <w:rPr>
          <w:rFonts w:eastAsia="Times New Roman" w:cs="Times New Roman"/>
          <w:color w:val="000000"/>
          <w:sz w:val="24"/>
          <w:szCs w:val="24"/>
          <w:lang w:eastAsia="ru-RU"/>
        </w:rPr>
      </w:pPr>
      <w:r w:rsidRPr="005F573F">
        <w:rPr>
          <w:rFonts w:eastAsia="Times New Roman" w:cs="Times New Roman"/>
          <w:color w:val="000000"/>
          <w:sz w:val="24"/>
          <w:szCs w:val="24"/>
          <w:lang w:eastAsia="ru-RU"/>
        </w:rPr>
        <w:t>В нашей группе предметно-развивающая среда разделена на уголки для самостоятельной деятельности детей:</w:t>
      </w:r>
    </w:p>
    <w:p w:rsidR="009C6FB0" w:rsidRPr="005F573F" w:rsidRDefault="009C6FB0" w:rsidP="008331DC">
      <w:pPr>
        <w:shd w:val="clear" w:color="auto" w:fill="FFFFFF"/>
        <w:jc w:val="both"/>
        <w:rPr>
          <w:rFonts w:ascii="Calibri" w:eastAsia="Times New Roman" w:hAnsi="Calibri" w:cs="Calibri"/>
          <w:color w:val="000000"/>
          <w:sz w:val="22"/>
          <w:lang w:eastAsia="ru-RU"/>
        </w:rPr>
      </w:pPr>
    </w:p>
    <w:p w:rsidR="005F573F" w:rsidRPr="00AF4C21" w:rsidRDefault="009E5A73" w:rsidP="00AF4C21">
      <w:pPr>
        <w:shd w:val="clear" w:color="auto" w:fill="FFFFFF"/>
        <w:ind w:left="360"/>
        <w:jc w:val="both"/>
        <w:rPr>
          <w:rFonts w:eastAsia="Times New Roman" w:cs="Times New Roman"/>
          <w:b/>
          <w:bCs/>
          <w:color w:val="000000"/>
          <w:sz w:val="24"/>
          <w:szCs w:val="24"/>
          <w:lang w:eastAsia="ru-RU"/>
        </w:rPr>
      </w:pPr>
      <w:r>
        <w:rPr>
          <w:rFonts w:eastAsia="Times New Roman" w:cs="Times New Roman"/>
          <w:b/>
          <w:bCs/>
          <w:color w:val="000000"/>
          <w:sz w:val="24"/>
          <w:szCs w:val="24"/>
          <w:lang w:eastAsia="ru-RU"/>
        </w:rPr>
        <w:lastRenderedPageBreak/>
        <w:t xml:space="preserve">                           </w:t>
      </w:r>
      <w:r w:rsidR="005F573F" w:rsidRPr="005F573F">
        <w:rPr>
          <w:rFonts w:eastAsia="Times New Roman" w:cs="Times New Roman"/>
          <w:b/>
          <w:bCs/>
          <w:color w:val="000000"/>
          <w:sz w:val="24"/>
          <w:szCs w:val="24"/>
          <w:lang w:eastAsia="ru-RU"/>
        </w:rPr>
        <w:t>Уголок для сюжетно-ролевых игр</w:t>
      </w:r>
    </w:p>
    <w:p w:rsidR="005F573F" w:rsidRPr="005F573F" w:rsidRDefault="005F573F" w:rsidP="005F573F">
      <w:pPr>
        <w:shd w:val="clear" w:color="auto" w:fill="FFFFFF"/>
        <w:ind w:firstLine="852"/>
        <w:jc w:val="both"/>
        <w:rPr>
          <w:rFonts w:ascii="Calibri" w:eastAsia="Times New Roman" w:hAnsi="Calibri" w:cs="Calibri"/>
          <w:color w:val="000000"/>
          <w:sz w:val="22"/>
          <w:lang w:eastAsia="ru-RU"/>
        </w:rPr>
      </w:pPr>
      <w:r w:rsidRPr="005F573F">
        <w:rPr>
          <w:rFonts w:eastAsia="Times New Roman" w:cs="Times New Roman"/>
          <w:i/>
          <w:iCs/>
          <w:color w:val="000000"/>
          <w:sz w:val="24"/>
          <w:szCs w:val="24"/>
          <w:lang w:eastAsia="ru-RU"/>
        </w:rPr>
        <w:t>Задачи:</w:t>
      </w:r>
      <w:r w:rsidRPr="005F573F">
        <w:rPr>
          <w:rFonts w:eastAsia="Times New Roman" w:cs="Times New Roman"/>
          <w:color w:val="000000"/>
          <w:sz w:val="24"/>
          <w:szCs w:val="24"/>
          <w:lang w:eastAsia="ru-RU"/>
        </w:rPr>
        <w:t> Способствовать возникновению игры; развивать умение выбирать роль, выполнять в игре несколько взаимосвязанных действий; формировать коммуникативные навыков в игре; развивать подражательность и творческие способности. Учить использовать в играх строительный материал.</w:t>
      </w:r>
    </w:p>
    <w:p w:rsidR="005F573F" w:rsidRPr="005F573F" w:rsidRDefault="005F573F" w:rsidP="005F573F">
      <w:pPr>
        <w:shd w:val="clear" w:color="auto" w:fill="FFFFFF"/>
        <w:ind w:firstLine="852"/>
        <w:jc w:val="both"/>
        <w:rPr>
          <w:rFonts w:ascii="Calibri" w:eastAsia="Times New Roman" w:hAnsi="Calibri" w:cs="Calibri"/>
          <w:color w:val="000000"/>
          <w:sz w:val="22"/>
          <w:lang w:eastAsia="ru-RU"/>
        </w:rPr>
      </w:pPr>
      <w:r w:rsidRPr="005F573F">
        <w:rPr>
          <w:rFonts w:eastAsia="Times New Roman" w:cs="Times New Roman"/>
          <w:i/>
          <w:iCs/>
          <w:color w:val="000000"/>
          <w:sz w:val="24"/>
          <w:szCs w:val="24"/>
          <w:lang w:eastAsia="ru-RU"/>
        </w:rPr>
        <w:t>Оборудование и материалы</w:t>
      </w:r>
      <w:r w:rsidRPr="005F573F">
        <w:rPr>
          <w:rFonts w:eastAsia="Times New Roman" w:cs="Times New Roman"/>
          <w:color w:val="000000"/>
          <w:sz w:val="24"/>
          <w:szCs w:val="24"/>
          <w:lang w:eastAsia="ru-RU"/>
        </w:rPr>
        <w:t>: кукольная мебель для комнаты и кухни; гладильная доска; атрибуты для игры в «Дом», «Магазин», «Парикмахерскую», «Больницу», «Моряков», «Водителей»; куклы</w:t>
      </w:r>
      <w:proofErr w:type="gramStart"/>
      <w:r w:rsidRPr="005F573F">
        <w:rPr>
          <w:rFonts w:eastAsia="Times New Roman" w:cs="Times New Roman"/>
          <w:color w:val="000000"/>
          <w:sz w:val="24"/>
          <w:szCs w:val="24"/>
          <w:lang w:eastAsia="ru-RU"/>
        </w:rPr>
        <w:t xml:space="preserve"> ;</w:t>
      </w:r>
      <w:proofErr w:type="gramEnd"/>
      <w:r w:rsidRPr="005F573F">
        <w:rPr>
          <w:rFonts w:eastAsia="Times New Roman" w:cs="Times New Roman"/>
          <w:color w:val="000000"/>
          <w:sz w:val="24"/>
          <w:szCs w:val="24"/>
          <w:lang w:eastAsia="ru-RU"/>
        </w:rPr>
        <w:t xml:space="preserve"> игрушечные дикие и домашние животные; наборы кухонной и чайной посуды; набор овощей и фруктов; машины крупные и средние; грузовые и легковые; телефон, руль, весы, сумки, ведёрки, утюг, кукольные коляски; игрушки-забавы; одежда для </w:t>
      </w:r>
      <w:proofErr w:type="spellStart"/>
      <w:r w:rsidRPr="005F573F">
        <w:rPr>
          <w:rFonts w:eastAsia="Times New Roman" w:cs="Times New Roman"/>
          <w:color w:val="000000"/>
          <w:sz w:val="24"/>
          <w:szCs w:val="24"/>
          <w:lang w:eastAsia="ru-RU"/>
        </w:rPr>
        <w:t>ряжения</w:t>
      </w:r>
      <w:proofErr w:type="spellEnd"/>
      <w:r w:rsidRPr="005F573F">
        <w:rPr>
          <w:rFonts w:eastAsia="Times New Roman" w:cs="Times New Roman"/>
          <w:color w:val="000000"/>
          <w:sz w:val="24"/>
          <w:szCs w:val="24"/>
          <w:lang w:eastAsia="ru-RU"/>
        </w:rPr>
        <w:t>.</w:t>
      </w:r>
    </w:p>
    <w:p w:rsidR="002D4884" w:rsidRDefault="00244763" w:rsidP="008331DC">
      <w:pPr>
        <w:shd w:val="clear" w:color="auto" w:fill="FFFFFF"/>
        <w:ind w:hanging="142"/>
        <w:rPr>
          <w:rFonts w:eastAsia="Times New Roman" w:cs="Times New Roman"/>
          <w:color w:val="000000"/>
          <w:sz w:val="24"/>
          <w:szCs w:val="24"/>
          <w:lang w:eastAsia="ru-RU"/>
        </w:rPr>
      </w:pPr>
      <w:r>
        <w:rPr>
          <w:rFonts w:eastAsia="Times New Roman" w:cs="Times New Roman"/>
          <w:color w:val="000000"/>
          <w:sz w:val="24"/>
          <w:szCs w:val="24"/>
          <w:lang w:eastAsia="ru-RU"/>
        </w:rPr>
        <w:t xml:space="preserve">  </w:t>
      </w:r>
      <w:r w:rsidR="005F573F" w:rsidRPr="005F573F">
        <w:rPr>
          <w:rFonts w:eastAsia="Times New Roman" w:cs="Times New Roman"/>
          <w:color w:val="000000"/>
          <w:sz w:val="24"/>
          <w:szCs w:val="24"/>
          <w:lang w:eastAsia="ru-RU"/>
        </w:rPr>
        <w:t xml:space="preserve">Основной вид деятельности наших малышей – игровой. В игровом центре «Семья» собраны игрушки, которые знакомят детей с окружающими их предметами быта. </w:t>
      </w:r>
      <w:r w:rsidR="00AF4C21">
        <w:rPr>
          <w:rFonts w:eastAsia="Times New Roman" w:cs="Times New Roman"/>
          <w:color w:val="000000"/>
          <w:sz w:val="24"/>
          <w:szCs w:val="24"/>
          <w:lang w:eastAsia="ru-RU"/>
        </w:rPr>
        <w:t xml:space="preserve"> </w:t>
      </w:r>
    </w:p>
    <w:p w:rsidR="002D4884" w:rsidRDefault="002D4884" w:rsidP="008331DC">
      <w:pPr>
        <w:shd w:val="clear" w:color="auto" w:fill="FFFFFF"/>
        <w:ind w:hanging="142"/>
        <w:rPr>
          <w:rFonts w:eastAsia="Times New Roman" w:cs="Times New Roman"/>
          <w:color w:val="000000"/>
          <w:sz w:val="24"/>
          <w:szCs w:val="24"/>
          <w:lang w:eastAsia="ru-RU"/>
        </w:rPr>
      </w:pPr>
    </w:p>
    <w:p w:rsidR="00B77A7C" w:rsidRPr="00244763" w:rsidRDefault="008331DC" w:rsidP="008331DC">
      <w:pPr>
        <w:shd w:val="clear" w:color="auto" w:fill="FFFFFF"/>
        <w:ind w:hanging="142"/>
        <w:rPr>
          <w:rFonts w:ascii="Calibri" w:eastAsia="Times New Roman" w:hAnsi="Calibri" w:cs="Calibri"/>
          <w:color w:val="000000"/>
          <w:sz w:val="22"/>
          <w:lang w:eastAsia="ru-RU"/>
        </w:rPr>
      </w:pPr>
      <w:r>
        <w:rPr>
          <w:rFonts w:eastAsia="Times New Roman" w:cs="Times New Roman"/>
          <w:color w:val="000000"/>
          <w:sz w:val="24"/>
          <w:szCs w:val="24"/>
          <w:lang w:eastAsia="ru-RU"/>
        </w:rPr>
        <w:t xml:space="preserve">  </w:t>
      </w:r>
      <w:r w:rsidR="0094062D" w:rsidRPr="0094062D">
        <w:rPr>
          <w:rFonts w:eastAsia="Times New Roman" w:cs="Times New Roman"/>
          <w:snapToGrid w:val="0"/>
          <w:color w:val="000000"/>
          <w:w w:val="0"/>
          <w:sz w:val="0"/>
          <w:szCs w:val="0"/>
          <w:u w:color="000000"/>
          <w:bdr w:val="none" w:sz="0" w:space="0" w:color="000000"/>
          <w:shd w:val="clear" w:color="000000" w:fill="000000"/>
        </w:rPr>
        <w:t xml:space="preserve"> </w:t>
      </w:r>
      <w:r w:rsidR="00244763">
        <w:rPr>
          <w:rFonts w:eastAsia="Times New Roman" w:cs="Times New Roman"/>
          <w:snapToGrid w:val="0"/>
          <w:color w:val="000000"/>
          <w:w w:val="0"/>
          <w:sz w:val="0"/>
          <w:szCs w:val="0"/>
          <w:u w:color="000000"/>
          <w:bdr w:val="none" w:sz="0" w:space="0" w:color="000000"/>
          <w:shd w:val="clear" w:color="000000" w:fill="000000"/>
        </w:rPr>
        <w:t xml:space="preserve">   </w:t>
      </w:r>
      <w:r w:rsidR="00244763" w:rsidRPr="00244763">
        <w:rPr>
          <w:rFonts w:eastAsia="Times New Roman" w:cs="Times New Roman"/>
          <w:noProof/>
          <w:snapToGrid w:val="0"/>
          <w:color w:val="000000"/>
          <w:w w:val="0"/>
          <w:sz w:val="0"/>
          <w:szCs w:val="0"/>
          <w:u w:color="000000"/>
          <w:bdr w:val="none" w:sz="0" w:space="0" w:color="000000"/>
          <w:shd w:val="clear" w:color="000000" w:fill="000000"/>
          <w:lang w:eastAsia="ru-RU"/>
        </w:rPr>
        <w:drawing>
          <wp:inline distT="0" distB="0" distL="0" distR="0">
            <wp:extent cx="2571750" cy="2009775"/>
            <wp:effectExtent l="19050" t="0" r="0" b="0"/>
            <wp:docPr id="18" name="Рисунок 31" descr="H:\DCIM\101OLYMP\P9260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DCIM\101OLYMP\P9260072.JPG"/>
                    <pic:cNvPicPr>
                      <a:picLocks noChangeAspect="1" noChangeArrowheads="1"/>
                    </pic:cNvPicPr>
                  </pic:nvPicPr>
                  <pic:blipFill>
                    <a:blip r:embed="rId11" cstate="print"/>
                    <a:srcRect/>
                    <a:stretch>
                      <a:fillRect/>
                    </a:stretch>
                  </pic:blipFill>
                  <pic:spPr bwMode="auto">
                    <a:xfrm>
                      <a:off x="0" y="0"/>
                      <a:ext cx="2571750" cy="2009775"/>
                    </a:xfrm>
                    <a:prstGeom prst="rect">
                      <a:avLst/>
                    </a:prstGeom>
                    <a:noFill/>
                    <a:ln w="9525">
                      <a:noFill/>
                      <a:miter lim="800000"/>
                      <a:headEnd/>
                      <a:tailEnd/>
                    </a:ln>
                  </pic:spPr>
                </pic:pic>
              </a:graphicData>
            </a:graphic>
          </wp:inline>
        </w:drawing>
      </w:r>
      <w:r>
        <w:rPr>
          <w:rFonts w:eastAsia="Times New Roman" w:cs="Times New Roman"/>
          <w:snapToGrid w:val="0"/>
          <w:color w:val="000000"/>
          <w:w w:val="0"/>
          <w:sz w:val="0"/>
          <w:szCs w:val="0"/>
          <w:u w:color="000000"/>
          <w:bdr w:val="none" w:sz="0" w:space="0" w:color="000000"/>
          <w:shd w:val="clear" w:color="000000" w:fill="000000"/>
        </w:rPr>
        <w:t xml:space="preserve">      </w:t>
      </w:r>
      <w:r w:rsidR="002D4884">
        <w:rPr>
          <w:rFonts w:eastAsia="Times New Roman" w:cs="Times New Roman"/>
          <w:snapToGrid w:val="0"/>
          <w:color w:val="000000"/>
          <w:w w:val="0"/>
          <w:sz w:val="0"/>
          <w:szCs w:val="0"/>
          <w:u w:color="000000"/>
          <w:bdr w:val="none" w:sz="0" w:space="0" w:color="000000"/>
          <w:shd w:val="clear" w:color="000000" w:fill="000000"/>
        </w:rPr>
        <w:t xml:space="preserve"> </w:t>
      </w:r>
      <w:r w:rsidR="002D4884" w:rsidRPr="002D4884">
        <w:rPr>
          <w:rFonts w:eastAsia="Times New Roman" w:cs="Times New Roman"/>
          <w:noProof/>
          <w:snapToGrid w:val="0"/>
          <w:color w:val="000000"/>
          <w:w w:val="0"/>
          <w:sz w:val="0"/>
          <w:szCs w:val="0"/>
          <w:u w:color="000000"/>
          <w:bdr w:val="none" w:sz="0" w:space="0" w:color="000000"/>
          <w:shd w:val="clear" w:color="000000" w:fill="000000"/>
          <w:lang w:eastAsia="ru-RU"/>
        </w:rPr>
        <w:drawing>
          <wp:inline distT="0" distB="0" distL="0" distR="0">
            <wp:extent cx="2543175" cy="1895475"/>
            <wp:effectExtent l="19050" t="0" r="9525" b="0"/>
            <wp:docPr id="21" name="Рисунок 22" descr="H:\DCIM\101OLYMP\P9260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DCIM\101OLYMP\P9260055.JPG"/>
                    <pic:cNvPicPr>
                      <a:picLocks noChangeAspect="1" noChangeArrowheads="1"/>
                    </pic:cNvPicPr>
                  </pic:nvPicPr>
                  <pic:blipFill>
                    <a:blip r:embed="rId12" cstate="print"/>
                    <a:srcRect/>
                    <a:stretch>
                      <a:fillRect/>
                    </a:stretch>
                  </pic:blipFill>
                  <pic:spPr bwMode="auto">
                    <a:xfrm>
                      <a:off x="0" y="0"/>
                      <a:ext cx="2543175" cy="1895475"/>
                    </a:xfrm>
                    <a:prstGeom prst="rect">
                      <a:avLst/>
                    </a:prstGeom>
                    <a:noFill/>
                    <a:ln w="9525">
                      <a:noFill/>
                      <a:miter lim="800000"/>
                      <a:headEnd/>
                      <a:tailEnd/>
                    </a:ln>
                  </pic:spPr>
                </pic:pic>
              </a:graphicData>
            </a:graphic>
          </wp:inline>
        </w:drawing>
      </w:r>
    </w:p>
    <w:p w:rsidR="00B77A7C" w:rsidRPr="00B77A7C" w:rsidRDefault="00B77A7C" w:rsidP="00B77A7C">
      <w:pPr>
        <w:rPr>
          <w:rFonts w:ascii="Calibri" w:eastAsia="Times New Roman" w:hAnsi="Calibri" w:cs="Calibri"/>
          <w:sz w:val="22"/>
          <w:lang w:eastAsia="ru-RU"/>
        </w:rPr>
      </w:pPr>
    </w:p>
    <w:p w:rsidR="00B77A7C" w:rsidRPr="00B77A7C" w:rsidRDefault="00B77A7C" w:rsidP="00B77A7C">
      <w:pPr>
        <w:rPr>
          <w:rFonts w:ascii="Calibri" w:eastAsia="Times New Roman" w:hAnsi="Calibri" w:cs="Calibri"/>
          <w:sz w:val="22"/>
          <w:lang w:eastAsia="ru-RU"/>
        </w:rPr>
      </w:pPr>
    </w:p>
    <w:p w:rsidR="00B77A7C" w:rsidRDefault="00244763" w:rsidP="00B77A7C">
      <w:pPr>
        <w:rPr>
          <w:rFonts w:ascii="Calibri" w:eastAsia="Times New Roman" w:hAnsi="Calibri" w:cs="Calibri"/>
          <w:sz w:val="22"/>
          <w:lang w:eastAsia="ru-RU"/>
        </w:rPr>
      </w:pPr>
      <w:r w:rsidRPr="00244763">
        <w:rPr>
          <w:rFonts w:ascii="Calibri" w:eastAsia="Times New Roman" w:hAnsi="Calibri" w:cs="Calibri"/>
          <w:noProof/>
          <w:sz w:val="22"/>
          <w:lang w:eastAsia="ru-RU"/>
        </w:rPr>
        <w:drawing>
          <wp:inline distT="0" distB="0" distL="0" distR="0">
            <wp:extent cx="2828925" cy="1990725"/>
            <wp:effectExtent l="19050" t="0" r="9525" b="0"/>
            <wp:docPr id="17" name="Рисунок 19" descr="H:\DCIM\101OLYMP\P926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DCIM\101OLYMP\P9260052.JPG"/>
                    <pic:cNvPicPr>
                      <a:picLocks noChangeAspect="1" noChangeArrowheads="1"/>
                    </pic:cNvPicPr>
                  </pic:nvPicPr>
                  <pic:blipFill>
                    <a:blip r:embed="rId13" cstate="print"/>
                    <a:srcRect/>
                    <a:stretch>
                      <a:fillRect/>
                    </a:stretch>
                  </pic:blipFill>
                  <pic:spPr bwMode="auto">
                    <a:xfrm>
                      <a:off x="0" y="0"/>
                      <a:ext cx="2828925" cy="1990725"/>
                    </a:xfrm>
                    <a:prstGeom prst="rect">
                      <a:avLst/>
                    </a:prstGeom>
                    <a:noFill/>
                    <a:ln w="9525">
                      <a:noFill/>
                      <a:miter lim="800000"/>
                      <a:headEnd/>
                      <a:tailEnd/>
                    </a:ln>
                  </pic:spPr>
                </pic:pic>
              </a:graphicData>
            </a:graphic>
          </wp:inline>
        </w:drawing>
      </w:r>
      <w:r>
        <w:rPr>
          <w:rFonts w:ascii="Calibri" w:eastAsia="Times New Roman" w:hAnsi="Calibri" w:cs="Calibri"/>
          <w:sz w:val="22"/>
          <w:lang w:eastAsia="ru-RU"/>
        </w:rPr>
        <w:t xml:space="preserve"> </w:t>
      </w:r>
      <w:r w:rsidRPr="00244763">
        <w:rPr>
          <w:rFonts w:ascii="Calibri" w:eastAsia="Times New Roman" w:hAnsi="Calibri" w:cs="Calibri"/>
          <w:noProof/>
          <w:sz w:val="22"/>
          <w:lang w:eastAsia="ru-RU"/>
        </w:rPr>
        <w:drawing>
          <wp:inline distT="0" distB="0" distL="0" distR="0">
            <wp:extent cx="3190875" cy="1990725"/>
            <wp:effectExtent l="19050" t="0" r="9525" b="0"/>
            <wp:docPr id="36"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 cstate="print"/>
                    <a:srcRect/>
                    <a:stretch>
                      <a:fillRect/>
                    </a:stretch>
                  </pic:blipFill>
                  <pic:spPr bwMode="auto">
                    <a:xfrm>
                      <a:off x="0" y="0"/>
                      <a:ext cx="3190875" cy="1990725"/>
                    </a:xfrm>
                    <a:prstGeom prst="rect">
                      <a:avLst/>
                    </a:prstGeom>
                    <a:noFill/>
                    <a:ln w="9525">
                      <a:noFill/>
                      <a:miter lim="800000"/>
                      <a:headEnd/>
                      <a:tailEnd/>
                    </a:ln>
                  </pic:spPr>
                </pic:pic>
              </a:graphicData>
            </a:graphic>
          </wp:inline>
        </w:drawing>
      </w:r>
    </w:p>
    <w:p w:rsidR="00AF4C21" w:rsidRDefault="00B77A7C" w:rsidP="002D4884">
      <w:pPr>
        <w:tabs>
          <w:tab w:val="left" w:pos="1260"/>
        </w:tabs>
        <w:rPr>
          <w:rFonts w:ascii="Calibri" w:eastAsia="Times New Roman" w:hAnsi="Calibri" w:cs="Calibri"/>
          <w:sz w:val="22"/>
          <w:lang w:eastAsia="ru-RU"/>
        </w:rPr>
      </w:pPr>
      <w:r>
        <w:rPr>
          <w:rFonts w:ascii="Calibri" w:eastAsia="Times New Roman" w:hAnsi="Calibri" w:cs="Calibri"/>
          <w:sz w:val="22"/>
          <w:lang w:eastAsia="ru-RU"/>
        </w:rPr>
        <w:tab/>
      </w:r>
    </w:p>
    <w:p w:rsidR="00C3551A" w:rsidRPr="002D4884" w:rsidRDefault="008F6996" w:rsidP="002D4884">
      <w:pPr>
        <w:tabs>
          <w:tab w:val="left" w:pos="1260"/>
        </w:tabs>
        <w:rPr>
          <w:rStyle w:val="c0"/>
          <w:rFonts w:ascii="Calibri" w:eastAsia="Times New Roman" w:hAnsi="Calibri" w:cs="Calibri"/>
          <w:sz w:val="22"/>
          <w:lang w:eastAsia="ru-RU"/>
        </w:rPr>
      </w:pPr>
      <w:r w:rsidRPr="009E5A73">
        <w:rPr>
          <w:rStyle w:val="c0"/>
          <w:rFonts w:cs="Times New Roman"/>
          <w:b/>
          <w:color w:val="000000"/>
          <w:sz w:val="24"/>
          <w:szCs w:val="24"/>
        </w:rPr>
        <w:t xml:space="preserve">Уголок </w:t>
      </w:r>
      <w:r w:rsidR="00274B09">
        <w:rPr>
          <w:rStyle w:val="c0"/>
          <w:rFonts w:cs="Times New Roman"/>
          <w:b/>
          <w:color w:val="000000"/>
          <w:sz w:val="24"/>
          <w:szCs w:val="24"/>
        </w:rPr>
        <w:t>«Мальчиков»; «Безопасности»</w:t>
      </w:r>
      <w:r w:rsidR="008B1D48" w:rsidRPr="009E5A73">
        <w:rPr>
          <w:rStyle w:val="c0"/>
          <w:rFonts w:cs="Times New Roman"/>
          <w:b/>
          <w:color w:val="000000"/>
          <w:sz w:val="24"/>
          <w:szCs w:val="24"/>
        </w:rPr>
        <w:t xml:space="preserve"> </w:t>
      </w:r>
      <w:r w:rsidRPr="009E5A73">
        <w:rPr>
          <w:rStyle w:val="c0"/>
          <w:rFonts w:cs="Times New Roman"/>
          <w:b/>
          <w:color w:val="000000"/>
          <w:sz w:val="24"/>
          <w:szCs w:val="24"/>
        </w:rPr>
        <w:t xml:space="preserve">                                                                                                           </w:t>
      </w:r>
      <w:r w:rsidR="00BD450A" w:rsidRPr="009E5A73">
        <w:rPr>
          <w:rStyle w:val="c0"/>
          <w:rFonts w:cs="Times New Roman"/>
          <w:color w:val="000000"/>
          <w:sz w:val="24"/>
          <w:szCs w:val="24"/>
        </w:rPr>
        <w:t>(различные виды техники, набор инструментов</w:t>
      </w:r>
      <w:proofErr w:type="gramStart"/>
      <w:r w:rsidR="00BD450A" w:rsidRPr="009E5A73">
        <w:rPr>
          <w:rStyle w:val="c0"/>
          <w:rFonts w:cs="Times New Roman"/>
          <w:color w:val="000000"/>
          <w:sz w:val="24"/>
          <w:szCs w:val="24"/>
        </w:rPr>
        <w:t xml:space="preserve"> </w:t>
      </w:r>
      <w:r w:rsidR="006147BA">
        <w:rPr>
          <w:rStyle w:val="c0"/>
          <w:rFonts w:cs="Times New Roman"/>
          <w:color w:val="000000"/>
          <w:sz w:val="24"/>
          <w:szCs w:val="24"/>
        </w:rPr>
        <w:t>,</w:t>
      </w:r>
      <w:proofErr w:type="gramEnd"/>
      <w:r w:rsidR="006147BA">
        <w:rPr>
          <w:rStyle w:val="c0"/>
          <w:rFonts w:cs="Times New Roman"/>
          <w:color w:val="000000"/>
          <w:sz w:val="24"/>
          <w:szCs w:val="24"/>
        </w:rPr>
        <w:t xml:space="preserve"> различные виды конструкторов)</w:t>
      </w:r>
      <w:r w:rsidR="008331DC">
        <w:rPr>
          <w:rStyle w:val="c0"/>
          <w:rFonts w:cs="Times New Roman"/>
          <w:color w:val="000000"/>
          <w:sz w:val="24"/>
          <w:szCs w:val="24"/>
        </w:rPr>
        <w:t xml:space="preserve"> </w:t>
      </w:r>
      <w:r w:rsidR="00274B09">
        <w:rPr>
          <w:rStyle w:val="c0"/>
          <w:rFonts w:cs="Times New Roman"/>
          <w:color w:val="000000"/>
          <w:sz w:val="24"/>
          <w:szCs w:val="24"/>
        </w:rPr>
        <w:t xml:space="preserve">                    </w:t>
      </w:r>
      <w:r w:rsidRPr="009E5A73">
        <w:rPr>
          <w:rStyle w:val="c0"/>
          <w:rFonts w:cs="Times New Roman"/>
          <w:color w:val="000000"/>
          <w:szCs w:val="28"/>
        </w:rPr>
        <w:t xml:space="preserve"> </w:t>
      </w:r>
      <w:r w:rsidR="00274B09" w:rsidRPr="00274B09">
        <w:rPr>
          <w:rStyle w:val="c0"/>
          <w:rFonts w:cs="Times New Roman"/>
          <w:i/>
          <w:color w:val="000000"/>
          <w:sz w:val="24"/>
          <w:szCs w:val="24"/>
        </w:rPr>
        <w:t>Задачи:</w:t>
      </w:r>
      <w:r w:rsidR="00274B09" w:rsidRPr="00274B09">
        <w:rPr>
          <w:rStyle w:val="c0"/>
          <w:rFonts w:cs="Times New Roman"/>
          <w:color w:val="000000"/>
          <w:sz w:val="24"/>
          <w:szCs w:val="24"/>
        </w:rPr>
        <w:t xml:space="preserve"> знакомить детей с правилами дорожного движения, формирование готовности к совместной деятельности со сверстниками</w:t>
      </w:r>
      <w:r w:rsidRPr="009E5A73">
        <w:rPr>
          <w:rStyle w:val="c0"/>
          <w:rFonts w:cs="Times New Roman"/>
          <w:color w:val="000000"/>
          <w:szCs w:val="28"/>
        </w:rPr>
        <w:t xml:space="preserve">                </w:t>
      </w:r>
      <w:r w:rsidR="008B1D48" w:rsidRPr="009E5A73">
        <w:rPr>
          <w:rStyle w:val="c0"/>
          <w:rFonts w:cs="Times New Roman"/>
          <w:color w:val="000000"/>
          <w:szCs w:val="28"/>
        </w:rPr>
        <w:t xml:space="preserve">                       </w:t>
      </w:r>
    </w:p>
    <w:p w:rsidR="00C3551A" w:rsidRPr="00C3551A" w:rsidRDefault="00C3551A" w:rsidP="002D4884">
      <w:pPr>
        <w:shd w:val="clear" w:color="auto" w:fill="FFFFFF"/>
        <w:ind w:left="993"/>
        <w:rPr>
          <w:rStyle w:val="c0"/>
          <w:rFonts w:cs="Times New Roman"/>
          <w:color w:val="000000"/>
          <w:sz w:val="24"/>
          <w:szCs w:val="24"/>
        </w:rPr>
      </w:pPr>
      <w:r>
        <w:rPr>
          <w:rStyle w:val="c0"/>
          <w:rFonts w:cs="Times New Roman"/>
          <w:color w:val="000000"/>
          <w:sz w:val="24"/>
          <w:szCs w:val="24"/>
        </w:rPr>
        <w:t xml:space="preserve"> </w:t>
      </w:r>
      <w:r w:rsidR="0094062D">
        <w:rPr>
          <w:rFonts w:cs="Times New Roman"/>
          <w:noProof/>
          <w:color w:val="000000"/>
          <w:sz w:val="24"/>
          <w:szCs w:val="24"/>
          <w:lang w:eastAsia="ru-RU"/>
        </w:rPr>
        <w:drawing>
          <wp:inline distT="0" distB="0" distL="0" distR="0">
            <wp:extent cx="4333875" cy="2181225"/>
            <wp:effectExtent l="19050" t="0" r="9525" b="0"/>
            <wp:docPr id="32" name="Рисунок 32" descr="H:\DCIM\101OLYMP\P92600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DCIM\101OLYMP\P9260073.JPG"/>
                    <pic:cNvPicPr>
                      <a:picLocks noChangeAspect="1" noChangeArrowheads="1"/>
                    </pic:cNvPicPr>
                  </pic:nvPicPr>
                  <pic:blipFill>
                    <a:blip r:embed="rId15" cstate="print"/>
                    <a:srcRect/>
                    <a:stretch>
                      <a:fillRect/>
                    </a:stretch>
                  </pic:blipFill>
                  <pic:spPr bwMode="auto">
                    <a:xfrm>
                      <a:off x="0" y="0"/>
                      <a:ext cx="4333875" cy="2181225"/>
                    </a:xfrm>
                    <a:prstGeom prst="rect">
                      <a:avLst/>
                    </a:prstGeom>
                    <a:noFill/>
                    <a:ln w="9525">
                      <a:noFill/>
                      <a:miter lim="800000"/>
                      <a:headEnd/>
                      <a:tailEnd/>
                    </a:ln>
                  </pic:spPr>
                </pic:pic>
              </a:graphicData>
            </a:graphic>
          </wp:inline>
        </w:drawing>
      </w:r>
    </w:p>
    <w:p w:rsidR="00AF4C21" w:rsidRDefault="009E5A73" w:rsidP="009C6FB0">
      <w:pPr>
        <w:shd w:val="clear" w:color="auto" w:fill="FFFFFF"/>
        <w:ind w:left="360"/>
        <w:rPr>
          <w:rStyle w:val="c0"/>
          <w:rFonts w:cs="Times New Roman"/>
          <w:b/>
          <w:color w:val="000000"/>
          <w:sz w:val="24"/>
          <w:szCs w:val="24"/>
        </w:rPr>
      </w:pPr>
      <w:r>
        <w:rPr>
          <w:rStyle w:val="c0"/>
          <w:rFonts w:cs="Times New Roman"/>
          <w:b/>
          <w:color w:val="000000"/>
          <w:sz w:val="24"/>
          <w:szCs w:val="24"/>
        </w:rPr>
        <w:lastRenderedPageBreak/>
        <w:t xml:space="preserve">  </w:t>
      </w:r>
      <w:r w:rsidR="009C6FB0">
        <w:rPr>
          <w:rStyle w:val="c0"/>
          <w:rFonts w:cs="Times New Roman"/>
          <w:b/>
          <w:color w:val="000000"/>
          <w:sz w:val="24"/>
          <w:szCs w:val="24"/>
        </w:rPr>
        <w:t xml:space="preserve">                            </w:t>
      </w:r>
    </w:p>
    <w:p w:rsidR="00AF4C21" w:rsidRDefault="00AF4C21" w:rsidP="002D4884">
      <w:pPr>
        <w:shd w:val="clear" w:color="auto" w:fill="FFFFFF"/>
        <w:ind w:left="360"/>
        <w:rPr>
          <w:rStyle w:val="c0"/>
          <w:rFonts w:cs="Times New Roman"/>
          <w:b/>
          <w:color w:val="000000"/>
          <w:sz w:val="24"/>
          <w:szCs w:val="24"/>
        </w:rPr>
      </w:pPr>
    </w:p>
    <w:p w:rsidR="00AF4C21" w:rsidRDefault="00AF4C21" w:rsidP="002D4884">
      <w:pPr>
        <w:shd w:val="clear" w:color="auto" w:fill="FFFFFF"/>
        <w:ind w:left="360"/>
        <w:rPr>
          <w:rStyle w:val="c0"/>
          <w:rFonts w:cs="Times New Roman"/>
          <w:b/>
          <w:color w:val="000000"/>
          <w:sz w:val="24"/>
          <w:szCs w:val="24"/>
        </w:rPr>
      </w:pPr>
    </w:p>
    <w:p w:rsidR="00AF4C21" w:rsidRDefault="00AF4C21" w:rsidP="002D4884">
      <w:pPr>
        <w:shd w:val="clear" w:color="auto" w:fill="FFFFFF"/>
        <w:ind w:left="360"/>
        <w:rPr>
          <w:rStyle w:val="c0"/>
          <w:rFonts w:cs="Times New Roman"/>
          <w:b/>
          <w:color w:val="000000"/>
          <w:sz w:val="24"/>
          <w:szCs w:val="24"/>
        </w:rPr>
      </w:pPr>
    </w:p>
    <w:p w:rsidR="00244763" w:rsidRPr="00274B09" w:rsidRDefault="008F6996" w:rsidP="002D4884">
      <w:pPr>
        <w:shd w:val="clear" w:color="auto" w:fill="FFFFFF"/>
        <w:ind w:left="360"/>
        <w:rPr>
          <w:rFonts w:cs="Times New Roman"/>
          <w:b/>
          <w:color w:val="000000"/>
          <w:sz w:val="24"/>
          <w:szCs w:val="24"/>
        </w:rPr>
      </w:pPr>
      <w:r w:rsidRPr="009E5A73">
        <w:rPr>
          <w:rStyle w:val="c0"/>
          <w:rFonts w:cs="Times New Roman"/>
          <w:b/>
          <w:color w:val="000000"/>
          <w:sz w:val="24"/>
          <w:szCs w:val="24"/>
        </w:rPr>
        <w:t>У</w:t>
      </w:r>
      <w:r w:rsidR="00BD450A" w:rsidRPr="009E5A73">
        <w:rPr>
          <w:rStyle w:val="c0"/>
          <w:rFonts w:cs="Times New Roman"/>
          <w:b/>
          <w:color w:val="000000"/>
          <w:sz w:val="24"/>
          <w:szCs w:val="24"/>
        </w:rPr>
        <w:t xml:space="preserve">голок «Девочек» </w:t>
      </w:r>
      <w:r w:rsidRPr="009E5A73">
        <w:rPr>
          <w:rStyle w:val="c0"/>
          <w:rFonts w:cs="Times New Roman"/>
          <w:b/>
          <w:color w:val="000000"/>
          <w:sz w:val="24"/>
          <w:szCs w:val="24"/>
        </w:rPr>
        <w:t xml:space="preserve">                                                                                      </w:t>
      </w:r>
      <w:r w:rsidRPr="009E5A73">
        <w:rPr>
          <w:rStyle w:val="c0"/>
          <w:rFonts w:cs="Times New Roman"/>
          <w:color w:val="000000"/>
          <w:sz w:val="24"/>
          <w:szCs w:val="24"/>
        </w:rPr>
        <w:t xml:space="preserve">                            </w:t>
      </w:r>
      <w:r w:rsidR="009E5A73">
        <w:rPr>
          <w:rStyle w:val="c0"/>
          <w:rFonts w:cs="Times New Roman"/>
          <w:color w:val="000000"/>
          <w:sz w:val="24"/>
          <w:szCs w:val="24"/>
        </w:rPr>
        <w:t xml:space="preserve"> (</w:t>
      </w:r>
      <w:r w:rsidR="00BD450A" w:rsidRPr="009E5A73">
        <w:rPr>
          <w:rStyle w:val="c0"/>
          <w:rFonts w:cs="Times New Roman"/>
          <w:color w:val="000000"/>
          <w:sz w:val="24"/>
          <w:szCs w:val="24"/>
        </w:rPr>
        <w:t>сумочки, куклы с гардеробом вещей, предметы быта и т.д.</w:t>
      </w:r>
      <w:r w:rsidR="009E5A73">
        <w:rPr>
          <w:rStyle w:val="c0"/>
          <w:rFonts w:cs="Times New Roman"/>
          <w:color w:val="000000"/>
          <w:sz w:val="24"/>
          <w:szCs w:val="24"/>
        </w:rPr>
        <w:t>)</w:t>
      </w:r>
    </w:p>
    <w:p w:rsidR="00244763" w:rsidRDefault="00274B09" w:rsidP="00244763">
      <w:r>
        <w:t xml:space="preserve"> </w:t>
      </w:r>
    </w:p>
    <w:p w:rsidR="00BD450A" w:rsidRPr="00244763" w:rsidRDefault="00244763" w:rsidP="00244763">
      <w:r>
        <w:t xml:space="preserve"> </w:t>
      </w:r>
      <w:r w:rsidRPr="00244763">
        <w:rPr>
          <w:noProof/>
          <w:lang w:eastAsia="ru-RU"/>
        </w:rPr>
        <w:drawing>
          <wp:inline distT="0" distB="0" distL="0" distR="0">
            <wp:extent cx="2838450" cy="2238375"/>
            <wp:effectExtent l="19050" t="0" r="0" b="0"/>
            <wp:docPr id="39"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 cstate="print"/>
                    <a:srcRect/>
                    <a:stretch>
                      <a:fillRect/>
                    </a:stretch>
                  </pic:blipFill>
                  <pic:spPr bwMode="auto">
                    <a:xfrm>
                      <a:off x="0" y="0"/>
                      <a:ext cx="2838450" cy="2238375"/>
                    </a:xfrm>
                    <a:prstGeom prst="rect">
                      <a:avLst/>
                    </a:prstGeom>
                    <a:noFill/>
                    <a:ln w="9525">
                      <a:noFill/>
                      <a:miter lim="800000"/>
                      <a:headEnd/>
                      <a:tailEnd/>
                    </a:ln>
                  </pic:spPr>
                </pic:pic>
              </a:graphicData>
            </a:graphic>
          </wp:inline>
        </w:drawing>
      </w:r>
      <w:r w:rsidR="00274B09" w:rsidRPr="00274B09">
        <w:rPr>
          <w:noProof/>
          <w:lang w:eastAsia="ru-RU"/>
        </w:rPr>
        <w:drawing>
          <wp:inline distT="0" distB="0" distL="0" distR="0">
            <wp:extent cx="2990850" cy="2190750"/>
            <wp:effectExtent l="19050" t="0" r="0" b="0"/>
            <wp:docPr id="5" name="Рисунок 33" descr="H:\DCIM\101OLYMP\P9260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DCIM\101OLYMP\P9260080.JPG"/>
                    <pic:cNvPicPr>
                      <a:picLocks noChangeAspect="1" noChangeArrowheads="1"/>
                    </pic:cNvPicPr>
                  </pic:nvPicPr>
                  <pic:blipFill>
                    <a:blip r:embed="rId17" cstate="print"/>
                    <a:srcRect/>
                    <a:stretch>
                      <a:fillRect/>
                    </a:stretch>
                  </pic:blipFill>
                  <pic:spPr bwMode="auto">
                    <a:xfrm>
                      <a:off x="0" y="0"/>
                      <a:ext cx="2990850" cy="2190750"/>
                    </a:xfrm>
                    <a:prstGeom prst="rect">
                      <a:avLst/>
                    </a:prstGeom>
                    <a:noFill/>
                    <a:ln w="9525">
                      <a:noFill/>
                      <a:miter lim="800000"/>
                      <a:headEnd/>
                      <a:tailEnd/>
                    </a:ln>
                  </pic:spPr>
                </pic:pic>
              </a:graphicData>
            </a:graphic>
          </wp:inline>
        </w:drawing>
      </w:r>
    </w:p>
    <w:p w:rsidR="002D4884" w:rsidRDefault="002D4884" w:rsidP="002D4884">
      <w:pPr>
        <w:shd w:val="clear" w:color="auto" w:fill="FFFFFF"/>
        <w:ind w:firstLine="1276"/>
        <w:rPr>
          <w:rFonts w:eastAsia="Times New Roman" w:cs="Times New Roman"/>
          <w:color w:val="000000"/>
          <w:sz w:val="24"/>
          <w:szCs w:val="24"/>
          <w:lang w:eastAsia="ru-RU"/>
        </w:rPr>
      </w:pPr>
    </w:p>
    <w:p w:rsidR="005F573F" w:rsidRPr="002D4884" w:rsidRDefault="00BD450A" w:rsidP="002D4884">
      <w:pPr>
        <w:shd w:val="clear" w:color="auto" w:fill="FFFFFF"/>
        <w:rPr>
          <w:rFonts w:eastAsia="Times New Roman" w:cs="Times New Roman"/>
          <w:color w:val="000000"/>
          <w:sz w:val="24"/>
          <w:szCs w:val="24"/>
          <w:lang w:eastAsia="ru-RU"/>
        </w:rPr>
      </w:pPr>
      <w:r w:rsidRPr="008B1D48">
        <w:rPr>
          <w:rFonts w:eastAsia="Times New Roman" w:cs="Times New Roman"/>
          <w:color w:val="000000"/>
          <w:sz w:val="24"/>
          <w:szCs w:val="24"/>
          <w:lang w:eastAsia="ru-RU"/>
        </w:rPr>
        <w:t xml:space="preserve"> </w:t>
      </w:r>
      <w:r w:rsidR="005F573F" w:rsidRPr="009E5A73">
        <w:rPr>
          <w:rFonts w:eastAsia="Times New Roman" w:cs="Times New Roman"/>
          <w:b/>
          <w:bCs/>
          <w:color w:val="000000"/>
          <w:sz w:val="24"/>
          <w:szCs w:val="24"/>
          <w:lang w:eastAsia="ru-RU"/>
        </w:rPr>
        <w:t>Музыкально – театральный уголок:</w:t>
      </w:r>
    </w:p>
    <w:p w:rsidR="005F573F" w:rsidRPr="005F573F" w:rsidRDefault="005F573F" w:rsidP="005F573F">
      <w:pPr>
        <w:shd w:val="clear" w:color="auto" w:fill="FFFFFF"/>
        <w:ind w:firstLine="852"/>
        <w:jc w:val="both"/>
        <w:rPr>
          <w:rFonts w:ascii="Calibri" w:eastAsia="Times New Roman" w:hAnsi="Calibri" w:cs="Calibri"/>
          <w:color w:val="000000"/>
          <w:sz w:val="22"/>
          <w:lang w:eastAsia="ru-RU"/>
        </w:rPr>
      </w:pPr>
      <w:r w:rsidRPr="005F573F">
        <w:rPr>
          <w:rFonts w:eastAsia="Times New Roman" w:cs="Times New Roman"/>
          <w:i/>
          <w:iCs/>
          <w:color w:val="000000"/>
          <w:sz w:val="24"/>
          <w:szCs w:val="24"/>
          <w:lang w:eastAsia="ru-RU"/>
        </w:rPr>
        <w:t>Задачи:</w:t>
      </w:r>
      <w:r w:rsidRPr="005F573F">
        <w:rPr>
          <w:rFonts w:eastAsia="Times New Roman" w:cs="Times New Roman"/>
          <w:color w:val="000000"/>
          <w:sz w:val="24"/>
          <w:szCs w:val="24"/>
          <w:lang w:eastAsia="ru-RU"/>
        </w:rPr>
        <w:t xml:space="preserve"> Развивать слуховое восприятие и внимание; формировать </w:t>
      </w:r>
      <w:proofErr w:type="gramStart"/>
      <w:r w:rsidRPr="005F573F">
        <w:rPr>
          <w:rFonts w:eastAsia="Times New Roman" w:cs="Times New Roman"/>
          <w:color w:val="000000"/>
          <w:sz w:val="24"/>
          <w:szCs w:val="24"/>
          <w:lang w:eastAsia="ru-RU"/>
        </w:rPr>
        <w:t>исполнительские</w:t>
      </w:r>
      <w:proofErr w:type="gramEnd"/>
      <w:r w:rsidRPr="005F573F">
        <w:rPr>
          <w:rFonts w:eastAsia="Times New Roman" w:cs="Times New Roman"/>
          <w:color w:val="000000"/>
          <w:sz w:val="24"/>
          <w:szCs w:val="24"/>
          <w:lang w:eastAsia="ru-RU"/>
        </w:rPr>
        <w:t xml:space="preserve"> навыков; развивать творчество детей на основе литературных произведений.</w:t>
      </w:r>
    </w:p>
    <w:p w:rsidR="005F573F" w:rsidRPr="005F573F" w:rsidRDefault="005F573F" w:rsidP="005F573F">
      <w:pPr>
        <w:shd w:val="clear" w:color="auto" w:fill="FFFFFF"/>
        <w:ind w:firstLine="852"/>
        <w:jc w:val="both"/>
        <w:rPr>
          <w:rFonts w:ascii="Calibri" w:eastAsia="Times New Roman" w:hAnsi="Calibri" w:cs="Calibri"/>
          <w:color w:val="000000"/>
          <w:sz w:val="22"/>
          <w:lang w:eastAsia="ru-RU"/>
        </w:rPr>
      </w:pPr>
      <w:r w:rsidRPr="005F573F">
        <w:rPr>
          <w:rFonts w:eastAsia="Times New Roman" w:cs="Times New Roman"/>
          <w:i/>
          <w:iCs/>
          <w:color w:val="000000"/>
          <w:sz w:val="24"/>
          <w:szCs w:val="24"/>
          <w:lang w:eastAsia="ru-RU"/>
        </w:rPr>
        <w:t>Оборудование и материалы</w:t>
      </w:r>
      <w:r w:rsidRPr="005F573F">
        <w:rPr>
          <w:rFonts w:eastAsia="Times New Roman" w:cs="Times New Roman"/>
          <w:color w:val="000000"/>
          <w:sz w:val="24"/>
          <w:szCs w:val="24"/>
          <w:lang w:eastAsia="ru-RU"/>
        </w:rPr>
        <w:t>: набор шумовых коробочек; звучащие игрушки, контрастные по тембру и характеру звучания (колокольчики, бубен, дудочки, металлофон, барабан, резиновые пищалки, погремушки)</w:t>
      </w:r>
      <w:proofErr w:type="gramStart"/>
      <w:r w:rsidRPr="005F573F">
        <w:rPr>
          <w:rFonts w:eastAsia="Times New Roman" w:cs="Times New Roman"/>
          <w:color w:val="000000"/>
          <w:sz w:val="24"/>
          <w:szCs w:val="24"/>
          <w:lang w:eastAsia="ru-RU"/>
        </w:rPr>
        <w:t xml:space="preserve"> ;</w:t>
      </w:r>
      <w:proofErr w:type="gramEnd"/>
      <w:r w:rsidRPr="005F573F">
        <w:rPr>
          <w:rFonts w:eastAsia="Times New Roman" w:cs="Times New Roman"/>
          <w:color w:val="000000"/>
          <w:sz w:val="24"/>
          <w:szCs w:val="24"/>
          <w:lang w:eastAsia="ru-RU"/>
        </w:rPr>
        <w:t xml:space="preserve"> музыкальные дидактические игры; театр настольный, небольшая ширма и наборы кукол (пальчиковых, плоскостных) ; готовые костюмы, маски для постановки сказок, самодельные костюмы.</w:t>
      </w:r>
    </w:p>
    <w:p w:rsidR="005F573F" w:rsidRDefault="005F573F" w:rsidP="00A91B7A">
      <w:pPr>
        <w:shd w:val="clear" w:color="auto" w:fill="FFFFFF"/>
        <w:jc w:val="both"/>
        <w:rPr>
          <w:rFonts w:eastAsia="Times New Roman" w:cs="Times New Roman"/>
          <w:snapToGrid w:val="0"/>
          <w:color w:val="000000"/>
          <w:w w:val="0"/>
          <w:sz w:val="0"/>
          <w:szCs w:val="0"/>
          <w:u w:color="000000"/>
          <w:bdr w:val="none" w:sz="0" w:space="0" w:color="000000"/>
          <w:shd w:val="clear" w:color="000000" w:fill="000000"/>
        </w:rPr>
      </w:pPr>
      <w:r w:rsidRPr="005F573F">
        <w:rPr>
          <w:rFonts w:eastAsia="Times New Roman" w:cs="Times New Roman"/>
          <w:color w:val="000000"/>
          <w:sz w:val="24"/>
          <w:szCs w:val="24"/>
          <w:lang w:eastAsia="ru-RU"/>
        </w:rPr>
        <w:t>Музыкальные инструменты доставляют детям много радостных минут и развивают фонематический слух и чувство ритма. Мы стараемся знакомить малышей с различными видами театра. Встреча с куклой помогает детям расслабиться, снять напряжение, создать радостную атмосферу.</w:t>
      </w:r>
      <w:r w:rsidR="00B77A7C" w:rsidRPr="00B77A7C">
        <w:rPr>
          <w:rFonts w:eastAsia="Times New Roman" w:cs="Times New Roman"/>
          <w:snapToGrid w:val="0"/>
          <w:color w:val="000000"/>
          <w:w w:val="0"/>
          <w:sz w:val="0"/>
          <w:szCs w:val="0"/>
          <w:u w:color="000000"/>
          <w:bdr w:val="none" w:sz="0" w:space="0" w:color="000000"/>
          <w:shd w:val="clear" w:color="000000" w:fill="000000"/>
        </w:rPr>
        <w:t xml:space="preserve"> </w:t>
      </w:r>
    </w:p>
    <w:p w:rsidR="00A91B7A" w:rsidRDefault="00A91B7A" w:rsidP="00A91B7A">
      <w:pPr>
        <w:shd w:val="clear" w:color="auto" w:fill="FFFFFF"/>
        <w:jc w:val="both"/>
        <w:rPr>
          <w:rFonts w:eastAsia="Times New Roman" w:cs="Times New Roman"/>
          <w:snapToGrid w:val="0"/>
          <w:color w:val="000000"/>
          <w:w w:val="0"/>
          <w:sz w:val="0"/>
          <w:szCs w:val="0"/>
          <w:u w:color="000000"/>
          <w:bdr w:val="none" w:sz="0" w:space="0" w:color="000000"/>
          <w:shd w:val="clear" w:color="000000" w:fill="000000"/>
        </w:rPr>
      </w:pPr>
    </w:p>
    <w:p w:rsidR="00A91B7A" w:rsidRPr="00A91B7A" w:rsidRDefault="00A91B7A" w:rsidP="00A91B7A">
      <w:pPr>
        <w:shd w:val="clear" w:color="auto" w:fill="FFFFFF"/>
        <w:jc w:val="both"/>
        <w:rPr>
          <w:rFonts w:eastAsia="Times New Roman" w:cs="Times New Roman"/>
          <w:snapToGrid w:val="0"/>
          <w:color w:val="000000"/>
          <w:w w:val="0"/>
          <w:sz w:val="0"/>
          <w:szCs w:val="0"/>
          <w:u w:color="000000"/>
          <w:bdr w:val="none" w:sz="0" w:space="0" w:color="000000"/>
          <w:shd w:val="clear" w:color="000000" w:fill="000000"/>
        </w:rPr>
      </w:pPr>
    </w:p>
    <w:p w:rsidR="00A91B7A" w:rsidRDefault="00A91B7A" w:rsidP="00A91B7A">
      <w:pPr>
        <w:shd w:val="clear" w:color="auto" w:fill="FFFFFF"/>
        <w:jc w:val="both"/>
        <w:rPr>
          <w:rFonts w:eastAsia="Times New Roman" w:cs="Times New Roman"/>
          <w:snapToGrid w:val="0"/>
          <w:color w:val="000000"/>
          <w:w w:val="0"/>
          <w:sz w:val="0"/>
          <w:szCs w:val="0"/>
          <w:u w:color="000000"/>
          <w:bdr w:val="none" w:sz="0" w:space="0" w:color="000000"/>
          <w:shd w:val="clear" w:color="000000" w:fill="000000"/>
        </w:rPr>
      </w:pPr>
    </w:p>
    <w:p w:rsidR="00A91B7A" w:rsidRDefault="00A91B7A" w:rsidP="00A91B7A">
      <w:pPr>
        <w:shd w:val="clear" w:color="auto" w:fill="FFFFFF"/>
        <w:jc w:val="both"/>
        <w:rPr>
          <w:rFonts w:ascii="Calibri" w:eastAsia="Times New Roman" w:hAnsi="Calibri" w:cs="Calibri"/>
          <w:color w:val="000000"/>
          <w:sz w:val="22"/>
          <w:lang w:eastAsia="ru-RU"/>
        </w:rPr>
      </w:pPr>
      <w:r w:rsidRPr="00A91B7A">
        <w:rPr>
          <w:rFonts w:ascii="Calibri" w:eastAsia="Times New Roman" w:hAnsi="Calibri" w:cs="Calibri"/>
          <w:noProof/>
          <w:color w:val="000000"/>
          <w:sz w:val="22"/>
          <w:lang w:eastAsia="ru-RU"/>
        </w:rPr>
        <w:drawing>
          <wp:inline distT="0" distB="0" distL="0" distR="0">
            <wp:extent cx="2657475" cy="2400300"/>
            <wp:effectExtent l="19050" t="0" r="9525" b="0"/>
            <wp:docPr id="42"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8" cstate="print"/>
                    <a:srcRect/>
                    <a:stretch>
                      <a:fillRect/>
                    </a:stretch>
                  </pic:blipFill>
                  <pic:spPr bwMode="auto">
                    <a:xfrm>
                      <a:off x="0" y="0"/>
                      <a:ext cx="2657475" cy="2400300"/>
                    </a:xfrm>
                    <a:prstGeom prst="rect">
                      <a:avLst/>
                    </a:prstGeom>
                    <a:noFill/>
                    <a:ln w="9525">
                      <a:noFill/>
                      <a:miter lim="800000"/>
                      <a:headEnd/>
                      <a:tailEnd/>
                    </a:ln>
                  </pic:spPr>
                </pic:pic>
              </a:graphicData>
            </a:graphic>
          </wp:inline>
        </w:drawing>
      </w:r>
      <w:r w:rsidR="00B53F89">
        <w:rPr>
          <w:rFonts w:ascii="Calibri" w:eastAsia="Times New Roman" w:hAnsi="Calibri" w:cs="Calibri"/>
          <w:color w:val="000000"/>
          <w:sz w:val="22"/>
          <w:lang w:eastAsia="ru-RU"/>
        </w:rPr>
        <w:t xml:space="preserve">                      </w:t>
      </w:r>
      <w:r w:rsidR="00B53F89" w:rsidRPr="00B53F89">
        <w:rPr>
          <w:rFonts w:ascii="Calibri" w:eastAsia="Times New Roman" w:hAnsi="Calibri" w:cs="Calibri"/>
          <w:noProof/>
          <w:color w:val="000000"/>
          <w:sz w:val="22"/>
          <w:lang w:eastAsia="ru-RU"/>
        </w:rPr>
        <w:drawing>
          <wp:inline distT="0" distB="0" distL="0" distR="0">
            <wp:extent cx="3057525" cy="2238375"/>
            <wp:effectExtent l="19050" t="0" r="9525" b="0"/>
            <wp:docPr id="20"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9" cstate="print"/>
                    <a:srcRect/>
                    <a:stretch>
                      <a:fillRect/>
                    </a:stretch>
                  </pic:blipFill>
                  <pic:spPr bwMode="auto">
                    <a:xfrm>
                      <a:off x="0" y="0"/>
                      <a:ext cx="3057525" cy="2238375"/>
                    </a:xfrm>
                    <a:prstGeom prst="rect">
                      <a:avLst/>
                    </a:prstGeom>
                    <a:noFill/>
                    <a:ln w="9525">
                      <a:noFill/>
                      <a:miter lim="800000"/>
                      <a:headEnd/>
                      <a:tailEnd/>
                    </a:ln>
                  </pic:spPr>
                </pic:pic>
              </a:graphicData>
            </a:graphic>
          </wp:inline>
        </w:drawing>
      </w:r>
    </w:p>
    <w:p w:rsidR="008E6D3C" w:rsidRDefault="008E6D3C" w:rsidP="00A91B7A">
      <w:pPr>
        <w:shd w:val="clear" w:color="auto" w:fill="FFFFFF"/>
        <w:jc w:val="both"/>
        <w:rPr>
          <w:rFonts w:eastAsia="Times New Roman" w:cs="Times New Roman"/>
          <w:b/>
          <w:bCs/>
          <w:color w:val="000000"/>
          <w:sz w:val="24"/>
          <w:szCs w:val="24"/>
          <w:lang w:eastAsia="ru-RU"/>
        </w:rPr>
      </w:pPr>
    </w:p>
    <w:p w:rsidR="008E6D3C" w:rsidRDefault="008E6D3C" w:rsidP="00A91B7A">
      <w:pPr>
        <w:shd w:val="clear" w:color="auto" w:fill="FFFFFF"/>
        <w:jc w:val="both"/>
        <w:rPr>
          <w:rFonts w:eastAsia="Times New Roman" w:cs="Times New Roman"/>
          <w:b/>
          <w:bCs/>
          <w:color w:val="000000"/>
          <w:sz w:val="24"/>
          <w:szCs w:val="24"/>
          <w:lang w:eastAsia="ru-RU"/>
        </w:rPr>
      </w:pPr>
    </w:p>
    <w:p w:rsidR="008E6D3C" w:rsidRDefault="008E6D3C" w:rsidP="00A91B7A">
      <w:pPr>
        <w:shd w:val="clear" w:color="auto" w:fill="FFFFFF"/>
        <w:jc w:val="both"/>
        <w:rPr>
          <w:rFonts w:eastAsia="Times New Roman" w:cs="Times New Roman"/>
          <w:b/>
          <w:bCs/>
          <w:color w:val="000000"/>
          <w:sz w:val="24"/>
          <w:szCs w:val="24"/>
          <w:lang w:eastAsia="ru-RU"/>
        </w:rPr>
      </w:pPr>
    </w:p>
    <w:p w:rsidR="008E6D3C" w:rsidRDefault="008E6D3C" w:rsidP="00A91B7A">
      <w:pPr>
        <w:shd w:val="clear" w:color="auto" w:fill="FFFFFF"/>
        <w:jc w:val="both"/>
        <w:rPr>
          <w:rFonts w:eastAsia="Times New Roman" w:cs="Times New Roman"/>
          <w:b/>
          <w:bCs/>
          <w:color w:val="000000"/>
          <w:sz w:val="24"/>
          <w:szCs w:val="24"/>
          <w:lang w:eastAsia="ru-RU"/>
        </w:rPr>
      </w:pPr>
    </w:p>
    <w:p w:rsidR="008E6D3C" w:rsidRDefault="008E6D3C" w:rsidP="00A91B7A">
      <w:pPr>
        <w:shd w:val="clear" w:color="auto" w:fill="FFFFFF"/>
        <w:jc w:val="both"/>
        <w:rPr>
          <w:rFonts w:eastAsia="Times New Roman" w:cs="Times New Roman"/>
          <w:b/>
          <w:bCs/>
          <w:color w:val="000000"/>
          <w:sz w:val="24"/>
          <w:szCs w:val="24"/>
          <w:lang w:eastAsia="ru-RU"/>
        </w:rPr>
      </w:pPr>
    </w:p>
    <w:p w:rsidR="005F573F" w:rsidRPr="005F573F" w:rsidRDefault="005F573F" w:rsidP="00A91B7A">
      <w:pPr>
        <w:shd w:val="clear" w:color="auto" w:fill="FFFFFF"/>
        <w:jc w:val="both"/>
        <w:rPr>
          <w:rFonts w:ascii="Calibri" w:eastAsia="Times New Roman" w:hAnsi="Calibri" w:cs="Calibri"/>
          <w:color w:val="000000"/>
          <w:sz w:val="22"/>
          <w:lang w:eastAsia="ru-RU"/>
        </w:rPr>
      </w:pPr>
      <w:r w:rsidRPr="005F573F">
        <w:rPr>
          <w:rFonts w:eastAsia="Times New Roman" w:cs="Times New Roman"/>
          <w:b/>
          <w:bCs/>
          <w:color w:val="000000"/>
          <w:sz w:val="24"/>
          <w:szCs w:val="24"/>
          <w:lang w:eastAsia="ru-RU"/>
        </w:rPr>
        <w:t>Книжный уголок</w:t>
      </w:r>
    </w:p>
    <w:p w:rsidR="005F573F" w:rsidRPr="005F573F" w:rsidRDefault="005F573F" w:rsidP="005F573F">
      <w:pPr>
        <w:shd w:val="clear" w:color="auto" w:fill="FFFFFF"/>
        <w:jc w:val="both"/>
        <w:rPr>
          <w:rFonts w:ascii="Calibri" w:eastAsia="Times New Roman" w:hAnsi="Calibri" w:cs="Calibri"/>
          <w:color w:val="000000"/>
          <w:sz w:val="22"/>
          <w:lang w:eastAsia="ru-RU"/>
        </w:rPr>
      </w:pPr>
      <w:r w:rsidRPr="005F573F">
        <w:rPr>
          <w:rFonts w:eastAsia="Times New Roman" w:cs="Times New Roman"/>
          <w:i/>
          <w:iCs/>
          <w:color w:val="000000"/>
          <w:sz w:val="24"/>
          <w:szCs w:val="24"/>
          <w:lang w:eastAsia="ru-RU"/>
        </w:rPr>
        <w:t>Задачи:</w:t>
      </w:r>
      <w:r w:rsidRPr="005F573F">
        <w:rPr>
          <w:rFonts w:eastAsia="Times New Roman" w:cs="Times New Roman"/>
          <w:color w:val="000000"/>
          <w:sz w:val="24"/>
          <w:szCs w:val="24"/>
          <w:lang w:eastAsia="ru-RU"/>
        </w:rPr>
        <w:t> Формировать навыки слушания, умения обращаться с книгой</w:t>
      </w:r>
      <w:r w:rsidR="00CD1913">
        <w:rPr>
          <w:rFonts w:eastAsia="Times New Roman" w:cs="Times New Roman"/>
          <w:color w:val="000000"/>
          <w:sz w:val="24"/>
          <w:szCs w:val="24"/>
          <w:lang w:eastAsia="ru-RU"/>
        </w:rPr>
        <w:t>.</w:t>
      </w:r>
      <w:r w:rsidRPr="005F573F">
        <w:rPr>
          <w:rFonts w:eastAsia="Times New Roman" w:cs="Times New Roman"/>
          <w:color w:val="000000"/>
          <w:sz w:val="24"/>
          <w:szCs w:val="24"/>
          <w:lang w:eastAsia="ru-RU"/>
        </w:rPr>
        <w:t xml:space="preserve"> Формировать и расширять представление об окружающем.</w:t>
      </w:r>
    </w:p>
    <w:p w:rsidR="005F573F" w:rsidRPr="005F573F" w:rsidRDefault="005F573F" w:rsidP="002D4884">
      <w:pPr>
        <w:shd w:val="clear" w:color="auto" w:fill="FFFFFF"/>
        <w:ind w:left="284" w:hanging="142"/>
        <w:jc w:val="both"/>
        <w:rPr>
          <w:rFonts w:ascii="Calibri" w:eastAsia="Times New Roman" w:hAnsi="Calibri" w:cs="Calibri"/>
          <w:color w:val="000000"/>
          <w:sz w:val="22"/>
          <w:lang w:eastAsia="ru-RU"/>
        </w:rPr>
      </w:pPr>
      <w:r w:rsidRPr="005F573F">
        <w:rPr>
          <w:rFonts w:eastAsia="Times New Roman" w:cs="Times New Roman"/>
          <w:i/>
          <w:iCs/>
          <w:color w:val="000000"/>
          <w:sz w:val="24"/>
          <w:szCs w:val="24"/>
          <w:lang w:eastAsia="ru-RU"/>
        </w:rPr>
        <w:lastRenderedPageBreak/>
        <w:t>Оборудование и материалы</w:t>
      </w:r>
      <w:r w:rsidRPr="005F573F">
        <w:rPr>
          <w:rFonts w:eastAsia="Times New Roman" w:cs="Times New Roman"/>
          <w:color w:val="000000"/>
          <w:sz w:val="24"/>
          <w:szCs w:val="24"/>
          <w:lang w:eastAsia="ru-RU"/>
        </w:rPr>
        <w:t xml:space="preserve">: стеллаж для книг, книжки по программе, любимые книжки детей, </w:t>
      </w:r>
      <w:r w:rsidR="002D4884">
        <w:rPr>
          <w:rFonts w:eastAsia="Times New Roman" w:cs="Times New Roman"/>
          <w:color w:val="000000"/>
          <w:sz w:val="24"/>
          <w:szCs w:val="24"/>
          <w:lang w:eastAsia="ru-RU"/>
        </w:rPr>
        <w:t xml:space="preserve">   </w:t>
      </w:r>
      <w:r w:rsidRPr="005F573F">
        <w:rPr>
          <w:rFonts w:eastAsia="Times New Roman" w:cs="Times New Roman"/>
          <w:color w:val="000000"/>
          <w:sz w:val="24"/>
          <w:szCs w:val="24"/>
          <w:lang w:eastAsia="ru-RU"/>
        </w:rPr>
        <w:t>книжки-малышки, книжки-игрушки; альбомы для рассматривания: «Профессии», «Времена года», «Детский сад»; альбом с семейными фотографиями детей группы; наборы сюжетных и предметных картинок; игры по познавательному и речевому развитию</w:t>
      </w:r>
      <w:r w:rsidR="00B77A7C">
        <w:rPr>
          <w:rFonts w:eastAsia="Times New Roman" w:cs="Times New Roman"/>
          <w:noProof/>
          <w:color w:val="000000"/>
          <w:sz w:val="24"/>
          <w:szCs w:val="24"/>
          <w:lang w:eastAsia="ru-RU"/>
        </w:rPr>
        <w:drawing>
          <wp:inline distT="0" distB="0" distL="0" distR="0">
            <wp:extent cx="3867150" cy="2286000"/>
            <wp:effectExtent l="1905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0" cstate="print"/>
                    <a:srcRect/>
                    <a:stretch>
                      <a:fillRect/>
                    </a:stretch>
                  </pic:blipFill>
                  <pic:spPr bwMode="auto">
                    <a:xfrm>
                      <a:off x="0" y="0"/>
                      <a:ext cx="3867150" cy="2286000"/>
                    </a:xfrm>
                    <a:prstGeom prst="rect">
                      <a:avLst/>
                    </a:prstGeom>
                    <a:noFill/>
                    <a:ln w="9525">
                      <a:noFill/>
                      <a:miter lim="800000"/>
                      <a:headEnd/>
                      <a:tailEnd/>
                    </a:ln>
                  </pic:spPr>
                </pic:pic>
              </a:graphicData>
            </a:graphic>
          </wp:inline>
        </w:drawing>
      </w:r>
    </w:p>
    <w:p w:rsidR="002A703F" w:rsidRDefault="002A703F" w:rsidP="002A703F">
      <w:pPr>
        <w:shd w:val="clear" w:color="auto" w:fill="FFFFFF"/>
        <w:ind w:left="1135"/>
        <w:jc w:val="both"/>
        <w:rPr>
          <w:rFonts w:eastAsia="Times New Roman" w:cs="Times New Roman"/>
          <w:b/>
          <w:bCs/>
          <w:color w:val="000000"/>
          <w:sz w:val="24"/>
          <w:szCs w:val="24"/>
          <w:lang w:eastAsia="ru-RU"/>
        </w:rPr>
      </w:pPr>
    </w:p>
    <w:p w:rsidR="005F573F" w:rsidRPr="002A703F" w:rsidRDefault="005F573F" w:rsidP="002A703F">
      <w:pPr>
        <w:shd w:val="clear" w:color="auto" w:fill="FFFFFF"/>
        <w:ind w:left="1135"/>
        <w:jc w:val="both"/>
        <w:rPr>
          <w:rFonts w:eastAsia="Times New Roman" w:cs="Times New Roman"/>
          <w:b/>
          <w:bCs/>
          <w:color w:val="000000"/>
          <w:sz w:val="24"/>
          <w:szCs w:val="24"/>
          <w:lang w:eastAsia="ru-RU"/>
        </w:rPr>
      </w:pPr>
      <w:r w:rsidRPr="005F573F">
        <w:rPr>
          <w:rFonts w:eastAsia="Times New Roman" w:cs="Times New Roman"/>
          <w:b/>
          <w:bCs/>
          <w:color w:val="000000"/>
          <w:sz w:val="24"/>
          <w:szCs w:val="24"/>
          <w:lang w:eastAsia="ru-RU"/>
        </w:rPr>
        <w:t>Уголок природы</w:t>
      </w:r>
    </w:p>
    <w:p w:rsidR="005F573F" w:rsidRPr="005F573F" w:rsidRDefault="005F573F" w:rsidP="00A91B7A">
      <w:pPr>
        <w:shd w:val="clear" w:color="auto" w:fill="FFFFFF"/>
        <w:ind w:firstLine="852"/>
        <w:rPr>
          <w:rFonts w:ascii="Calibri" w:eastAsia="Times New Roman" w:hAnsi="Calibri" w:cs="Calibri"/>
          <w:color w:val="000000"/>
          <w:sz w:val="22"/>
          <w:lang w:eastAsia="ru-RU"/>
        </w:rPr>
      </w:pPr>
      <w:r w:rsidRPr="005F573F">
        <w:rPr>
          <w:rFonts w:eastAsia="Times New Roman" w:cs="Times New Roman"/>
          <w:i/>
          <w:iCs/>
          <w:color w:val="000000"/>
          <w:sz w:val="24"/>
          <w:szCs w:val="24"/>
          <w:lang w:eastAsia="ru-RU"/>
        </w:rPr>
        <w:t>Задачи:</w:t>
      </w:r>
      <w:r w:rsidRPr="005F573F">
        <w:rPr>
          <w:rFonts w:eastAsia="Times New Roman" w:cs="Times New Roman"/>
          <w:color w:val="000000"/>
          <w:sz w:val="24"/>
          <w:szCs w:val="24"/>
          <w:lang w:eastAsia="ru-RU"/>
        </w:rPr>
        <w:t> Воспитывать любовь и бережное отношение к природе.</w:t>
      </w:r>
    </w:p>
    <w:p w:rsidR="00A91B7A" w:rsidRDefault="005F573F" w:rsidP="00A91B7A">
      <w:pPr>
        <w:shd w:val="clear" w:color="auto" w:fill="FFFFFF"/>
        <w:ind w:firstLine="852"/>
        <w:rPr>
          <w:rFonts w:eastAsia="Times New Roman" w:cs="Times New Roman"/>
          <w:snapToGrid w:val="0"/>
          <w:color w:val="000000"/>
          <w:w w:val="0"/>
          <w:sz w:val="0"/>
          <w:szCs w:val="0"/>
          <w:u w:color="000000"/>
          <w:bdr w:val="none" w:sz="0" w:space="0" w:color="000000"/>
          <w:shd w:val="clear" w:color="000000" w:fill="000000"/>
        </w:rPr>
      </w:pPr>
      <w:proofErr w:type="gramStart"/>
      <w:r w:rsidRPr="005F573F">
        <w:rPr>
          <w:rFonts w:eastAsia="Times New Roman" w:cs="Times New Roman"/>
          <w:i/>
          <w:iCs/>
          <w:color w:val="000000"/>
          <w:sz w:val="24"/>
          <w:szCs w:val="24"/>
          <w:lang w:eastAsia="ru-RU"/>
        </w:rPr>
        <w:t>Оборудование и материалы</w:t>
      </w:r>
      <w:r w:rsidRPr="005F573F">
        <w:rPr>
          <w:rFonts w:eastAsia="Times New Roman" w:cs="Times New Roman"/>
          <w:color w:val="000000"/>
          <w:sz w:val="24"/>
          <w:szCs w:val="24"/>
          <w:lang w:eastAsia="ru-RU"/>
        </w:rPr>
        <w:t>: 4 комнатных растения (фикус, бегония, герань, бальзамин); подобраны картинки по временам года, муляжи овощей и фруктов; изготовлены поделки из природного материала; материал для организации экспериментирования (лупы, песочные часы, фонарик, ёмкости (стаканчики, мерки, воронки, трубочки); природный и бросовый материал, вата, бумага разных сортов, лейки, распылитель для цветов, палочки для рыхления земли.</w:t>
      </w:r>
      <w:r w:rsidR="005E2DC7" w:rsidRPr="005E2DC7">
        <w:rPr>
          <w:rFonts w:eastAsia="Times New Roman" w:cs="Times New Roman"/>
          <w:snapToGrid w:val="0"/>
          <w:color w:val="000000"/>
          <w:w w:val="0"/>
          <w:sz w:val="0"/>
          <w:szCs w:val="0"/>
          <w:u w:color="000000"/>
          <w:bdr w:val="none" w:sz="0" w:space="0" w:color="000000"/>
          <w:shd w:val="clear" w:color="000000" w:fill="000000"/>
        </w:rPr>
        <w:t xml:space="preserve"> </w:t>
      </w:r>
      <w:proofErr w:type="gramEnd"/>
    </w:p>
    <w:p w:rsidR="00A91B7A" w:rsidRDefault="00A91B7A" w:rsidP="00A91B7A">
      <w:pPr>
        <w:shd w:val="clear" w:color="auto" w:fill="FFFFFF"/>
        <w:rPr>
          <w:rFonts w:ascii="Calibri" w:eastAsia="Times New Roman" w:hAnsi="Calibri" w:cs="Calibri"/>
          <w:color w:val="000000"/>
          <w:sz w:val="22"/>
          <w:lang w:eastAsia="ru-RU"/>
        </w:rPr>
      </w:pPr>
    </w:p>
    <w:p w:rsidR="00A91B7A" w:rsidRDefault="002A703F" w:rsidP="00A91B7A">
      <w:pPr>
        <w:shd w:val="clear" w:color="auto" w:fill="FFFFFF"/>
        <w:rPr>
          <w:rFonts w:ascii="Calibri" w:eastAsia="Times New Roman" w:hAnsi="Calibri" w:cs="Calibri"/>
          <w:color w:val="000000"/>
          <w:sz w:val="22"/>
          <w:lang w:eastAsia="ru-RU"/>
        </w:rPr>
      </w:pPr>
      <w:r w:rsidRPr="002A703F">
        <w:rPr>
          <w:rFonts w:ascii="Calibri" w:eastAsia="Times New Roman" w:hAnsi="Calibri" w:cs="Calibri"/>
          <w:noProof/>
          <w:color w:val="000000"/>
          <w:sz w:val="22"/>
          <w:lang w:eastAsia="ru-RU"/>
        </w:rPr>
        <w:drawing>
          <wp:inline distT="0" distB="0" distL="0" distR="0">
            <wp:extent cx="2943225" cy="2390775"/>
            <wp:effectExtent l="19050" t="0" r="9525" b="0"/>
            <wp:docPr id="46" name="Рисунок 21" descr="H:\DCIM\101OLYMP\P9260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DCIM\101OLYMP\P9260054.JPG"/>
                    <pic:cNvPicPr>
                      <a:picLocks noChangeAspect="1" noChangeArrowheads="1"/>
                    </pic:cNvPicPr>
                  </pic:nvPicPr>
                  <pic:blipFill>
                    <a:blip r:embed="rId21" cstate="print"/>
                    <a:srcRect/>
                    <a:stretch>
                      <a:fillRect/>
                    </a:stretch>
                  </pic:blipFill>
                  <pic:spPr bwMode="auto">
                    <a:xfrm>
                      <a:off x="0" y="0"/>
                      <a:ext cx="2943225" cy="2390775"/>
                    </a:xfrm>
                    <a:prstGeom prst="rect">
                      <a:avLst/>
                    </a:prstGeom>
                    <a:noFill/>
                    <a:ln w="9525">
                      <a:noFill/>
                      <a:miter lim="800000"/>
                      <a:headEnd/>
                      <a:tailEnd/>
                    </a:ln>
                  </pic:spPr>
                </pic:pic>
              </a:graphicData>
            </a:graphic>
          </wp:inline>
        </w:drawing>
      </w:r>
      <w:r w:rsidR="00274B09">
        <w:rPr>
          <w:rFonts w:ascii="Calibri" w:eastAsia="Times New Roman" w:hAnsi="Calibri" w:cs="Calibri"/>
          <w:color w:val="000000"/>
          <w:sz w:val="22"/>
          <w:lang w:eastAsia="ru-RU"/>
        </w:rPr>
        <w:t xml:space="preserve"> </w:t>
      </w:r>
      <w:r w:rsidR="00274B09" w:rsidRPr="00274B09">
        <w:rPr>
          <w:rFonts w:ascii="Calibri" w:eastAsia="Times New Roman" w:hAnsi="Calibri" w:cs="Calibri"/>
          <w:noProof/>
          <w:color w:val="000000"/>
          <w:sz w:val="22"/>
          <w:lang w:eastAsia="ru-RU"/>
        </w:rPr>
        <w:drawing>
          <wp:inline distT="0" distB="0" distL="0" distR="0">
            <wp:extent cx="3114675" cy="2371725"/>
            <wp:effectExtent l="19050" t="0" r="9525" b="0"/>
            <wp:docPr id="6"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2" cstate="print"/>
                    <a:srcRect/>
                    <a:stretch>
                      <a:fillRect/>
                    </a:stretch>
                  </pic:blipFill>
                  <pic:spPr bwMode="auto">
                    <a:xfrm>
                      <a:off x="0" y="0"/>
                      <a:ext cx="3114675" cy="2371725"/>
                    </a:xfrm>
                    <a:prstGeom prst="rect">
                      <a:avLst/>
                    </a:prstGeom>
                    <a:noFill/>
                    <a:ln w="9525">
                      <a:noFill/>
                      <a:miter lim="800000"/>
                      <a:headEnd/>
                      <a:tailEnd/>
                    </a:ln>
                  </pic:spPr>
                </pic:pic>
              </a:graphicData>
            </a:graphic>
          </wp:inline>
        </w:drawing>
      </w:r>
    </w:p>
    <w:p w:rsidR="005F573F" w:rsidRPr="005F573F" w:rsidRDefault="00274B09" w:rsidP="002A703F">
      <w:pPr>
        <w:shd w:val="clear" w:color="auto" w:fill="FFFFFF"/>
        <w:jc w:val="both"/>
        <w:rPr>
          <w:rFonts w:ascii="Calibri" w:eastAsia="Times New Roman" w:hAnsi="Calibri" w:cs="Calibri"/>
          <w:color w:val="000000"/>
          <w:sz w:val="22"/>
          <w:lang w:eastAsia="ru-RU"/>
        </w:rPr>
      </w:pPr>
      <w:r>
        <w:rPr>
          <w:rFonts w:ascii="Calibri" w:eastAsia="Times New Roman" w:hAnsi="Calibri" w:cs="Calibri"/>
          <w:color w:val="000000"/>
          <w:sz w:val="22"/>
          <w:lang w:eastAsia="ru-RU"/>
        </w:rPr>
        <w:t xml:space="preserve">         </w:t>
      </w:r>
      <w:r w:rsidR="002A703F">
        <w:rPr>
          <w:rFonts w:ascii="Calibri" w:eastAsia="Times New Roman" w:hAnsi="Calibri" w:cs="Calibri"/>
          <w:color w:val="000000"/>
          <w:sz w:val="22"/>
          <w:lang w:eastAsia="ru-RU"/>
        </w:rPr>
        <w:t xml:space="preserve">   </w:t>
      </w:r>
      <w:r w:rsidR="005F573F" w:rsidRPr="005F573F">
        <w:rPr>
          <w:rFonts w:eastAsia="Times New Roman" w:cs="Times New Roman"/>
          <w:b/>
          <w:bCs/>
          <w:color w:val="000000"/>
          <w:sz w:val="24"/>
          <w:szCs w:val="24"/>
          <w:lang w:eastAsia="ru-RU"/>
        </w:rPr>
        <w:t>Спортивный уголок</w:t>
      </w:r>
    </w:p>
    <w:p w:rsidR="005F573F" w:rsidRPr="005F573F" w:rsidRDefault="005F573F" w:rsidP="005F573F">
      <w:pPr>
        <w:shd w:val="clear" w:color="auto" w:fill="FFFFFF"/>
        <w:ind w:firstLine="852"/>
        <w:jc w:val="both"/>
        <w:rPr>
          <w:rFonts w:ascii="Calibri" w:eastAsia="Times New Roman" w:hAnsi="Calibri" w:cs="Calibri"/>
          <w:color w:val="000000"/>
          <w:sz w:val="22"/>
          <w:lang w:eastAsia="ru-RU"/>
        </w:rPr>
      </w:pPr>
      <w:r w:rsidRPr="005F573F">
        <w:rPr>
          <w:rFonts w:eastAsia="Times New Roman" w:cs="Times New Roman"/>
          <w:i/>
          <w:iCs/>
          <w:color w:val="000000"/>
          <w:sz w:val="24"/>
          <w:szCs w:val="24"/>
          <w:lang w:eastAsia="ru-RU"/>
        </w:rPr>
        <w:t>Задачи:</w:t>
      </w:r>
      <w:r w:rsidRPr="005F573F">
        <w:rPr>
          <w:rFonts w:eastAsia="Times New Roman" w:cs="Times New Roman"/>
          <w:color w:val="000000"/>
          <w:sz w:val="24"/>
          <w:szCs w:val="24"/>
          <w:lang w:eastAsia="ru-RU"/>
        </w:rPr>
        <w:t xml:space="preserve"> Создать условия для занятия физическими упражнениями в группе, стимулировать желание детей заниматься двигательной деятельностью. Воспитывать у детей осознанное отношение к своему здоровью. </w:t>
      </w:r>
      <w:r w:rsidR="008E6D3C">
        <w:rPr>
          <w:rFonts w:eastAsia="Times New Roman" w:cs="Times New Roman"/>
          <w:color w:val="000000"/>
          <w:sz w:val="24"/>
          <w:szCs w:val="24"/>
          <w:lang w:eastAsia="ru-RU"/>
        </w:rPr>
        <w:t xml:space="preserve"> </w:t>
      </w:r>
    </w:p>
    <w:p w:rsidR="005F573F" w:rsidRPr="005F573F" w:rsidRDefault="005F573F" w:rsidP="008E6D3C">
      <w:pPr>
        <w:shd w:val="clear" w:color="auto" w:fill="FFFFFF"/>
        <w:jc w:val="both"/>
        <w:rPr>
          <w:rFonts w:ascii="Calibri" w:eastAsia="Times New Roman" w:hAnsi="Calibri" w:cs="Calibri"/>
          <w:color w:val="000000"/>
          <w:sz w:val="22"/>
          <w:lang w:eastAsia="ru-RU"/>
        </w:rPr>
      </w:pPr>
      <w:proofErr w:type="gramStart"/>
      <w:r w:rsidRPr="005F573F">
        <w:rPr>
          <w:rFonts w:eastAsia="Times New Roman" w:cs="Times New Roman"/>
          <w:i/>
          <w:iCs/>
          <w:color w:val="000000"/>
          <w:sz w:val="24"/>
          <w:szCs w:val="24"/>
          <w:lang w:eastAsia="ru-RU"/>
        </w:rPr>
        <w:t>Оборудование и материалы</w:t>
      </w:r>
      <w:r w:rsidRPr="005F573F">
        <w:rPr>
          <w:rFonts w:eastAsia="Times New Roman" w:cs="Times New Roman"/>
          <w:color w:val="000000"/>
          <w:sz w:val="24"/>
          <w:szCs w:val="24"/>
          <w:lang w:eastAsia="ru-RU"/>
        </w:rPr>
        <w:t xml:space="preserve">: доска гладкая и ребристая; коврики массажные, палки гимнастические; мячи; корзина для метания мячей; обручи; скакалки; кегли; дуга; </w:t>
      </w:r>
      <w:r w:rsidR="008E6D3C">
        <w:rPr>
          <w:rFonts w:eastAsia="Times New Roman" w:cs="Times New Roman"/>
          <w:color w:val="000000"/>
          <w:sz w:val="24"/>
          <w:szCs w:val="24"/>
          <w:lang w:eastAsia="ru-RU"/>
        </w:rPr>
        <w:t xml:space="preserve"> </w:t>
      </w:r>
      <w:r w:rsidRPr="005F573F">
        <w:rPr>
          <w:rFonts w:eastAsia="Times New Roman" w:cs="Times New Roman"/>
          <w:color w:val="000000"/>
          <w:sz w:val="24"/>
          <w:szCs w:val="24"/>
          <w:lang w:eastAsia="ru-RU"/>
        </w:rPr>
        <w:t xml:space="preserve"> шнур длинный и короткий; лестница гимнастическая; мешочки с песком; ленты разных цветов; флажки; атрибуты для проведения подвижных игр, утренней гимнастики.</w:t>
      </w:r>
      <w:proofErr w:type="gramEnd"/>
    </w:p>
    <w:p w:rsidR="00C3551A" w:rsidRDefault="00C3551A" w:rsidP="002D4884">
      <w:pPr>
        <w:shd w:val="clear" w:color="auto" w:fill="FFFFFF"/>
        <w:ind w:left="2127"/>
        <w:jc w:val="both"/>
        <w:rPr>
          <w:rFonts w:ascii="Calibri" w:eastAsia="Times New Roman" w:hAnsi="Calibri" w:cs="Calibri"/>
          <w:color w:val="000000"/>
          <w:sz w:val="22"/>
          <w:lang w:eastAsia="ru-RU"/>
        </w:rPr>
      </w:pPr>
      <w:r>
        <w:rPr>
          <w:rFonts w:ascii="Calibri" w:eastAsia="Times New Roman" w:hAnsi="Calibri" w:cs="Calibri"/>
          <w:color w:val="000000"/>
          <w:sz w:val="22"/>
          <w:lang w:eastAsia="ru-RU"/>
        </w:rPr>
        <w:lastRenderedPageBreak/>
        <w:t xml:space="preserve"> </w:t>
      </w:r>
      <w:r w:rsidR="00B53F89" w:rsidRPr="00B53F89">
        <w:rPr>
          <w:rFonts w:ascii="Calibri" w:eastAsia="Times New Roman" w:hAnsi="Calibri" w:cs="Calibri"/>
          <w:noProof/>
          <w:color w:val="000000"/>
          <w:sz w:val="22"/>
          <w:lang w:eastAsia="ru-RU"/>
        </w:rPr>
        <w:drawing>
          <wp:inline distT="0" distB="0" distL="0" distR="0">
            <wp:extent cx="2752725" cy="1895475"/>
            <wp:effectExtent l="19050" t="0" r="9525" b="0"/>
            <wp:docPr id="7" name="Рисунок 30" descr="H:\DCIM\101OLYMP\P9260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DCIM\101OLYMP\P9260071.JPG"/>
                    <pic:cNvPicPr>
                      <a:picLocks noChangeAspect="1" noChangeArrowheads="1"/>
                    </pic:cNvPicPr>
                  </pic:nvPicPr>
                  <pic:blipFill>
                    <a:blip r:embed="rId23" cstate="print"/>
                    <a:srcRect/>
                    <a:stretch>
                      <a:fillRect/>
                    </a:stretch>
                  </pic:blipFill>
                  <pic:spPr bwMode="auto">
                    <a:xfrm>
                      <a:off x="0" y="0"/>
                      <a:ext cx="2752725" cy="1895475"/>
                    </a:xfrm>
                    <a:prstGeom prst="rect">
                      <a:avLst/>
                    </a:prstGeom>
                    <a:noFill/>
                    <a:ln w="9525">
                      <a:noFill/>
                      <a:miter lim="800000"/>
                      <a:headEnd/>
                      <a:tailEnd/>
                    </a:ln>
                  </pic:spPr>
                </pic:pic>
              </a:graphicData>
            </a:graphic>
          </wp:inline>
        </w:drawing>
      </w:r>
    </w:p>
    <w:p w:rsidR="005F573F" w:rsidRPr="00B53F89" w:rsidRDefault="005F573F" w:rsidP="00B53F89">
      <w:pPr>
        <w:shd w:val="clear" w:color="auto" w:fill="FFFFFF"/>
        <w:jc w:val="both"/>
        <w:rPr>
          <w:rFonts w:ascii="Calibri" w:eastAsia="Times New Roman" w:hAnsi="Calibri" w:cs="Calibri"/>
          <w:color w:val="000000"/>
          <w:sz w:val="22"/>
          <w:lang w:eastAsia="ru-RU"/>
        </w:rPr>
      </w:pPr>
      <w:r w:rsidRPr="005F573F">
        <w:rPr>
          <w:rFonts w:eastAsia="Times New Roman" w:cs="Times New Roman"/>
          <w:b/>
          <w:bCs/>
          <w:color w:val="000000"/>
          <w:sz w:val="24"/>
          <w:szCs w:val="24"/>
          <w:lang w:eastAsia="ru-RU"/>
        </w:rPr>
        <w:t>Уголок для самостоятельной изобразительной деятельности детей</w:t>
      </w:r>
    </w:p>
    <w:p w:rsidR="005F573F" w:rsidRPr="005F573F" w:rsidRDefault="005F573F" w:rsidP="005F573F">
      <w:pPr>
        <w:shd w:val="clear" w:color="auto" w:fill="FFFFFF"/>
        <w:jc w:val="both"/>
        <w:rPr>
          <w:rFonts w:ascii="Calibri" w:eastAsia="Times New Roman" w:hAnsi="Calibri" w:cs="Calibri"/>
          <w:color w:val="000000"/>
          <w:sz w:val="22"/>
          <w:lang w:eastAsia="ru-RU"/>
        </w:rPr>
      </w:pPr>
      <w:r w:rsidRPr="005F573F">
        <w:rPr>
          <w:rFonts w:eastAsia="Times New Roman" w:cs="Times New Roman"/>
          <w:i/>
          <w:iCs/>
          <w:color w:val="000000"/>
          <w:sz w:val="24"/>
          <w:szCs w:val="24"/>
          <w:lang w:eastAsia="ru-RU"/>
        </w:rPr>
        <w:t>Задачи:</w:t>
      </w:r>
      <w:r w:rsidRPr="005F573F">
        <w:rPr>
          <w:rFonts w:eastAsia="Times New Roman" w:cs="Times New Roman"/>
          <w:color w:val="000000"/>
          <w:sz w:val="24"/>
          <w:szCs w:val="24"/>
          <w:lang w:eastAsia="ru-RU"/>
        </w:rPr>
        <w:t> Развивать интерес, внимание, любознательность, эмоциональный отклик детей на отдельные эстетические свойства и качества предметов окружающей действительности.</w:t>
      </w:r>
    </w:p>
    <w:p w:rsidR="005F573F" w:rsidRPr="005F573F" w:rsidRDefault="005F573F" w:rsidP="005F573F">
      <w:pPr>
        <w:shd w:val="clear" w:color="auto" w:fill="FFFFFF"/>
        <w:jc w:val="both"/>
        <w:rPr>
          <w:rFonts w:ascii="Calibri" w:eastAsia="Times New Roman" w:hAnsi="Calibri" w:cs="Calibri"/>
          <w:color w:val="000000"/>
          <w:sz w:val="22"/>
          <w:lang w:eastAsia="ru-RU"/>
        </w:rPr>
      </w:pPr>
      <w:proofErr w:type="gramStart"/>
      <w:r w:rsidRPr="005F573F">
        <w:rPr>
          <w:rFonts w:eastAsia="Times New Roman" w:cs="Times New Roman"/>
          <w:i/>
          <w:iCs/>
          <w:color w:val="000000"/>
          <w:sz w:val="24"/>
          <w:szCs w:val="24"/>
          <w:lang w:eastAsia="ru-RU"/>
        </w:rPr>
        <w:t>Оборудование и материалы</w:t>
      </w:r>
      <w:r w:rsidRPr="005F573F">
        <w:rPr>
          <w:rFonts w:eastAsia="Times New Roman" w:cs="Times New Roman"/>
          <w:color w:val="000000"/>
          <w:sz w:val="24"/>
          <w:szCs w:val="24"/>
          <w:lang w:eastAsia="ru-RU"/>
        </w:rPr>
        <w:t>: мольберт, наборы цветных карандашей, наборы фломастеров, гуашь, цветные восковые мелки, кисточки - тонкие и толстые, баночки для промывания кисти от краски, бумага для рисования разного формата, трафареты по темам, пластилин, стеки, печатки, салфетки из ткани.</w:t>
      </w:r>
      <w:r w:rsidR="0094062D" w:rsidRPr="0094062D">
        <w:rPr>
          <w:rFonts w:eastAsia="Times New Roman" w:cs="Times New Roman"/>
          <w:snapToGrid w:val="0"/>
          <w:color w:val="000000"/>
          <w:w w:val="0"/>
          <w:sz w:val="0"/>
          <w:szCs w:val="0"/>
          <w:u w:color="000000"/>
          <w:bdr w:val="none" w:sz="0" w:space="0" w:color="000000"/>
          <w:shd w:val="clear" w:color="000000" w:fill="000000"/>
        </w:rPr>
        <w:t xml:space="preserve"> </w:t>
      </w:r>
      <w:proofErr w:type="gramEnd"/>
    </w:p>
    <w:p w:rsidR="002A703F" w:rsidRDefault="002A703F" w:rsidP="002D4884">
      <w:pPr>
        <w:shd w:val="clear" w:color="auto" w:fill="FFFFFF"/>
        <w:ind w:left="360"/>
        <w:jc w:val="both"/>
        <w:rPr>
          <w:rFonts w:eastAsia="Times New Roman" w:cs="Times New Roman"/>
          <w:b/>
          <w:bCs/>
          <w:color w:val="000000"/>
          <w:sz w:val="24"/>
          <w:szCs w:val="24"/>
          <w:lang w:eastAsia="ru-RU"/>
        </w:rPr>
      </w:pPr>
      <w:r>
        <w:rPr>
          <w:rFonts w:eastAsia="Times New Roman" w:cs="Times New Roman"/>
          <w:b/>
          <w:bCs/>
          <w:color w:val="000000"/>
          <w:sz w:val="24"/>
          <w:szCs w:val="24"/>
          <w:lang w:eastAsia="ru-RU"/>
        </w:rPr>
        <w:t xml:space="preserve"> </w:t>
      </w:r>
    </w:p>
    <w:p w:rsidR="002A703F" w:rsidRDefault="002A703F" w:rsidP="00B53F89">
      <w:pPr>
        <w:shd w:val="clear" w:color="auto" w:fill="FFFFFF"/>
        <w:ind w:left="1560"/>
        <w:jc w:val="both"/>
        <w:rPr>
          <w:rFonts w:eastAsia="Times New Roman" w:cs="Times New Roman"/>
          <w:b/>
          <w:bCs/>
          <w:color w:val="000000"/>
          <w:sz w:val="24"/>
          <w:szCs w:val="24"/>
          <w:lang w:eastAsia="ru-RU"/>
        </w:rPr>
      </w:pPr>
      <w:r w:rsidRPr="002A703F">
        <w:rPr>
          <w:rFonts w:eastAsia="Times New Roman" w:cs="Times New Roman"/>
          <w:b/>
          <w:bCs/>
          <w:noProof/>
          <w:color w:val="000000"/>
          <w:sz w:val="24"/>
          <w:szCs w:val="24"/>
          <w:lang w:eastAsia="ru-RU"/>
        </w:rPr>
        <w:drawing>
          <wp:inline distT="0" distB="0" distL="0" distR="0">
            <wp:extent cx="3390900" cy="2133600"/>
            <wp:effectExtent l="19050" t="0" r="0" b="0"/>
            <wp:docPr id="52" name="Рисунок 26" descr="H:\DCIM\101OLYMP\P9260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DCIM\101OLYMP\P9260066.JPG"/>
                    <pic:cNvPicPr>
                      <a:picLocks noChangeAspect="1" noChangeArrowheads="1"/>
                    </pic:cNvPicPr>
                  </pic:nvPicPr>
                  <pic:blipFill>
                    <a:blip r:embed="rId24" cstate="print"/>
                    <a:srcRect/>
                    <a:stretch>
                      <a:fillRect/>
                    </a:stretch>
                  </pic:blipFill>
                  <pic:spPr bwMode="auto">
                    <a:xfrm>
                      <a:off x="0" y="0"/>
                      <a:ext cx="3390900" cy="2133600"/>
                    </a:xfrm>
                    <a:prstGeom prst="rect">
                      <a:avLst/>
                    </a:prstGeom>
                    <a:noFill/>
                    <a:ln w="9525">
                      <a:noFill/>
                      <a:miter lim="800000"/>
                      <a:headEnd/>
                      <a:tailEnd/>
                    </a:ln>
                  </pic:spPr>
                </pic:pic>
              </a:graphicData>
            </a:graphic>
          </wp:inline>
        </w:drawing>
      </w:r>
    </w:p>
    <w:p w:rsidR="009E5A73" w:rsidRDefault="002A703F" w:rsidP="002A703F">
      <w:pPr>
        <w:shd w:val="clear" w:color="auto" w:fill="FFFFFF"/>
        <w:jc w:val="both"/>
        <w:rPr>
          <w:rFonts w:eastAsia="Times New Roman" w:cs="Times New Roman"/>
          <w:b/>
          <w:bCs/>
          <w:color w:val="000000"/>
          <w:sz w:val="24"/>
          <w:szCs w:val="24"/>
          <w:lang w:eastAsia="ru-RU"/>
        </w:rPr>
      </w:pPr>
      <w:r>
        <w:rPr>
          <w:rFonts w:eastAsia="Times New Roman" w:cs="Times New Roman"/>
          <w:b/>
          <w:bCs/>
          <w:color w:val="000000"/>
          <w:sz w:val="24"/>
          <w:szCs w:val="24"/>
          <w:lang w:eastAsia="ru-RU"/>
        </w:rPr>
        <w:t xml:space="preserve">                       </w:t>
      </w:r>
    </w:p>
    <w:p w:rsidR="005F573F" w:rsidRPr="005F573F" w:rsidRDefault="002A703F" w:rsidP="002A703F">
      <w:pPr>
        <w:shd w:val="clear" w:color="auto" w:fill="FFFFFF"/>
        <w:jc w:val="both"/>
        <w:rPr>
          <w:rFonts w:ascii="Calibri" w:eastAsia="Times New Roman" w:hAnsi="Calibri" w:cs="Calibri"/>
          <w:color w:val="000000"/>
          <w:sz w:val="22"/>
          <w:lang w:eastAsia="ru-RU"/>
        </w:rPr>
      </w:pPr>
      <w:r>
        <w:rPr>
          <w:rFonts w:eastAsia="Times New Roman" w:cs="Times New Roman"/>
          <w:b/>
          <w:bCs/>
          <w:color w:val="000000"/>
          <w:sz w:val="24"/>
          <w:szCs w:val="24"/>
          <w:lang w:eastAsia="ru-RU"/>
        </w:rPr>
        <w:t xml:space="preserve"> </w:t>
      </w:r>
      <w:r w:rsidR="005F573F" w:rsidRPr="005F573F">
        <w:rPr>
          <w:rFonts w:eastAsia="Times New Roman" w:cs="Times New Roman"/>
          <w:b/>
          <w:bCs/>
          <w:color w:val="000000"/>
          <w:sz w:val="24"/>
          <w:szCs w:val="24"/>
          <w:lang w:eastAsia="ru-RU"/>
        </w:rPr>
        <w:t>Игровой уголок с игрушками и строительным материалом</w:t>
      </w:r>
    </w:p>
    <w:p w:rsidR="005F573F" w:rsidRPr="005F573F" w:rsidRDefault="005F573F" w:rsidP="005F573F">
      <w:pPr>
        <w:shd w:val="clear" w:color="auto" w:fill="FFFFFF"/>
        <w:jc w:val="both"/>
        <w:rPr>
          <w:rFonts w:ascii="Calibri" w:eastAsia="Times New Roman" w:hAnsi="Calibri" w:cs="Calibri"/>
          <w:color w:val="000000"/>
          <w:sz w:val="22"/>
          <w:lang w:eastAsia="ru-RU"/>
        </w:rPr>
      </w:pPr>
      <w:r w:rsidRPr="005F573F">
        <w:rPr>
          <w:rFonts w:eastAsia="Times New Roman" w:cs="Times New Roman"/>
          <w:i/>
          <w:iCs/>
          <w:color w:val="000000"/>
          <w:sz w:val="24"/>
          <w:szCs w:val="24"/>
          <w:lang w:eastAsia="ru-RU"/>
        </w:rPr>
        <w:t>Задачи:</w:t>
      </w:r>
      <w:r w:rsidRPr="005F573F">
        <w:rPr>
          <w:rFonts w:eastAsia="Times New Roman" w:cs="Times New Roman"/>
          <w:color w:val="000000"/>
          <w:sz w:val="24"/>
          <w:szCs w:val="24"/>
          <w:lang w:eastAsia="ru-RU"/>
        </w:rPr>
        <w:t xml:space="preserve"> Развивать представления об основных свойствах объемных геометрических, в основном крупных, форм (устойчивость, неустойчивость, прочность, шершавости </w:t>
      </w:r>
      <w:proofErr w:type="gramStart"/>
      <w:r w:rsidRPr="005F573F">
        <w:rPr>
          <w:rFonts w:eastAsia="Times New Roman" w:cs="Times New Roman"/>
          <w:color w:val="000000"/>
          <w:sz w:val="24"/>
          <w:szCs w:val="24"/>
          <w:lang w:eastAsia="ru-RU"/>
        </w:rPr>
        <w:t>–г</w:t>
      </w:r>
      <w:proofErr w:type="gramEnd"/>
      <w:r w:rsidRPr="005F573F">
        <w:rPr>
          <w:rFonts w:eastAsia="Times New Roman" w:cs="Times New Roman"/>
          <w:color w:val="000000"/>
          <w:sz w:val="24"/>
          <w:szCs w:val="24"/>
          <w:lang w:eastAsia="ru-RU"/>
        </w:rPr>
        <w:t xml:space="preserve">ладкости их поверхности. Развивать навыки </w:t>
      </w:r>
      <w:r w:rsidR="00B53F89">
        <w:rPr>
          <w:rFonts w:eastAsia="Times New Roman" w:cs="Times New Roman"/>
          <w:color w:val="000000"/>
          <w:sz w:val="24"/>
          <w:szCs w:val="24"/>
          <w:lang w:eastAsia="ru-RU"/>
        </w:rPr>
        <w:t xml:space="preserve"> </w:t>
      </w:r>
      <w:r w:rsidRPr="005F573F">
        <w:rPr>
          <w:rFonts w:eastAsia="Times New Roman" w:cs="Times New Roman"/>
          <w:color w:val="000000"/>
          <w:sz w:val="24"/>
          <w:szCs w:val="24"/>
          <w:lang w:eastAsia="ru-RU"/>
        </w:rPr>
        <w:t xml:space="preserve"> самостоятельного творчества, развивать мелкую моторику пальцев, рук, в приобретении умения строить мебель, горки, дома. </w:t>
      </w:r>
      <w:r w:rsidR="002D4884">
        <w:rPr>
          <w:rFonts w:eastAsia="Times New Roman" w:cs="Times New Roman"/>
          <w:color w:val="000000"/>
          <w:sz w:val="24"/>
          <w:szCs w:val="24"/>
          <w:lang w:eastAsia="ru-RU"/>
        </w:rPr>
        <w:t xml:space="preserve"> </w:t>
      </w:r>
    </w:p>
    <w:p w:rsidR="0094062D" w:rsidRDefault="005F573F" w:rsidP="005F573F">
      <w:pPr>
        <w:shd w:val="clear" w:color="auto" w:fill="FFFFFF"/>
        <w:jc w:val="both"/>
        <w:rPr>
          <w:rFonts w:ascii="Calibri" w:eastAsia="Times New Roman" w:hAnsi="Calibri" w:cs="Calibri"/>
          <w:color w:val="000000"/>
          <w:sz w:val="22"/>
          <w:lang w:eastAsia="ru-RU"/>
        </w:rPr>
      </w:pPr>
      <w:proofErr w:type="gramStart"/>
      <w:r w:rsidRPr="005F573F">
        <w:rPr>
          <w:rFonts w:eastAsia="Times New Roman" w:cs="Times New Roman"/>
          <w:i/>
          <w:iCs/>
          <w:color w:val="000000"/>
          <w:sz w:val="24"/>
          <w:szCs w:val="24"/>
          <w:lang w:eastAsia="ru-RU"/>
        </w:rPr>
        <w:t>Оборудование и материалы:</w:t>
      </w:r>
      <w:r w:rsidRPr="005F573F">
        <w:rPr>
          <w:rFonts w:eastAsia="Times New Roman" w:cs="Times New Roman"/>
          <w:color w:val="000000"/>
          <w:sz w:val="24"/>
          <w:szCs w:val="24"/>
          <w:lang w:eastAsia="ru-RU"/>
        </w:rPr>
        <w:t> пластмассовые конструкторы с разнообразными способами крепления деталей, строительные наборы с деталями разных форм и размеров, коробки большие и маленькие, маленькие игрушечные персонажи (котята, собачки и др., машинки, для обыгрывания.</w:t>
      </w:r>
      <w:proofErr w:type="gramEnd"/>
    </w:p>
    <w:p w:rsidR="0094062D" w:rsidRPr="0094062D" w:rsidRDefault="009E5A73" w:rsidP="009E5A73">
      <w:pPr>
        <w:ind w:left="426"/>
        <w:rPr>
          <w:rFonts w:ascii="Calibri" w:eastAsia="Times New Roman" w:hAnsi="Calibri" w:cs="Calibri"/>
          <w:sz w:val="22"/>
          <w:lang w:eastAsia="ru-RU"/>
        </w:rPr>
      </w:pPr>
      <w:r w:rsidRPr="009E5A73">
        <w:rPr>
          <w:rFonts w:ascii="Calibri" w:eastAsia="Times New Roman" w:hAnsi="Calibri" w:cs="Calibri"/>
          <w:noProof/>
          <w:sz w:val="22"/>
          <w:lang w:eastAsia="ru-RU"/>
        </w:rPr>
        <w:drawing>
          <wp:inline distT="0" distB="0" distL="0" distR="0">
            <wp:extent cx="3028950" cy="231457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3029561" cy="2315042"/>
                    </a:xfrm>
                    <a:prstGeom prst="rect">
                      <a:avLst/>
                    </a:prstGeom>
                    <a:noFill/>
                    <a:ln w="9525">
                      <a:noFill/>
                      <a:miter lim="800000"/>
                      <a:headEnd/>
                      <a:tailEnd/>
                    </a:ln>
                  </pic:spPr>
                </pic:pic>
              </a:graphicData>
            </a:graphic>
          </wp:inline>
        </w:drawing>
      </w:r>
      <w:r w:rsidR="00B53F89" w:rsidRPr="00B53F89">
        <w:rPr>
          <w:rFonts w:ascii="Calibri" w:eastAsia="Times New Roman" w:hAnsi="Calibri" w:cs="Calibri"/>
          <w:noProof/>
          <w:sz w:val="22"/>
          <w:lang w:eastAsia="ru-RU"/>
        </w:rPr>
        <w:drawing>
          <wp:inline distT="0" distB="0" distL="0" distR="0">
            <wp:extent cx="3038475" cy="2314575"/>
            <wp:effectExtent l="19050" t="0" r="9525" b="0"/>
            <wp:docPr id="8"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6" cstate="print"/>
                    <a:srcRect/>
                    <a:stretch>
                      <a:fillRect/>
                    </a:stretch>
                  </pic:blipFill>
                  <pic:spPr bwMode="auto">
                    <a:xfrm>
                      <a:off x="0" y="0"/>
                      <a:ext cx="3038475" cy="2314575"/>
                    </a:xfrm>
                    <a:prstGeom prst="rect">
                      <a:avLst/>
                    </a:prstGeom>
                    <a:noFill/>
                    <a:ln w="9525">
                      <a:noFill/>
                      <a:miter lim="800000"/>
                      <a:headEnd/>
                      <a:tailEnd/>
                    </a:ln>
                  </pic:spPr>
                </pic:pic>
              </a:graphicData>
            </a:graphic>
          </wp:inline>
        </w:drawing>
      </w:r>
    </w:p>
    <w:p w:rsidR="009E5A73" w:rsidRPr="00B53F89" w:rsidRDefault="00B54349" w:rsidP="009E5A73">
      <w:pPr>
        <w:rPr>
          <w:rFonts w:ascii="Calibri" w:eastAsia="Times New Roman" w:hAnsi="Calibri" w:cs="Calibri"/>
          <w:b/>
          <w:noProof/>
          <w:sz w:val="22"/>
          <w:lang w:eastAsia="ru-RU"/>
        </w:rPr>
      </w:pPr>
      <w:r w:rsidRPr="009E5A73">
        <w:rPr>
          <w:b/>
          <w:noProof/>
          <w:sz w:val="24"/>
          <w:szCs w:val="24"/>
          <w:lang w:eastAsia="ru-RU"/>
        </w:rPr>
        <w:t>Сенсорно – моторный уголок</w:t>
      </w:r>
    </w:p>
    <w:p w:rsidR="00B54349" w:rsidRPr="002D4884" w:rsidRDefault="00B54349" w:rsidP="009E5A73">
      <w:pPr>
        <w:rPr>
          <w:b/>
          <w:i/>
          <w:noProof/>
          <w:sz w:val="24"/>
          <w:szCs w:val="24"/>
          <w:lang w:eastAsia="ru-RU"/>
        </w:rPr>
      </w:pPr>
      <w:r w:rsidRPr="006147BA">
        <w:rPr>
          <w:i/>
          <w:sz w:val="24"/>
          <w:szCs w:val="24"/>
          <w:lang w:eastAsia="ru-RU"/>
        </w:rPr>
        <w:t>Задачи</w:t>
      </w:r>
      <w:r w:rsidR="002D4884">
        <w:rPr>
          <w:i/>
          <w:sz w:val="24"/>
          <w:szCs w:val="24"/>
          <w:lang w:eastAsia="ru-RU"/>
        </w:rPr>
        <w:t xml:space="preserve">: </w:t>
      </w:r>
      <w:r w:rsidRPr="009E5A73">
        <w:rPr>
          <w:sz w:val="24"/>
          <w:szCs w:val="24"/>
          <w:lang w:eastAsia="ru-RU"/>
        </w:rPr>
        <w:t>Расширять кругозор  каждого ребенка на базе ближайшего окружения.</w:t>
      </w:r>
    </w:p>
    <w:p w:rsidR="00B54349" w:rsidRPr="009E5A73" w:rsidRDefault="00B54349" w:rsidP="009E5A73">
      <w:pPr>
        <w:rPr>
          <w:color w:val="444444"/>
          <w:sz w:val="24"/>
          <w:szCs w:val="24"/>
          <w:lang w:eastAsia="ru-RU"/>
        </w:rPr>
      </w:pPr>
      <w:r w:rsidRPr="009E5A73">
        <w:rPr>
          <w:sz w:val="24"/>
          <w:szCs w:val="24"/>
          <w:lang w:eastAsia="ru-RU"/>
        </w:rPr>
        <w:lastRenderedPageBreak/>
        <w:t>Создавать условия  для развития самостоятельной познавательной активности.</w:t>
      </w:r>
    </w:p>
    <w:p w:rsidR="00B54349" w:rsidRPr="009E5A73" w:rsidRDefault="00B54349" w:rsidP="009E5A73">
      <w:pPr>
        <w:rPr>
          <w:color w:val="444444"/>
          <w:sz w:val="24"/>
          <w:szCs w:val="24"/>
          <w:lang w:eastAsia="ru-RU"/>
        </w:rPr>
      </w:pPr>
      <w:r w:rsidRPr="009E5A73">
        <w:rPr>
          <w:sz w:val="24"/>
          <w:szCs w:val="24"/>
          <w:lang w:eastAsia="ru-RU"/>
        </w:rPr>
        <w:t>Успешное освоение сенсорных эталонов и сенсомоторное развитие дошкольника</w:t>
      </w:r>
      <w:r w:rsidR="00B53F89">
        <w:rPr>
          <w:sz w:val="24"/>
          <w:szCs w:val="24"/>
          <w:lang w:eastAsia="ru-RU"/>
        </w:rPr>
        <w:t>, развивать моторику рук.</w:t>
      </w:r>
    </w:p>
    <w:p w:rsidR="002A703F" w:rsidRPr="006147BA" w:rsidRDefault="00801EDB" w:rsidP="009E5A73">
      <w:pPr>
        <w:rPr>
          <w:sz w:val="24"/>
          <w:szCs w:val="24"/>
        </w:rPr>
      </w:pPr>
      <w:proofErr w:type="gramStart"/>
      <w:r w:rsidRPr="006147BA">
        <w:rPr>
          <w:i/>
          <w:sz w:val="24"/>
          <w:szCs w:val="24"/>
          <w:lang w:eastAsia="ru-RU"/>
        </w:rPr>
        <w:t>Оборудование и материалы:</w:t>
      </w:r>
      <w:r w:rsidR="006147BA">
        <w:rPr>
          <w:sz w:val="24"/>
          <w:szCs w:val="24"/>
          <w:lang w:eastAsia="ru-RU"/>
        </w:rPr>
        <w:t xml:space="preserve"> шнуровки, прищепки, </w:t>
      </w:r>
      <w:proofErr w:type="spellStart"/>
      <w:r w:rsidR="006147BA">
        <w:rPr>
          <w:sz w:val="24"/>
          <w:szCs w:val="24"/>
          <w:lang w:eastAsia="ru-RU"/>
        </w:rPr>
        <w:t>мозайки</w:t>
      </w:r>
      <w:proofErr w:type="spellEnd"/>
      <w:r w:rsidR="006147BA">
        <w:rPr>
          <w:sz w:val="24"/>
          <w:szCs w:val="24"/>
          <w:lang w:eastAsia="ru-RU"/>
        </w:rPr>
        <w:t>, пирамидки, дидактические игры по цвету, форме, величине, лото-вкладыши</w:t>
      </w:r>
      <w:r w:rsidR="006147BA" w:rsidRPr="006147BA">
        <w:rPr>
          <w:sz w:val="24"/>
          <w:szCs w:val="24"/>
        </w:rPr>
        <w:t>.</w:t>
      </w:r>
      <w:proofErr w:type="gramEnd"/>
      <w:r w:rsidR="006147BA" w:rsidRPr="006147BA">
        <w:rPr>
          <w:sz w:val="24"/>
          <w:szCs w:val="24"/>
        </w:rPr>
        <w:t xml:space="preserve"> Нетрадиционный материал: закрытые емкости с прорезями для заполнения различными мелкими и крупными предметами, крупные пуговицы или косточки от счетов для нанизывания.</w:t>
      </w:r>
    </w:p>
    <w:p w:rsidR="002A703F" w:rsidRDefault="002A703F" w:rsidP="00B53F89">
      <w:pPr>
        <w:tabs>
          <w:tab w:val="left" w:pos="142"/>
        </w:tabs>
        <w:ind w:left="142" w:hanging="283"/>
        <w:rPr>
          <w:rFonts w:ascii="Calibri" w:eastAsia="Times New Roman" w:hAnsi="Calibri" w:cs="Calibri"/>
          <w:sz w:val="22"/>
          <w:lang w:eastAsia="ru-RU"/>
        </w:rPr>
      </w:pPr>
      <w:r>
        <w:rPr>
          <w:rFonts w:ascii="Calibri" w:eastAsia="Times New Roman" w:hAnsi="Calibri" w:cs="Calibri"/>
          <w:sz w:val="22"/>
          <w:lang w:eastAsia="ru-RU"/>
        </w:rPr>
        <w:tab/>
      </w:r>
      <w:r w:rsidRPr="002A703F">
        <w:rPr>
          <w:rFonts w:ascii="Calibri" w:eastAsia="Times New Roman" w:hAnsi="Calibri" w:cs="Calibri"/>
          <w:noProof/>
          <w:sz w:val="22"/>
          <w:lang w:eastAsia="ru-RU"/>
        </w:rPr>
        <w:drawing>
          <wp:inline distT="0" distB="0" distL="0" distR="0">
            <wp:extent cx="2705100" cy="2676525"/>
            <wp:effectExtent l="19050" t="0" r="0" b="0"/>
            <wp:docPr id="54" name="Рисунок 27" descr="H:\DCIM\101OLYMP\P926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DCIM\101OLYMP\P9260067.JPG"/>
                    <pic:cNvPicPr>
                      <a:picLocks noChangeAspect="1" noChangeArrowheads="1"/>
                    </pic:cNvPicPr>
                  </pic:nvPicPr>
                  <pic:blipFill>
                    <a:blip r:embed="rId27" cstate="print"/>
                    <a:srcRect/>
                    <a:stretch>
                      <a:fillRect/>
                    </a:stretch>
                  </pic:blipFill>
                  <pic:spPr bwMode="auto">
                    <a:xfrm>
                      <a:off x="0" y="0"/>
                      <a:ext cx="2705100" cy="2676525"/>
                    </a:xfrm>
                    <a:prstGeom prst="rect">
                      <a:avLst/>
                    </a:prstGeom>
                    <a:noFill/>
                    <a:ln w="9525">
                      <a:noFill/>
                      <a:miter lim="800000"/>
                      <a:headEnd/>
                      <a:tailEnd/>
                    </a:ln>
                  </pic:spPr>
                </pic:pic>
              </a:graphicData>
            </a:graphic>
          </wp:inline>
        </w:drawing>
      </w:r>
      <w:r w:rsidR="00B53F89">
        <w:rPr>
          <w:rFonts w:ascii="Calibri" w:eastAsia="Times New Roman" w:hAnsi="Calibri" w:cs="Calibri"/>
          <w:sz w:val="22"/>
          <w:lang w:eastAsia="ru-RU"/>
        </w:rPr>
        <w:t xml:space="preserve">  </w:t>
      </w:r>
      <w:r w:rsidR="00B53F89" w:rsidRPr="00B53F89">
        <w:rPr>
          <w:rFonts w:ascii="Calibri" w:eastAsia="Times New Roman" w:hAnsi="Calibri" w:cs="Calibri"/>
          <w:noProof/>
          <w:sz w:val="22"/>
          <w:lang w:eastAsia="ru-RU"/>
        </w:rPr>
        <w:drawing>
          <wp:inline distT="0" distB="0" distL="0" distR="0">
            <wp:extent cx="3086100" cy="2695575"/>
            <wp:effectExtent l="19050" t="0" r="0" b="0"/>
            <wp:docPr id="9"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8" cstate="print"/>
                    <a:srcRect/>
                    <a:stretch>
                      <a:fillRect/>
                    </a:stretch>
                  </pic:blipFill>
                  <pic:spPr bwMode="auto">
                    <a:xfrm>
                      <a:off x="0" y="0"/>
                      <a:ext cx="3086100" cy="2695575"/>
                    </a:xfrm>
                    <a:prstGeom prst="rect">
                      <a:avLst/>
                    </a:prstGeom>
                    <a:noFill/>
                    <a:ln w="9525">
                      <a:noFill/>
                      <a:miter lim="800000"/>
                      <a:headEnd/>
                      <a:tailEnd/>
                    </a:ln>
                  </pic:spPr>
                </pic:pic>
              </a:graphicData>
            </a:graphic>
          </wp:inline>
        </w:drawing>
      </w:r>
    </w:p>
    <w:p w:rsidR="00B54349" w:rsidRPr="00B54349" w:rsidRDefault="00B54349" w:rsidP="00B54349">
      <w:pPr>
        <w:rPr>
          <w:rFonts w:ascii="Calibri" w:eastAsia="Times New Roman" w:hAnsi="Calibri" w:cs="Calibri"/>
          <w:b/>
          <w:sz w:val="22"/>
          <w:lang w:eastAsia="ru-RU"/>
        </w:rPr>
      </w:pPr>
      <w:r w:rsidRPr="00B54349">
        <w:rPr>
          <w:rFonts w:eastAsia="Times New Roman" w:cs="Times New Roman"/>
          <w:b/>
          <w:bCs/>
          <w:color w:val="000000"/>
          <w:sz w:val="24"/>
          <w:szCs w:val="24"/>
          <w:lang w:eastAsia="ru-RU"/>
        </w:rPr>
        <w:t>Учебный уголок</w:t>
      </w:r>
    </w:p>
    <w:p w:rsidR="00B54349" w:rsidRPr="005F573F" w:rsidRDefault="00B54349" w:rsidP="00B54349">
      <w:pPr>
        <w:shd w:val="clear" w:color="auto" w:fill="FFFFFF"/>
        <w:ind w:firstLine="852"/>
        <w:jc w:val="both"/>
        <w:rPr>
          <w:rFonts w:ascii="Calibri" w:eastAsia="Times New Roman" w:hAnsi="Calibri" w:cs="Calibri"/>
          <w:color w:val="000000"/>
          <w:sz w:val="22"/>
          <w:lang w:eastAsia="ru-RU"/>
        </w:rPr>
      </w:pPr>
      <w:r w:rsidRPr="005F573F">
        <w:rPr>
          <w:rFonts w:eastAsia="Times New Roman" w:cs="Times New Roman"/>
          <w:i/>
          <w:iCs/>
          <w:color w:val="000000"/>
          <w:sz w:val="24"/>
          <w:szCs w:val="24"/>
          <w:lang w:eastAsia="ru-RU"/>
        </w:rPr>
        <w:t>Задачи:</w:t>
      </w:r>
      <w:r w:rsidRPr="005F573F">
        <w:rPr>
          <w:rFonts w:eastAsia="Times New Roman" w:cs="Times New Roman"/>
          <w:color w:val="000000"/>
          <w:sz w:val="24"/>
          <w:szCs w:val="24"/>
          <w:lang w:eastAsia="ru-RU"/>
        </w:rPr>
        <w:t> Развивать мышление и пальчиковую моторику, освоение операций вкладывания, наложения, соединения частей в целое. Развивать зрительное восприятие и внимание; формировать обследовательские навыки; знакомить с геометрическими фигурами и формами предметов; обучать группировке предметов по цвету, размеру, форме; выявлению отношения групп предметов по количеству и числу (много, мало, один); формированию умения группировать предметы, последовательно составлять картинки. Обогащать активный словарь детей</w:t>
      </w:r>
      <w:r w:rsidR="00B53F89">
        <w:rPr>
          <w:rFonts w:eastAsia="Times New Roman" w:cs="Times New Roman"/>
          <w:color w:val="000000"/>
          <w:sz w:val="24"/>
          <w:szCs w:val="24"/>
          <w:lang w:eastAsia="ru-RU"/>
        </w:rPr>
        <w:t>.</w:t>
      </w:r>
    </w:p>
    <w:p w:rsidR="00B54349" w:rsidRPr="005F573F" w:rsidRDefault="00B54349" w:rsidP="00B54349">
      <w:pPr>
        <w:shd w:val="clear" w:color="auto" w:fill="FFFFFF"/>
        <w:ind w:firstLine="852"/>
        <w:jc w:val="both"/>
        <w:rPr>
          <w:rFonts w:ascii="Calibri" w:eastAsia="Times New Roman" w:hAnsi="Calibri" w:cs="Calibri"/>
          <w:color w:val="000000"/>
          <w:sz w:val="22"/>
          <w:lang w:eastAsia="ru-RU"/>
        </w:rPr>
      </w:pPr>
      <w:r w:rsidRPr="005F573F">
        <w:rPr>
          <w:rFonts w:eastAsia="Times New Roman" w:cs="Times New Roman"/>
          <w:i/>
          <w:iCs/>
          <w:color w:val="000000"/>
          <w:sz w:val="24"/>
          <w:szCs w:val="24"/>
          <w:lang w:eastAsia="ru-RU"/>
        </w:rPr>
        <w:t>Оборудование и материалы:</w:t>
      </w:r>
    </w:p>
    <w:p w:rsidR="00B54349" w:rsidRPr="005F573F" w:rsidRDefault="00B54349" w:rsidP="00B54349">
      <w:pPr>
        <w:numPr>
          <w:ilvl w:val="0"/>
          <w:numId w:val="11"/>
        </w:numPr>
        <w:shd w:val="clear" w:color="auto" w:fill="FFFFFF"/>
        <w:ind w:left="76"/>
        <w:jc w:val="both"/>
        <w:rPr>
          <w:rFonts w:ascii="Calibri" w:eastAsia="Times New Roman" w:hAnsi="Calibri" w:cs="Calibri"/>
          <w:color w:val="000000"/>
          <w:sz w:val="22"/>
          <w:lang w:eastAsia="ru-RU"/>
        </w:rPr>
      </w:pPr>
      <w:r w:rsidRPr="005F573F">
        <w:rPr>
          <w:rFonts w:eastAsia="Times New Roman" w:cs="Times New Roman"/>
          <w:color w:val="000000"/>
          <w:sz w:val="24"/>
          <w:szCs w:val="24"/>
          <w:lang w:eastAsia="ru-RU"/>
        </w:rPr>
        <w:t>крупная мозаика, объемные вкладыши из 5-10 элементов, сборные игрушки, пирамидки (из 6-10 элементов, шнуровки, игры с элементами моделирования и замещения, лото, парные картинки и другие настольно-печатные игры;</w:t>
      </w:r>
    </w:p>
    <w:p w:rsidR="00B54349" w:rsidRPr="002D4884" w:rsidRDefault="002D4884" w:rsidP="002D4884">
      <w:pPr>
        <w:numPr>
          <w:ilvl w:val="0"/>
          <w:numId w:val="11"/>
        </w:numPr>
        <w:shd w:val="clear" w:color="auto" w:fill="FFFFFF"/>
        <w:ind w:left="76"/>
        <w:jc w:val="both"/>
        <w:rPr>
          <w:rFonts w:ascii="Calibri" w:eastAsia="Times New Roman" w:hAnsi="Calibri" w:cs="Calibri"/>
          <w:color w:val="000000"/>
          <w:sz w:val="22"/>
          <w:lang w:eastAsia="ru-RU"/>
        </w:rPr>
      </w:pPr>
      <w:r>
        <w:rPr>
          <w:rFonts w:eastAsia="Times New Roman" w:cs="Times New Roman"/>
          <w:color w:val="000000"/>
          <w:sz w:val="24"/>
          <w:szCs w:val="24"/>
          <w:lang w:eastAsia="ru-RU"/>
        </w:rPr>
        <w:t xml:space="preserve"> </w:t>
      </w:r>
      <w:r w:rsidR="00B54349" w:rsidRPr="002D4884">
        <w:rPr>
          <w:rFonts w:eastAsia="Times New Roman" w:cs="Times New Roman"/>
          <w:color w:val="000000"/>
          <w:sz w:val="24"/>
          <w:szCs w:val="24"/>
          <w:lang w:eastAsia="ru-RU"/>
        </w:rPr>
        <w:t>комплект геометрических фигур, предметов различной геометрической формы, счетный материал;</w:t>
      </w:r>
    </w:p>
    <w:p w:rsidR="00B54349" w:rsidRPr="005F573F" w:rsidRDefault="00B54349" w:rsidP="00B54349">
      <w:pPr>
        <w:numPr>
          <w:ilvl w:val="0"/>
          <w:numId w:val="11"/>
        </w:numPr>
        <w:shd w:val="clear" w:color="auto" w:fill="FFFFFF"/>
        <w:ind w:left="76"/>
        <w:jc w:val="both"/>
        <w:rPr>
          <w:rFonts w:ascii="Calibri" w:eastAsia="Times New Roman" w:hAnsi="Calibri" w:cs="Calibri"/>
          <w:color w:val="000000"/>
          <w:sz w:val="22"/>
          <w:lang w:eastAsia="ru-RU"/>
        </w:rPr>
      </w:pPr>
      <w:r w:rsidRPr="005F573F">
        <w:rPr>
          <w:rFonts w:eastAsia="Times New Roman" w:cs="Times New Roman"/>
          <w:color w:val="000000"/>
          <w:sz w:val="24"/>
          <w:szCs w:val="24"/>
          <w:lang w:eastAsia="ru-RU"/>
        </w:rPr>
        <w:t> различные мелкие фигурки и нетрадиционный материал (шишки, желуди, камушки) для счета;</w:t>
      </w:r>
    </w:p>
    <w:p w:rsidR="00B54349" w:rsidRPr="002D4884" w:rsidRDefault="002D4884" w:rsidP="002D4884">
      <w:pPr>
        <w:numPr>
          <w:ilvl w:val="0"/>
          <w:numId w:val="11"/>
        </w:numPr>
        <w:shd w:val="clear" w:color="auto" w:fill="FFFFFF"/>
        <w:ind w:left="76"/>
        <w:jc w:val="both"/>
        <w:rPr>
          <w:rFonts w:ascii="Calibri" w:eastAsia="Times New Roman" w:hAnsi="Calibri" w:cs="Calibri"/>
          <w:color w:val="000000"/>
          <w:sz w:val="22"/>
          <w:lang w:eastAsia="ru-RU"/>
        </w:rPr>
      </w:pPr>
      <w:r>
        <w:rPr>
          <w:rFonts w:eastAsia="Times New Roman" w:cs="Times New Roman"/>
          <w:color w:val="000000"/>
          <w:sz w:val="24"/>
          <w:szCs w:val="24"/>
          <w:lang w:eastAsia="ru-RU"/>
        </w:rPr>
        <w:t xml:space="preserve"> </w:t>
      </w:r>
      <w:r w:rsidR="00B54349" w:rsidRPr="002D4884">
        <w:rPr>
          <w:rFonts w:eastAsia="Times New Roman" w:cs="Times New Roman"/>
          <w:color w:val="000000"/>
          <w:sz w:val="24"/>
          <w:szCs w:val="24"/>
          <w:lang w:eastAsia="ru-RU"/>
        </w:rPr>
        <w:t>разрезные (складные) кубики с предметными картинками (4-6 частей);</w:t>
      </w:r>
    </w:p>
    <w:p w:rsidR="00B54349" w:rsidRPr="005F573F" w:rsidRDefault="00B54349" w:rsidP="00B54349">
      <w:pPr>
        <w:numPr>
          <w:ilvl w:val="0"/>
          <w:numId w:val="11"/>
        </w:numPr>
        <w:shd w:val="clear" w:color="auto" w:fill="FFFFFF"/>
        <w:ind w:left="76"/>
        <w:jc w:val="both"/>
        <w:rPr>
          <w:rFonts w:ascii="Calibri" w:eastAsia="Times New Roman" w:hAnsi="Calibri" w:cs="Calibri"/>
          <w:color w:val="000000"/>
          <w:sz w:val="22"/>
          <w:lang w:eastAsia="ru-RU"/>
        </w:rPr>
      </w:pPr>
      <w:r w:rsidRPr="005F573F">
        <w:rPr>
          <w:rFonts w:eastAsia="Times New Roman" w:cs="Times New Roman"/>
          <w:color w:val="000000"/>
          <w:sz w:val="24"/>
          <w:szCs w:val="24"/>
          <w:lang w:eastAsia="ru-RU"/>
        </w:rPr>
        <w:t>разрезные предметные картинки, разделенные на 2-4 части (по вертикали и горизонтали);</w:t>
      </w:r>
    </w:p>
    <w:p w:rsidR="00B54349" w:rsidRPr="005F573F" w:rsidRDefault="00B54349" w:rsidP="00B54349">
      <w:pPr>
        <w:numPr>
          <w:ilvl w:val="0"/>
          <w:numId w:val="11"/>
        </w:numPr>
        <w:shd w:val="clear" w:color="auto" w:fill="FFFFFF"/>
        <w:ind w:left="76"/>
        <w:jc w:val="both"/>
        <w:rPr>
          <w:rFonts w:ascii="Calibri" w:eastAsia="Times New Roman" w:hAnsi="Calibri" w:cs="Calibri"/>
          <w:color w:val="000000"/>
          <w:sz w:val="22"/>
          <w:lang w:eastAsia="ru-RU"/>
        </w:rPr>
      </w:pPr>
      <w:proofErr w:type="gramStart"/>
      <w:r w:rsidRPr="005F573F">
        <w:rPr>
          <w:rFonts w:eastAsia="Times New Roman" w:cs="Times New Roman"/>
          <w:color w:val="000000"/>
          <w:sz w:val="24"/>
          <w:szCs w:val="24"/>
          <w:lang w:eastAsia="ru-RU"/>
        </w:rPr>
        <w:t>палас с изображением дорог, средний транспорт; макеты домов, деревьев, светофор, дорожные указатели; небольшие игрушки (фигурки людей, животных).</w:t>
      </w:r>
      <w:proofErr w:type="gramEnd"/>
    </w:p>
    <w:p w:rsidR="00B54349" w:rsidRPr="005F573F" w:rsidRDefault="00B54349" w:rsidP="00B54349">
      <w:pPr>
        <w:shd w:val="clear" w:color="auto" w:fill="FFFFFF"/>
        <w:ind w:firstLine="852"/>
        <w:jc w:val="both"/>
        <w:rPr>
          <w:rFonts w:ascii="Calibri" w:eastAsia="Times New Roman" w:hAnsi="Calibri" w:cs="Calibri"/>
          <w:color w:val="000000"/>
          <w:sz w:val="22"/>
          <w:lang w:eastAsia="ru-RU"/>
        </w:rPr>
      </w:pPr>
      <w:r w:rsidRPr="005F573F">
        <w:rPr>
          <w:rFonts w:eastAsia="Times New Roman" w:cs="Times New Roman"/>
          <w:i/>
          <w:iCs/>
          <w:color w:val="000000"/>
          <w:sz w:val="24"/>
          <w:szCs w:val="24"/>
          <w:lang w:eastAsia="ru-RU"/>
        </w:rPr>
        <w:t>Материалы по развитию речи и познавательной деятельности</w:t>
      </w:r>
      <w:r w:rsidRPr="005F573F">
        <w:rPr>
          <w:rFonts w:eastAsia="Times New Roman" w:cs="Times New Roman"/>
          <w:color w:val="000000"/>
          <w:sz w:val="24"/>
          <w:szCs w:val="24"/>
          <w:lang w:eastAsia="ru-RU"/>
        </w:rPr>
        <w:t>.</w:t>
      </w:r>
    </w:p>
    <w:p w:rsidR="00B54349" w:rsidRPr="005F573F" w:rsidRDefault="00B54349" w:rsidP="00B54349">
      <w:pPr>
        <w:numPr>
          <w:ilvl w:val="0"/>
          <w:numId w:val="12"/>
        </w:numPr>
        <w:shd w:val="clear" w:color="auto" w:fill="FFFFFF"/>
        <w:ind w:left="0"/>
        <w:jc w:val="both"/>
        <w:rPr>
          <w:rFonts w:ascii="Calibri" w:eastAsia="Times New Roman" w:hAnsi="Calibri" w:cs="Calibri"/>
          <w:color w:val="000000"/>
          <w:sz w:val="22"/>
          <w:lang w:eastAsia="ru-RU"/>
        </w:rPr>
      </w:pPr>
      <w:proofErr w:type="gramStart"/>
      <w:r w:rsidRPr="005F573F">
        <w:rPr>
          <w:rFonts w:eastAsia="Times New Roman" w:cs="Times New Roman"/>
          <w:color w:val="000000"/>
          <w:sz w:val="24"/>
          <w:szCs w:val="24"/>
          <w:lang w:eastAsia="ru-RU"/>
        </w:rPr>
        <w:t>наборы картинок для группировки, до 4-6 в каждой группе: домашние животные, дикие животные, животные с детенышами, птицы, рыбы, деревья, цветы, овощи, фрукты, продукты питания, одежда, посуда, мебель, транспорт, предметы обихода;</w:t>
      </w:r>
      <w:proofErr w:type="gramEnd"/>
    </w:p>
    <w:p w:rsidR="00B54349" w:rsidRPr="005F573F" w:rsidRDefault="00B54349" w:rsidP="00B54349">
      <w:pPr>
        <w:numPr>
          <w:ilvl w:val="0"/>
          <w:numId w:val="12"/>
        </w:numPr>
        <w:shd w:val="clear" w:color="auto" w:fill="FFFFFF"/>
        <w:ind w:left="0"/>
        <w:jc w:val="both"/>
        <w:rPr>
          <w:rFonts w:ascii="Calibri" w:eastAsia="Times New Roman" w:hAnsi="Calibri" w:cs="Calibri"/>
          <w:color w:val="000000"/>
          <w:sz w:val="22"/>
          <w:lang w:eastAsia="ru-RU"/>
        </w:rPr>
      </w:pPr>
      <w:r w:rsidRPr="005F573F">
        <w:rPr>
          <w:rFonts w:eastAsia="Times New Roman" w:cs="Times New Roman"/>
          <w:color w:val="000000"/>
          <w:sz w:val="24"/>
          <w:szCs w:val="24"/>
          <w:lang w:eastAsia="ru-RU"/>
        </w:rPr>
        <w:t> наборы предметных картинок для последовательной группировки по разным признакам (назначению и т. п.);</w:t>
      </w:r>
    </w:p>
    <w:p w:rsidR="00B54349" w:rsidRPr="005F573F" w:rsidRDefault="00B54349" w:rsidP="00B54349">
      <w:pPr>
        <w:numPr>
          <w:ilvl w:val="0"/>
          <w:numId w:val="12"/>
        </w:numPr>
        <w:shd w:val="clear" w:color="auto" w:fill="FFFFFF"/>
        <w:ind w:left="0"/>
        <w:jc w:val="both"/>
        <w:rPr>
          <w:rFonts w:ascii="Calibri" w:eastAsia="Times New Roman" w:hAnsi="Calibri" w:cs="Calibri"/>
          <w:color w:val="000000"/>
          <w:sz w:val="22"/>
          <w:lang w:eastAsia="ru-RU"/>
        </w:rPr>
      </w:pPr>
      <w:r w:rsidRPr="005F573F">
        <w:rPr>
          <w:rFonts w:eastAsia="Times New Roman" w:cs="Times New Roman"/>
          <w:color w:val="000000"/>
          <w:sz w:val="24"/>
          <w:szCs w:val="24"/>
          <w:lang w:eastAsia="ru-RU"/>
        </w:rPr>
        <w:t xml:space="preserve">серии из 3-4 картинок для установления последовательности событий (сказки, </w:t>
      </w:r>
      <w:proofErr w:type="spellStart"/>
      <w:r w:rsidRPr="005F573F">
        <w:rPr>
          <w:rFonts w:eastAsia="Times New Roman" w:cs="Times New Roman"/>
          <w:color w:val="000000"/>
          <w:sz w:val="24"/>
          <w:szCs w:val="24"/>
          <w:lang w:eastAsia="ru-RU"/>
        </w:rPr>
        <w:t>социобытовые</w:t>
      </w:r>
      <w:proofErr w:type="spellEnd"/>
      <w:r w:rsidRPr="005F573F">
        <w:rPr>
          <w:rFonts w:eastAsia="Times New Roman" w:cs="Times New Roman"/>
          <w:color w:val="000000"/>
          <w:sz w:val="24"/>
          <w:szCs w:val="24"/>
          <w:lang w:eastAsia="ru-RU"/>
        </w:rPr>
        <w:t xml:space="preserve"> ситуации)</w:t>
      </w:r>
      <w:r w:rsidR="008E6D3C">
        <w:rPr>
          <w:rFonts w:eastAsia="Times New Roman" w:cs="Times New Roman"/>
          <w:color w:val="000000"/>
          <w:sz w:val="24"/>
          <w:szCs w:val="24"/>
          <w:lang w:eastAsia="ru-RU"/>
        </w:rPr>
        <w:t xml:space="preserve"> </w:t>
      </w:r>
    </w:p>
    <w:p w:rsidR="00B54349" w:rsidRPr="008E6D3C" w:rsidRDefault="00B54349" w:rsidP="008E6D3C">
      <w:pPr>
        <w:numPr>
          <w:ilvl w:val="0"/>
          <w:numId w:val="12"/>
        </w:numPr>
        <w:shd w:val="clear" w:color="auto" w:fill="FFFFFF"/>
        <w:ind w:left="0"/>
        <w:jc w:val="both"/>
        <w:rPr>
          <w:rFonts w:ascii="Calibri" w:eastAsia="Times New Roman" w:hAnsi="Calibri" w:cs="Calibri"/>
          <w:color w:val="000000"/>
          <w:sz w:val="22"/>
          <w:lang w:eastAsia="ru-RU"/>
        </w:rPr>
      </w:pPr>
      <w:r w:rsidRPr="008E6D3C">
        <w:rPr>
          <w:rFonts w:eastAsia="Times New Roman" w:cs="Times New Roman"/>
          <w:color w:val="000000"/>
          <w:sz w:val="24"/>
          <w:szCs w:val="24"/>
          <w:lang w:eastAsia="ru-RU"/>
        </w:rPr>
        <w:t>серии из 4 картинок: времена года (природа и сезонная деятельность людей)</w:t>
      </w:r>
      <w:r w:rsidR="008E6D3C">
        <w:rPr>
          <w:rFonts w:eastAsia="Times New Roman" w:cs="Times New Roman"/>
          <w:color w:val="000000"/>
          <w:sz w:val="24"/>
          <w:szCs w:val="24"/>
          <w:lang w:eastAsia="ru-RU"/>
        </w:rPr>
        <w:t xml:space="preserve"> </w:t>
      </w:r>
    </w:p>
    <w:p w:rsidR="0094062D" w:rsidRPr="009E5A73" w:rsidRDefault="009E5A73" w:rsidP="0094062D">
      <w:pPr>
        <w:rPr>
          <w:rFonts w:ascii="Calibri" w:eastAsia="Times New Roman" w:hAnsi="Calibri" w:cs="Calibri"/>
          <w:sz w:val="22"/>
          <w:lang w:eastAsia="ru-RU"/>
        </w:rPr>
      </w:pPr>
      <w:r w:rsidRPr="009E5A73">
        <w:rPr>
          <w:rFonts w:ascii="Calibri" w:eastAsia="Times New Roman" w:hAnsi="Calibri" w:cs="Calibri"/>
          <w:noProof/>
          <w:sz w:val="22"/>
          <w:lang w:eastAsia="ru-RU"/>
        </w:rPr>
        <w:lastRenderedPageBreak/>
        <w:drawing>
          <wp:inline distT="0" distB="0" distL="0" distR="0">
            <wp:extent cx="2857500" cy="1866900"/>
            <wp:effectExtent l="19050" t="0" r="0" b="0"/>
            <wp:docPr id="10"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9" cstate="print"/>
                    <a:srcRect/>
                    <a:stretch>
                      <a:fillRect/>
                    </a:stretch>
                  </pic:blipFill>
                  <pic:spPr bwMode="auto">
                    <a:xfrm>
                      <a:off x="0" y="0"/>
                      <a:ext cx="2857500" cy="1866900"/>
                    </a:xfrm>
                    <a:prstGeom prst="rect">
                      <a:avLst/>
                    </a:prstGeom>
                    <a:noFill/>
                    <a:ln w="9525">
                      <a:noFill/>
                      <a:miter lim="800000"/>
                      <a:headEnd/>
                      <a:tailEnd/>
                    </a:ln>
                  </pic:spPr>
                </pic:pic>
              </a:graphicData>
            </a:graphic>
          </wp:inline>
        </w:drawing>
      </w:r>
      <w:r>
        <w:rPr>
          <w:rFonts w:ascii="Calibri" w:eastAsia="Times New Roman" w:hAnsi="Calibri" w:cs="Calibri"/>
          <w:sz w:val="22"/>
          <w:lang w:eastAsia="ru-RU"/>
        </w:rPr>
        <w:t xml:space="preserve">                      </w:t>
      </w:r>
      <w:r w:rsidR="00B53F89" w:rsidRPr="00B53F89">
        <w:rPr>
          <w:rFonts w:ascii="Calibri" w:eastAsia="Times New Roman" w:hAnsi="Calibri" w:cs="Calibri"/>
          <w:noProof/>
          <w:sz w:val="22"/>
          <w:lang w:eastAsia="ru-RU"/>
        </w:rPr>
        <w:drawing>
          <wp:inline distT="0" distB="0" distL="0" distR="0">
            <wp:extent cx="2809875" cy="1924050"/>
            <wp:effectExtent l="19050" t="0" r="9525" b="0"/>
            <wp:docPr id="16" name="Рисунок 28" descr="H:\DCIM\101OLYMP\P926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DCIM\101OLYMP\P9260068.JPG"/>
                    <pic:cNvPicPr>
                      <a:picLocks noChangeAspect="1" noChangeArrowheads="1"/>
                    </pic:cNvPicPr>
                  </pic:nvPicPr>
                  <pic:blipFill>
                    <a:blip r:embed="rId30" cstate="print"/>
                    <a:srcRect/>
                    <a:stretch>
                      <a:fillRect/>
                    </a:stretch>
                  </pic:blipFill>
                  <pic:spPr bwMode="auto">
                    <a:xfrm>
                      <a:off x="0" y="0"/>
                      <a:ext cx="2809875" cy="1924050"/>
                    </a:xfrm>
                    <a:prstGeom prst="rect">
                      <a:avLst/>
                    </a:prstGeom>
                    <a:noFill/>
                    <a:ln w="9525">
                      <a:noFill/>
                      <a:miter lim="800000"/>
                      <a:headEnd/>
                      <a:tailEnd/>
                    </a:ln>
                  </pic:spPr>
                </pic:pic>
              </a:graphicData>
            </a:graphic>
          </wp:inline>
        </w:drawing>
      </w:r>
      <w:r>
        <w:rPr>
          <w:rFonts w:ascii="Calibri" w:eastAsia="Times New Roman" w:hAnsi="Calibri" w:cs="Calibri"/>
          <w:sz w:val="22"/>
          <w:lang w:eastAsia="ru-RU"/>
        </w:rPr>
        <w:t xml:space="preserve">                      </w:t>
      </w:r>
      <w:r w:rsidR="00B53F89">
        <w:rPr>
          <w:rFonts w:ascii="Calibri" w:eastAsia="Times New Roman" w:hAnsi="Calibri" w:cs="Calibri"/>
          <w:sz w:val="22"/>
          <w:lang w:eastAsia="ru-RU"/>
        </w:rPr>
        <w:t xml:space="preserve">                                                            </w:t>
      </w:r>
      <w:r w:rsidR="00B54349">
        <w:rPr>
          <w:rFonts w:ascii="Calibri" w:eastAsia="Times New Roman" w:hAnsi="Calibri" w:cs="Calibri"/>
          <w:b/>
          <w:sz w:val="22"/>
          <w:lang w:eastAsia="ru-RU"/>
        </w:rPr>
        <w:t xml:space="preserve"> </w:t>
      </w:r>
      <w:r w:rsidR="00B54349" w:rsidRPr="00B54349">
        <w:rPr>
          <w:rFonts w:ascii="Calibri" w:eastAsia="Times New Roman" w:hAnsi="Calibri" w:cs="Calibri"/>
          <w:b/>
          <w:sz w:val="22"/>
          <w:lang w:eastAsia="ru-RU"/>
        </w:rPr>
        <w:t>Дидактический планшет «</w:t>
      </w:r>
      <w:proofErr w:type="spellStart"/>
      <w:r w:rsidR="00B54349" w:rsidRPr="00B54349">
        <w:rPr>
          <w:rFonts w:ascii="Calibri" w:eastAsia="Times New Roman" w:hAnsi="Calibri" w:cs="Calibri"/>
          <w:b/>
          <w:sz w:val="22"/>
          <w:lang w:eastAsia="ru-RU"/>
        </w:rPr>
        <w:t>Геометрик</w:t>
      </w:r>
      <w:proofErr w:type="spellEnd"/>
      <w:r w:rsidR="00B54349" w:rsidRPr="00B54349">
        <w:rPr>
          <w:rFonts w:ascii="Calibri" w:eastAsia="Times New Roman" w:hAnsi="Calibri" w:cs="Calibri"/>
          <w:b/>
          <w:sz w:val="22"/>
          <w:lang w:eastAsia="ru-RU"/>
        </w:rPr>
        <w:t>»</w:t>
      </w:r>
    </w:p>
    <w:p w:rsidR="008E6D3C" w:rsidRDefault="008E6D3C" w:rsidP="002466BE">
      <w:pPr>
        <w:rPr>
          <w:b/>
          <w:sz w:val="24"/>
          <w:szCs w:val="24"/>
          <w:lang w:eastAsia="ru-RU"/>
        </w:rPr>
      </w:pPr>
    </w:p>
    <w:p w:rsidR="002A703F" w:rsidRPr="002466BE" w:rsidRDefault="00B54349" w:rsidP="002466BE">
      <w:pPr>
        <w:rPr>
          <w:b/>
          <w:sz w:val="24"/>
          <w:szCs w:val="24"/>
          <w:lang w:eastAsia="ru-RU"/>
        </w:rPr>
      </w:pPr>
      <w:r w:rsidRPr="002466BE">
        <w:rPr>
          <w:b/>
          <w:sz w:val="24"/>
          <w:szCs w:val="24"/>
          <w:lang w:eastAsia="ru-RU"/>
        </w:rPr>
        <w:t>Уголок по патриотическому воспитанию</w:t>
      </w:r>
    </w:p>
    <w:p w:rsidR="002A703F" w:rsidRPr="002466BE" w:rsidRDefault="002466BE" w:rsidP="002466BE">
      <w:pPr>
        <w:rPr>
          <w:sz w:val="24"/>
          <w:szCs w:val="24"/>
          <w:lang w:eastAsia="ru-RU"/>
        </w:rPr>
      </w:pPr>
      <w:r w:rsidRPr="002466BE">
        <w:rPr>
          <w:i/>
          <w:sz w:val="24"/>
          <w:szCs w:val="24"/>
          <w:lang w:eastAsia="ru-RU"/>
        </w:rPr>
        <w:t>Задачи:</w:t>
      </w:r>
      <w:r w:rsidRPr="002466BE">
        <w:rPr>
          <w:sz w:val="24"/>
          <w:szCs w:val="24"/>
          <w:lang w:eastAsia="ru-RU"/>
        </w:rPr>
        <w:t xml:space="preserve"> воспитание любви к Родине, гордости за её достижения; формировать интерес к малой родине и первичные представления о ней; формирование уважительного отношения и чувства принадлежности к своей семье.</w:t>
      </w:r>
    </w:p>
    <w:p w:rsidR="008E6D3C" w:rsidRPr="002466BE" w:rsidRDefault="001C1E3D" w:rsidP="008E6D3C">
      <w:pPr>
        <w:rPr>
          <w:sz w:val="24"/>
          <w:szCs w:val="24"/>
        </w:rPr>
      </w:pPr>
      <w:r w:rsidRPr="002466BE">
        <w:rPr>
          <w:sz w:val="24"/>
          <w:szCs w:val="24"/>
        </w:rPr>
        <w:t>По тематическим  блокам:</w:t>
      </w:r>
      <w:r w:rsidR="008E6D3C">
        <w:rPr>
          <w:sz w:val="24"/>
          <w:szCs w:val="24"/>
        </w:rPr>
        <w:t xml:space="preserve"> </w:t>
      </w:r>
      <w:r w:rsidRPr="002466BE">
        <w:rPr>
          <w:sz w:val="24"/>
          <w:szCs w:val="24"/>
        </w:rPr>
        <w:t>«Вместе дружная семья»</w:t>
      </w:r>
      <w:r w:rsidR="002D4884">
        <w:rPr>
          <w:sz w:val="24"/>
          <w:szCs w:val="24"/>
        </w:rPr>
        <w:t xml:space="preserve">          </w:t>
      </w:r>
      <w:r w:rsidR="008E6D3C">
        <w:rPr>
          <w:sz w:val="24"/>
          <w:szCs w:val="24"/>
        </w:rPr>
        <w:t xml:space="preserve">                                                                                          </w:t>
      </w:r>
      <w:r w:rsidR="002D4884">
        <w:rPr>
          <w:sz w:val="24"/>
          <w:szCs w:val="24"/>
        </w:rPr>
        <w:t xml:space="preserve"> </w:t>
      </w:r>
      <w:r w:rsidR="008E6D3C" w:rsidRPr="002466BE">
        <w:rPr>
          <w:sz w:val="24"/>
          <w:szCs w:val="24"/>
        </w:rPr>
        <w:t>«Детский сад»</w:t>
      </w:r>
    </w:p>
    <w:p w:rsidR="008E6D3C" w:rsidRPr="001C1E3D" w:rsidRDefault="008E6D3C" w:rsidP="008E6D3C">
      <w:pPr>
        <w:tabs>
          <w:tab w:val="left" w:pos="2790"/>
        </w:tabs>
        <w:rPr>
          <w:sz w:val="24"/>
          <w:szCs w:val="24"/>
        </w:rPr>
      </w:pPr>
      <w:r>
        <w:rPr>
          <w:sz w:val="24"/>
          <w:szCs w:val="24"/>
        </w:rPr>
        <w:t xml:space="preserve"> </w:t>
      </w:r>
      <w:r w:rsidRPr="001C1E3D">
        <w:rPr>
          <w:rStyle w:val="apple-converted-space"/>
          <w:rFonts w:ascii="Tahoma" w:hAnsi="Tahoma" w:cs="Tahoma"/>
          <w:color w:val="000000"/>
          <w:sz w:val="24"/>
          <w:szCs w:val="24"/>
        </w:rPr>
        <w:t> </w:t>
      </w:r>
      <w:r w:rsidRPr="001C1E3D">
        <w:rPr>
          <w:sz w:val="24"/>
          <w:szCs w:val="24"/>
        </w:rPr>
        <w:t>«Труд взрослых»</w:t>
      </w:r>
      <w:r>
        <w:rPr>
          <w:sz w:val="24"/>
          <w:szCs w:val="24"/>
        </w:rPr>
        <w:tab/>
      </w:r>
    </w:p>
    <w:p w:rsidR="008E6D3C" w:rsidRPr="001C1E3D" w:rsidRDefault="008E6D3C" w:rsidP="008E6D3C">
      <w:pPr>
        <w:rPr>
          <w:sz w:val="24"/>
          <w:szCs w:val="24"/>
        </w:rPr>
      </w:pPr>
      <w:r>
        <w:rPr>
          <w:sz w:val="24"/>
          <w:szCs w:val="24"/>
        </w:rPr>
        <w:t xml:space="preserve"> </w:t>
      </w:r>
      <w:r w:rsidRPr="001C1E3D">
        <w:rPr>
          <w:rStyle w:val="apple-converted-space"/>
          <w:rFonts w:ascii="Tahoma" w:hAnsi="Tahoma" w:cs="Tahoma"/>
          <w:color w:val="000000"/>
          <w:sz w:val="24"/>
          <w:szCs w:val="24"/>
        </w:rPr>
        <w:t> </w:t>
      </w:r>
      <w:r w:rsidRPr="001C1E3D">
        <w:rPr>
          <w:sz w:val="24"/>
          <w:szCs w:val="24"/>
        </w:rPr>
        <w:t>«Родной город»</w:t>
      </w:r>
    </w:p>
    <w:p w:rsidR="008E6D3C" w:rsidRPr="001C1E3D" w:rsidRDefault="008E6D3C" w:rsidP="008E6D3C">
      <w:pPr>
        <w:rPr>
          <w:sz w:val="24"/>
          <w:szCs w:val="24"/>
        </w:rPr>
      </w:pPr>
      <w:r>
        <w:rPr>
          <w:sz w:val="24"/>
          <w:szCs w:val="24"/>
        </w:rPr>
        <w:t xml:space="preserve"> </w:t>
      </w:r>
      <w:r w:rsidRPr="001C1E3D">
        <w:rPr>
          <w:sz w:val="24"/>
          <w:szCs w:val="24"/>
        </w:rPr>
        <w:t>«Родная страна»</w:t>
      </w:r>
    </w:p>
    <w:p w:rsidR="001C1E3D" w:rsidRPr="002466BE" w:rsidRDefault="008E6D3C" w:rsidP="008E6D3C">
      <w:pPr>
        <w:tabs>
          <w:tab w:val="left" w:pos="3615"/>
        </w:tabs>
        <w:rPr>
          <w:sz w:val="24"/>
          <w:szCs w:val="24"/>
        </w:rPr>
      </w:pPr>
      <w:r>
        <w:rPr>
          <w:sz w:val="24"/>
          <w:szCs w:val="24"/>
        </w:rPr>
        <w:t xml:space="preserve">                                 </w:t>
      </w:r>
      <w:r w:rsidR="002D4884">
        <w:rPr>
          <w:sz w:val="24"/>
          <w:szCs w:val="24"/>
        </w:rPr>
        <w:t xml:space="preserve">   </w:t>
      </w:r>
      <w:r w:rsidR="002D4884" w:rsidRPr="002D4884">
        <w:rPr>
          <w:rFonts w:ascii="Calibri" w:eastAsia="Times New Roman" w:hAnsi="Calibri" w:cs="Calibri"/>
          <w:noProof/>
          <w:sz w:val="22"/>
          <w:lang w:eastAsia="ru-RU"/>
        </w:rPr>
        <w:t xml:space="preserve"> </w:t>
      </w:r>
      <w:r w:rsidR="002D4884" w:rsidRPr="002D4884">
        <w:rPr>
          <w:noProof/>
          <w:sz w:val="24"/>
          <w:szCs w:val="24"/>
          <w:lang w:eastAsia="ru-RU"/>
        </w:rPr>
        <w:drawing>
          <wp:inline distT="0" distB="0" distL="0" distR="0">
            <wp:extent cx="3009900" cy="2047875"/>
            <wp:effectExtent l="19050" t="0" r="0" b="0"/>
            <wp:docPr id="22" name="Рисунок 24" descr="H:\DCIM\101OLYMP\P9260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DCIM\101OLYMP\P9260064.JPG"/>
                    <pic:cNvPicPr>
                      <a:picLocks noChangeAspect="1" noChangeArrowheads="1"/>
                    </pic:cNvPicPr>
                  </pic:nvPicPr>
                  <pic:blipFill>
                    <a:blip r:embed="rId31" cstate="print"/>
                    <a:srcRect/>
                    <a:stretch>
                      <a:fillRect/>
                    </a:stretch>
                  </pic:blipFill>
                  <pic:spPr bwMode="auto">
                    <a:xfrm>
                      <a:off x="0" y="0"/>
                      <a:ext cx="3009900" cy="2047875"/>
                    </a:xfrm>
                    <a:prstGeom prst="rect">
                      <a:avLst/>
                    </a:prstGeom>
                    <a:noFill/>
                    <a:ln w="9525">
                      <a:noFill/>
                      <a:miter lim="800000"/>
                      <a:headEnd/>
                      <a:tailEnd/>
                    </a:ln>
                  </pic:spPr>
                </pic:pic>
              </a:graphicData>
            </a:graphic>
          </wp:inline>
        </w:drawing>
      </w:r>
    </w:p>
    <w:p w:rsidR="00B54349" w:rsidRPr="008E6D3C" w:rsidRDefault="001C1E3D" w:rsidP="008E6D3C">
      <w:pPr>
        <w:rPr>
          <w:sz w:val="24"/>
          <w:szCs w:val="24"/>
        </w:rPr>
      </w:pPr>
      <w:r w:rsidRPr="002466BE">
        <w:rPr>
          <w:sz w:val="24"/>
          <w:szCs w:val="24"/>
        </w:rPr>
        <w:t xml:space="preserve"> </w:t>
      </w:r>
      <w:r w:rsidR="005F573F" w:rsidRPr="005F573F">
        <w:rPr>
          <w:rFonts w:eastAsia="Times New Roman" w:cs="Times New Roman"/>
          <w:b/>
          <w:bCs/>
          <w:color w:val="000000"/>
          <w:sz w:val="24"/>
          <w:szCs w:val="24"/>
          <w:lang w:eastAsia="ru-RU"/>
        </w:rPr>
        <w:t>Зона для настольно-печатных игр</w:t>
      </w:r>
      <w:r w:rsidR="00F13B17">
        <w:rPr>
          <w:rFonts w:eastAsia="Times New Roman" w:cs="Times New Roman"/>
          <w:b/>
          <w:bCs/>
          <w:color w:val="000000"/>
          <w:sz w:val="24"/>
          <w:szCs w:val="24"/>
          <w:lang w:eastAsia="ru-RU"/>
        </w:rPr>
        <w:t xml:space="preserve"> </w:t>
      </w:r>
    </w:p>
    <w:p w:rsidR="00B54349" w:rsidRPr="00B53F89" w:rsidRDefault="00CD1913" w:rsidP="00B53F89">
      <w:pPr>
        <w:rPr>
          <w:sz w:val="24"/>
          <w:szCs w:val="24"/>
          <w:lang w:eastAsia="ru-RU"/>
        </w:rPr>
      </w:pPr>
      <w:r w:rsidRPr="00B53F89">
        <w:rPr>
          <w:i/>
          <w:sz w:val="24"/>
          <w:szCs w:val="24"/>
          <w:lang w:eastAsia="ru-RU"/>
        </w:rPr>
        <w:t>Задачи:</w:t>
      </w:r>
      <w:r w:rsidRPr="00B53F89">
        <w:rPr>
          <w:sz w:val="24"/>
          <w:szCs w:val="24"/>
          <w:lang w:eastAsia="ru-RU"/>
        </w:rPr>
        <w:t xml:space="preserve"> развитие у детей интереса к различным видам игр</w:t>
      </w:r>
      <w:r w:rsidR="00B54349" w:rsidRPr="00B53F89">
        <w:rPr>
          <w:sz w:val="24"/>
          <w:szCs w:val="24"/>
          <w:lang w:eastAsia="ru-RU"/>
        </w:rPr>
        <w:t xml:space="preserve"> </w:t>
      </w:r>
    </w:p>
    <w:p w:rsidR="00B54349" w:rsidRPr="00B54349" w:rsidRDefault="00B54349" w:rsidP="00B54349">
      <w:pPr>
        <w:shd w:val="clear" w:color="auto" w:fill="FFFFFF"/>
        <w:ind w:left="360"/>
        <w:jc w:val="both"/>
        <w:rPr>
          <w:rFonts w:ascii="Calibri" w:eastAsia="Times New Roman" w:hAnsi="Calibri" w:cs="Calibri"/>
          <w:color w:val="000000"/>
          <w:sz w:val="22"/>
          <w:lang w:eastAsia="ru-RU"/>
        </w:rPr>
      </w:pPr>
      <w:r>
        <w:rPr>
          <w:rFonts w:ascii="Calibri" w:eastAsia="Times New Roman" w:hAnsi="Calibri" w:cs="Calibri"/>
          <w:color w:val="000000"/>
          <w:sz w:val="22"/>
          <w:lang w:eastAsia="ru-RU"/>
        </w:rPr>
        <w:t xml:space="preserve"> </w:t>
      </w:r>
    </w:p>
    <w:p w:rsidR="00B54349" w:rsidRPr="00B54349" w:rsidRDefault="00B54349" w:rsidP="00B54349">
      <w:pPr>
        <w:shd w:val="clear" w:color="auto" w:fill="FFFFFF"/>
        <w:ind w:left="360"/>
        <w:jc w:val="both"/>
        <w:rPr>
          <w:rFonts w:ascii="Calibri" w:eastAsia="Times New Roman" w:hAnsi="Calibri" w:cs="Calibri"/>
          <w:color w:val="000000"/>
          <w:sz w:val="22"/>
          <w:lang w:eastAsia="ru-RU"/>
        </w:rPr>
      </w:pPr>
      <w:r>
        <w:rPr>
          <w:rFonts w:ascii="Calibri" w:eastAsia="Times New Roman" w:hAnsi="Calibri" w:cs="Calibri"/>
          <w:color w:val="000000"/>
          <w:sz w:val="22"/>
          <w:lang w:eastAsia="ru-RU"/>
        </w:rPr>
        <w:t xml:space="preserve"> </w:t>
      </w:r>
      <w:r w:rsidR="009E5A73">
        <w:rPr>
          <w:rFonts w:ascii="Calibri" w:eastAsia="Times New Roman" w:hAnsi="Calibri" w:cs="Calibri"/>
          <w:noProof/>
          <w:color w:val="000000"/>
          <w:sz w:val="22"/>
          <w:lang w:eastAsia="ru-RU"/>
        </w:rPr>
        <w:drawing>
          <wp:inline distT="0" distB="0" distL="0" distR="0">
            <wp:extent cx="2695575" cy="2886075"/>
            <wp:effectExtent l="1905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srcRect/>
                    <a:stretch>
                      <a:fillRect/>
                    </a:stretch>
                  </pic:blipFill>
                  <pic:spPr bwMode="auto">
                    <a:xfrm>
                      <a:off x="0" y="0"/>
                      <a:ext cx="2696119" cy="2886657"/>
                    </a:xfrm>
                    <a:prstGeom prst="rect">
                      <a:avLst/>
                    </a:prstGeom>
                    <a:noFill/>
                    <a:ln w="9525">
                      <a:noFill/>
                      <a:miter lim="800000"/>
                      <a:headEnd/>
                      <a:tailEnd/>
                    </a:ln>
                  </pic:spPr>
                </pic:pic>
              </a:graphicData>
            </a:graphic>
          </wp:inline>
        </w:drawing>
      </w:r>
      <w:r w:rsidR="00B53F89" w:rsidRPr="00B53F89">
        <w:rPr>
          <w:rFonts w:ascii="Calibri" w:eastAsia="Times New Roman" w:hAnsi="Calibri" w:cs="Calibri"/>
          <w:noProof/>
          <w:color w:val="000000"/>
          <w:sz w:val="22"/>
          <w:lang w:eastAsia="ru-RU"/>
        </w:rPr>
        <w:drawing>
          <wp:inline distT="0" distB="0" distL="0" distR="0">
            <wp:extent cx="3114675" cy="2886075"/>
            <wp:effectExtent l="19050" t="0" r="9525" b="0"/>
            <wp:docPr id="19" name="Рисунок 25" descr="H:\DCIM\101OLYMP\P9260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DCIM\101OLYMP\P9260065.JPG"/>
                    <pic:cNvPicPr>
                      <a:picLocks noChangeAspect="1" noChangeArrowheads="1"/>
                    </pic:cNvPicPr>
                  </pic:nvPicPr>
                  <pic:blipFill>
                    <a:blip r:embed="rId33" cstate="print"/>
                    <a:srcRect/>
                    <a:stretch>
                      <a:fillRect/>
                    </a:stretch>
                  </pic:blipFill>
                  <pic:spPr bwMode="auto">
                    <a:xfrm>
                      <a:off x="0" y="0"/>
                      <a:ext cx="3114675" cy="2886075"/>
                    </a:xfrm>
                    <a:prstGeom prst="rect">
                      <a:avLst/>
                    </a:prstGeom>
                    <a:noFill/>
                    <a:ln w="9525">
                      <a:noFill/>
                      <a:miter lim="800000"/>
                      <a:headEnd/>
                      <a:tailEnd/>
                    </a:ln>
                  </pic:spPr>
                </pic:pic>
              </a:graphicData>
            </a:graphic>
          </wp:inline>
        </w:drawing>
      </w:r>
    </w:p>
    <w:p w:rsidR="00B54349" w:rsidRPr="00B54349" w:rsidRDefault="00B54349" w:rsidP="00B54349">
      <w:pPr>
        <w:shd w:val="clear" w:color="auto" w:fill="FFFFFF"/>
        <w:ind w:left="360"/>
        <w:jc w:val="both"/>
        <w:rPr>
          <w:rFonts w:ascii="Calibri" w:eastAsia="Times New Roman" w:hAnsi="Calibri" w:cs="Calibri"/>
          <w:color w:val="000000"/>
          <w:sz w:val="22"/>
          <w:lang w:eastAsia="ru-RU"/>
        </w:rPr>
      </w:pPr>
      <w:r>
        <w:rPr>
          <w:rFonts w:ascii="Calibri" w:eastAsia="Times New Roman" w:hAnsi="Calibri" w:cs="Calibri"/>
          <w:color w:val="000000"/>
          <w:sz w:val="22"/>
          <w:lang w:eastAsia="ru-RU"/>
        </w:rPr>
        <w:t xml:space="preserve"> </w:t>
      </w:r>
    </w:p>
    <w:p w:rsidR="005F573F" w:rsidRPr="005F573F" w:rsidRDefault="00B54349" w:rsidP="008E6D3C">
      <w:pPr>
        <w:shd w:val="clear" w:color="auto" w:fill="FFFFFF"/>
        <w:ind w:left="360"/>
        <w:jc w:val="both"/>
        <w:rPr>
          <w:rFonts w:ascii="Calibri" w:eastAsia="Times New Roman" w:hAnsi="Calibri" w:cs="Calibri"/>
          <w:color w:val="000000"/>
          <w:sz w:val="22"/>
          <w:lang w:eastAsia="ru-RU"/>
        </w:rPr>
      </w:pPr>
      <w:r>
        <w:rPr>
          <w:rFonts w:ascii="Calibri" w:eastAsia="Times New Roman" w:hAnsi="Calibri" w:cs="Calibri"/>
          <w:color w:val="000000"/>
          <w:sz w:val="22"/>
          <w:lang w:eastAsia="ru-RU"/>
        </w:rPr>
        <w:lastRenderedPageBreak/>
        <w:t xml:space="preserve"> </w:t>
      </w:r>
      <w:r w:rsidR="005F573F" w:rsidRPr="005F573F">
        <w:rPr>
          <w:rFonts w:eastAsia="Times New Roman" w:cs="Times New Roman"/>
          <w:b/>
          <w:bCs/>
          <w:color w:val="000000"/>
          <w:sz w:val="24"/>
          <w:szCs w:val="24"/>
          <w:lang w:eastAsia="ru-RU"/>
        </w:rPr>
        <w:t>Выводы</w:t>
      </w:r>
      <w:r w:rsidR="005F573F" w:rsidRPr="005F573F">
        <w:rPr>
          <w:rFonts w:eastAsia="Times New Roman" w:cs="Times New Roman"/>
          <w:color w:val="000000"/>
          <w:sz w:val="24"/>
          <w:szCs w:val="24"/>
          <w:lang w:eastAsia="ru-RU"/>
        </w:rPr>
        <w:t>: Правильно организованная развивающая среда позволяет каждому малышу найти занятие по душе, поверить в свои силы и способности, научиться взаимодействовать с педагогами и со сверстниками, понимать и оценивать их чувства и поступки, а ведь именно это и лежит в основе развивающего обучения.</w:t>
      </w:r>
    </w:p>
    <w:p w:rsidR="005F573F" w:rsidRPr="005F573F" w:rsidRDefault="005F573F" w:rsidP="005F573F">
      <w:pPr>
        <w:shd w:val="clear" w:color="auto" w:fill="FFFFFF"/>
        <w:ind w:firstLine="852"/>
        <w:jc w:val="both"/>
        <w:rPr>
          <w:rFonts w:ascii="Calibri" w:eastAsia="Times New Roman" w:hAnsi="Calibri" w:cs="Calibri"/>
          <w:color w:val="000000"/>
          <w:sz w:val="22"/>
          <w:lang w:eastAsia="ru-RU"/>
        </w:rPr>
      </w:pPr>
      <w:r w:rsidRPr="005F573F">
        <w:rPr>
          <w:rFonts w:eastAsia="Times New Roman" w:cs="Times New Roman"/>
          <w:color w:val="000000"/>
          <w:sz w:val="24"/>
          <w:szCs w:val="24"/>
          <w:lang w:eastAsia="ru-RU"/>
        </w:rPr>
        <w:t>В группе всё доступно каждому ребёнку, соответствует возрасту и учитывает его индивидуальные особенности и возможности развития. Созданы условия для накопления творческого опыта, применения своих знаний и умений, в ситуации действия со знакомыми или совсем не знакомыми объектами.</w:t>
      </w:r>
    </w:p>
    <w:p w:rsidR="0026461A" w:rsidRPr="0026461A" w:rsidRDefault="005F573F" w:rsidP="008E6D3C">
      <w:pPr>
        <w:shd w:val="clear" w:color="auto" w:fill="FFFFFF"/>
        <w:ind w:firstLine="852"/>
        <w:jc w:val="both"/>
      </w:pPr>
      <w:r w:rsidRPr="005F573F">
        <w:rPr>
          <w:rFonts w:eastAsia="Times New Roman" w:cs="Times New Roman"/>
          <w:color w:val="000000"/>
          <w:sz w:val="24"/>
          <w:szCs w:val="24"/>
          <w:lang w:eastAsia="ru-RU"/>
        </w:rPr>
        <w:t>Учитывая то, что игра для ребёнка дошкольного возраста является ведущим видом деятельности, мы старались подобрать атрибуты, позволяющие строить сюжеты игр, подражать тому миру, который ребёнок познаёт. Игровая среда меняется со сменой педагогических задач, с изменением роли самой игры.</w:t>
      </w:r>
    </w:p>
    <w:p w:rsidR="00FC3277" w:rsidRPr="00BD450A" w:rsidRDefault="00FC3277" w:rsidP="0026461A">
      <w:pPr>
        <w:rPr>
          <w:rFonts w:cs="Times New Roman"/>
          <w:szCs w:val="28"/>
        </w:rPr>
      </w:pPr>
    </w:p>
    <w:sectPr w:rsidR="00FC3277" w:rsidRPr="00BD450A" w:rsidSect="008E6D3C">
      <w:pgSz w:w="11906" w:h="16838"/>
      <w:pgMar w:top="851" w:right="850" w:bottom="567" w:left="851" w:header="708" w:footer="708" w:gutter="0"/>
      <w:pgBorders w:offsetFrom="page">
        <w:top w:val="stars" w:sz="12" w:space="24" w:color="auto"/>
        <w:left w:val="stars" w:sz="12" w:space="24" w:color="auto"/>
        <w:bottom w:val="stars" w:sz="12" w:space="24" w:color="auto"/>
        <w:right w:val="stars" w:sz="12"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3612" w:rsidRDefault="00903612" w:rsidP="00C3551A">
      <w:r>
        <w:separator/>
      </w:r>
    </w:p>
  </w:endnote>
  <w:endnote w:type="continuationSeparator" w:id="1">
    <w:p w:rsidR="00903612" w:rsidRDefault="00903612" w:rsidP="00C355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3612" w:rsidRDefault="00903612" w:rsidP="00C3551A">
      <w:r>
        <w:separator/>
      </w:r>
    </w:p>
  </w:footnote>
  <w:footnote w:type="continuationSeparator" w:id="1">
    <w:p w:rsidR="00903612" w:rsidRDefault="00903612" w:rsidP="00C3551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1127D"/>
    <w:multiLevelType w:val="multilevel"/>
    <w:tmpl w:val="D0920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9861B7"/>
    <w:multiLevelType w:val="hybridMultilevel"/>
    <w:tmpl w:val="1794F256"/>
    <w:lvl w:ilvl="0" w:tplc="04190001">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2">
    <w:nsid w:val="0B6D03D9"/>
    <w:multiLevelType w:val="multilevel"/>
    <w:tmpl w:val="991A2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F30674"/>
    <w:multiLevelType w:val="multilevel"/>
    <w:tmpl w:val="5FEA2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3873F8"/>
    <w:multiLevelType w:val="hybridMultilevel"/>
    <w:tmpl w:val="A59A8F3E"/>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5">
    <w:nsid w:val="3FE855C5"/>
    <w:multiLevelType w:val="multilevel"/>
    <w:tmpl w:val="3C028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9FC1F48"/>
    <w:multiLevelType w:val="multilevel"/>
    <w:tmpl w:val="88582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352868"/>
    <w:multiLevelType w:val="hybridMultilevel"/>
    <w:tmpl w:val="61B016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DFC134D"/>
    <w:multiLevelType w:val="multilevel"/>
    <w:tmpl w:val="EEAA7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8BB4B96"/>
    <w:multiLevelType w:val="multilevel"/>
    <w:tmpl w:val="1C86C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A635140"/>
    <w:multiLevelType w:val="multilevel"/>
    <w:tmpl w:val="81F6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E3273BA"/>
    <w:multiLevelType w:val="multilevel"/>
    <w:tmpl w:val="62305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139102C"/>
    <w:multiLevelType w:val="multilevel"/>
    <w:tmpl w:val="1994CCA8"/>
    <w:lvl w:ilvl="0">
      <w:start w:val="1"/>
      <w:numFmt w:val="bullet"/>
      <w:lvlText w:val=""/>
      <w:lvlJc w:val="left"/>
      <w:pPr>
        <w:tabs>
          <w:tab w:val="num" w:pos="1495"/>
        </w:tabs>
        <w:ind w:left="1495" w:hanging="360"/>
      </w:pPr>
      <w:rPr>
        <w:rFonts w:ascii="Symbol" w:hAnsi="Symbol" w:hint="default"/>
        <w:sz w:val="20"/>
      </w:rPr>
    </w:lvl>
    <w:lvl w:ilvl="1" w:tentative="1">
      <w:start w:val="1"/>
      <w:numFmt w:val="bullet"/>
      <w:lvlText w:val="o"/>
      <w:lvlJc w:val="left"/>
      <w:pPr>
        <w:tabs>
          <w:tab w:val="num" w:pos="2215"/>
        </w:tabs>
        <w:ind w:left="2215" w:hanging="360"/>
      </w:pPr>
      <w:rPr>
        <w:rFonts w:ascii="Courier New" w:hAnsi="Courier New" w:hint="default"/>
        <w:sz w:val="20"/>
      </w:rPr>
    </w:lvl>
    <w:lvl w:ilvl="2" w:tentative="1">
      <w:start w:val="1"/>
      <w:numFmt w:val="bullet"/>
      <w:lvlText w:val=""/>
      <w:lvlJc w:val="left"/>
      <w:pPr>
        <w:tabs>
          <w:tab w:val="num" w:pos="2935"/>
        </w:tabs>
        <w:ind w:left="2935" w:hanging="360"/>
      </w:pPr>
      <w:rPr>
        <w:rFonts w:ascii="Wingdings" w:hAnsi="Wingdings" w:hint="default"/>
        <w:sz w:val="20"/>
      </w:rPr>
    </w:lvl>
    <w:lvl w:ilvl="3" w:tentative="1">
      <w:start w:val="1"/>
      <w:numFmt w:val="bullet"/>
      <w:lvlText w:val=""/>
      <w:lvlJc w:val="left"/>
      <w:pPr>
        <w:tabs>
          <w:tab w:val="num" w:pos="3655"/>
        </w:tabs>
        <w:ind w:left="3655" w:hanging="360"/>
      </w:pPr>
      <w:rPr>
        <w:rFonts w:ascii="Wingdings" w:hAnsi="Wingdings" w:hint="default"/>
        <w:sz w:val="20"/>
      </w:rPr>
    </w:lvl>
    <w:lvl w:ilvl="4" w:tentative="1">
      <w:start w:val="1"/>
      <w:numFmt w:val="bullet"/>
      <w:lvlText w:val=""/>
      <w:lvlJc w:val="left"/>
      <w:pPr>
        <w:tabs>
          <w:tab w:val="num" w:pos="4375"/>
        </w:tabs>
        <w:ind w:left="4375" w:hanging="360"/>
      </w:pPr>
      <w:rPr>
        <w:rFonts w:ascii="Wingdings" w:hAnsi="Wingdings" w:hint="default"/>
        <w:sz w:val="20"/>
      </w:rPr>
    </w:lvl>
    <w:lvl w:ilvl="5" w:tentative="1">
      <w:start w:val="1"/>
      <w:numFmt w:val="bullet"/>
      <w:lvlText w:val=""/>
      <w:lvlJc w:val="left"/>
      <w:pPr>
        <w:tabs>
          <w:tab w:val="num" w:pos="5095"/>
        </w:tabs>
        <w:ind w:left="5095" w:hanging="360"/>
      </w:pPr>
      <w:rPr>
        <w:rFonts w:ascii="Wingdings" w:hAnsi="Wingdings" w:hint="default"/>
        <w:sz w:val="20"/>
      </w:rPr>
    </w:lvl>
    <w:lvl w:ilvl="6" w:tentative="1">
      <w:start w:val="1"/>
      <w:numFmt w:val="bullet"/>
      <w:lvlText w:val=""/>
      <w:lvlJc w:val="left"/>
      <w:pPr>
        <w:tabs>
          <w:tab w:val="num" w:pos="5815"/>
        </w:tabs>
        <w:ind w:left="5815" w:hanging="360"/>
      </w:pPr>
      <w:rPr>
        <w:rFonts w:ascii="Wingdings" w:hAnsi="Wingdings" w:hint="default"/>
        <w:sz w:val="20"/>
      </w:rPr>
    </w:lvl>
    <w:lvl w:ilvl="7" w:tentative="1">
      <w:start w:val="1"/>
      <w:numFmt w:val="bullet"/>
      <w:lvlText w:val=""/>
      <w:lvlJc w:val="left"/>
      <w:pPr>
        <w:tabs>
          <w:tab w:val="num" w:pos="6535"/>
        </w:tabs>
        <w:ind w:left="6535" w:hanging="360"/>
      </w:pPr>
      <w:rPr>
        <w:rFonts w:ascii="Wingdings" w:hAnsi="Wingdings" w:hint="default"/>
        <w:sz w:val="20"/>
      </w:rPr>
    </w:lvl>
    <w:lvl w:ilvl="8" w:tentative="1">
      <w:start w:val="1"/>
      <w:numFmt w:val="bullet"/>
      <w:lvlText w:val=""/>
      <w:lvlJc w:val="left"/>
      <w:pPr>
        <w:tabs>
          <w:tab w:val="num" w:pos="7255"/>
        </w:tabs>
        <w:ind w:left="7255" w:hanging="360"/>
      </w:pPr>
      <w:rPr>
        <w:rFonts w:ascii="Wingdings" w:hAnsi="Wingdings" w:hint="default"/>
        <w:sz w:val="20"/>
      </w:rPr>
    </w:lvl>
  </w:abstractNum>
  <w:abstractNum w:abstractNumId="13">
    <w:nsid w:val="6B223398"/>
    <w:multiLevelType w:val="multilevel"/>
    <w:tmpl w:val="1D826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5F15FA3"/>
    <w:multiLevelType w:val="multilevel"/>
    <w:tmpl w:val="7A023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B2E5A72"/>
    <w:multiLevelType w:val="hybridMultilevel"/>
    <w:tmpl w:val="4EDCD4B8"/>
    <w:lvl w:ilvl="0" w:tplc="04190001">
      <w:start w:val="1"/>
      <w:numFmt w:val="bullet"/>
      <w:lvlText w:val=""/>
      <w:lvlJc w:val="left"/>
      <w:pPr>
        <w:ind w:left="720" w:hanging="360"/>
      </w:pPr>
      <w:rPr>
        <w:rFonts w:ascii="Symbol" w:hAnsi="Symbol"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B647D1D"/>
    <w:multiLevelType w:val="multilevel"/>
    <w:tmpl w:val="3872C83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D045C4F"/>
    <w:multiLevelType w:val="multilevel"/>
    <w:tmpl w:val="126E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
  </w:num>
  <w:num w:numId="3">
    <w:abstractNumId w:val="9"/>
  </w:num>
  <w:num w:numId="4">
    <w:abstractNumId w:val="10"/>
  </w:num>
  <w:num w:numId="5">
    <w:abstractNumId w:val="0"/>
  </w:num>
  <w:num w:numId="6">
    <w:abstractNumId w:val="12"/>
  </w:num>
  <w:num w:numId="7">
    <w:abstractNumId w:val="14"/>
  </w:num>
  <w:num w:numId="8">
    <w:abstractNumId w:val="13"/>
  </w:num>
  <w:num w:numId="9">
    <w:abstractNumId w:val="17"/>
  </w:num>
  <w:num w:numId="10">
    <w:abstractNumId w:val="6"/>
  </w:num>
  <w:num w:numId="11">
    <w:abstractNumId w:val="5"/>
  </w:num>
  <w:num w:numId="12">
    <w:abstractNumId w:val="16"/>
  </w:num>
  <w:num w:numId="13">
    <w:abstractNumId w:val="11"/>
  </w:num>
  <w:num w:numId="14">
    <w:abstractNumId w:val="1"/>
  </w:num>
  <w:num w:numId="15">
    <w:abstractNumId w:val="15"/>
  </w:num>
  <w:num w:numId="16">
    <w:abstractNumId w:val="7"/>
  </w:num>
  <w:num w:numId="17">
    <w:abstractNumId w:val="4"/>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proofState w:spelling="clean" w:grammar="clean"/>
  <w:defaultTabStop w:val="708"/>
  <w:characterSpacingControl w:val="doNotCompress"/>
  <w:footnotePr>
    <w:footnote w:id="0"/>
    <w:footnote w:id="1"/>
  </w:footnotePr>
  <w:endnotePr>
    <w:endnote w:id="0"/>
    <w:endnote w:id="1"/>
  </w:endnotePr>
  <w:compat/>
  <w:rsids>
    <w:rsidRoot w:val="005F573F"/>
    <w:rsid w:val="001C1E3D"/>
    <w:rsid w:val="00244763"/>
    <w:rsid w:val="002466BE"/>
    <w:rsid w:val="0026461A"/>
    <w:rsid w:val="00274B09"/>
    <w:rsid w:val="002A703F"/>
    <w:rsid w:val="002C3A49"/>
    <w:rsid w:val="002D4884"/>
    <w:rsid w:val="00375B68"/>
    <w:rsid w:val="004B2809"/>
    <w:rsid w:val="004F2729"/>
    <w:rsid w:val="00534DAF"/>
    <w:rsid w:val="005E2DC7"/>
    <w:rsid w:val="005F573F"/>
    <w:rsid w:val="006147BA"/>
    <w:rsid w:val="007826AB"/>
    <w:rsid w:val="00801EDB"/>
    <w:rsid w:val="008331DC"/>
    <w:rsid w:val="0086786E"/>
    <w:rsid w:val="008A5167"/>
    <w:rsid w:val="008B1D48"/>
    <w:rsid w:val="008E6D3C"/>
    <w:rsid w:val="008F6996"/>
    <w:rsid w:val="00903612"/>
    <w:rsid w:val="0094062D"/>
    <w:rsid w:val="009C6FB0"/>
    <w:rsid w:val="009E5A73"/>
    <w:rsid w:val="00A70881"/>
    <w:rsid w:val="00A91B7A"/>
    <w:rsid w:val="00AF4C21"/>
    <w:rsid w:val="00AF4EEB"/>
    <w:rsid w:val="00B53F89"/>
    <w:rsid w:val="00B54349"/>
    <w:rsid w:val="00B77A7C"/>
    <w:rsid w:val="00B812C7"/>
    <w:rsid w:val="00BD450A"/>
    <w:rsid w:val="00C3551A"/>
    <w:rsid w:val="00CD1913"/>
    <w:rsid w:val="00D6473B"/>
    <w:rsid w:val="00DF3669"/>
    <w:rsid w:val="00DF7B19"/>
    <w:rsid w:val="00E160F9"/>
    <w:rsid w:val="00E42161"/>
    <w:rsid w:val="00F13B17"/>
    <w:rsid w:val="00F37A04"/>
    <w:rsid w:val="00FC3277"/>
    <w:rsid w:val="00FE3B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2809"/>
  </w:style>
  <w:style w:type="paragraph" w:styleId="4">
    <w:name w:val="heading 4"/>
    <w:basedOn w:val="a"/>
    <w:link w:val="40"/>
    <w:uiPriority w:val="9"/>
    <w:qFormat/>
    <w:rsid w:val="004B2809"/>
    <w:pPr>
      <w:spacing w:before="100" w:beforeAutospacing="1" w:after="100" w:afterAutospacing="1"/>
      <w:outlineLvl w:val="3"/>
    </w:pPr>
    <w:rPr>
      <w:rFonts w:eastAsia="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4B2809"/>
    <w:rPr>
      <w:rFonts w:eastAsia="Times New Roman" w:cs="Times New Roman"/>
      <w:b/>
      <w:bCs/>
      <w:sz w:val="24"/>
      <w:szCs w:val="24"/>
      <w:lang w:eastAsia="ru-RU"/>
    </w:rPr>
  </w:style>
  <w:style w:type="paragraph" w:styleId="a3">
    <w:name w:val="No Spacing"/>
    <w:uiPriority w:val="1"/>
    <w:qFormat/>
    <w:rsid w:val="004B2809"/>
  </w:style>
  <w:style w:type="paragraph" w:styleId="a4">
    <w:name w:val="List Paragraph"/>
    <w:basedOn w:val="a"/>
    <w:uiPriority w:val="34"/>
    <w:qFormat/>
    <w:rsid w:val="004B2809"/>
    <w:pPr>
      <w:ind w:left="720"/>
      <w:contextualSpacing/>
    </w:pPr>
  </w:style>
  <w:style w:type="paragraph" w:customStyle="1" w:styleId="c14">
    <w:name w:val="c14"/>
    <w:basedOn w:val="a"/>
    <w:rsid w:val="005F573F"/>
    <w:pPr>
      <w:spacing w:before="100" w:beforeAutospacing="1" w:after="100" w:afterAutospacing="1"/>
    </w:pPr>
    <w:rPr>
      <w:rFonts w:eastAsia="Times New Roman" w:cs="Times New Roman"/>
      <w:sz w:val="24"/>
      <w:szCs w:val="24"/>
      <w:lang w:eastAsia="ru-RU"/>
    </w:rPr>
  </w:style>
  <w:style w:type="character" w:customStyle="1" w:styleId="c2">
    <w:name w:val="c2"/>
    <w:basedOn w:val="a0"/>
    <w:rsid w:val="005F573F"/>
  </w:style>
  <w:style w:type="paragraph" w:customStyle="1" w:styleId="c10">
    <w:name w:val="c10"/>
    <w:basedOn w:val="a"/>
    <w:rsid w:val="005F573F"/>
    <w:pPr>
      <w:spacing w:before="100" w:beforeAutospacing="1" w:after="100" w:afterAutospacing="1"/>
    </w:pPr>
    <w:rPr>
      <w:rFonts w:eastAsia="Times New Roman" w:cs="Times New Roman"/>
      <w:sz w:val="24"/>
      <w:szCs w:val="24"/>
      <w:lang w:eastAsia="ru-RU"/>
    </w:rPr>
  </w:style>
  <w:style w:type="character" w:customStyle="1" w:styleId="c0">
    <w:name w:val="c0"/>
    <w:basedOn w:val="a0"/>
    <w:rsid w:val="005F573F"/>
  </w:style>
  <w:style w:type="paragraph" w:customStyle="1" w:styleId="c17">
    <w:name w:val="c17"/>
    <w:basedOn w:val="a"/>
    <w:rsid w:val="005F573F"/>
    <w:pPr>
      <w:spacing w:before="100" w:beforeAutospacing="1" w:after="100" w:afterAutospacing="1"/>
    </w:pPr>
    <w:rPr>
      <w:rFonts w:eastAsia="Times New Roman" w:cs="Times New Roman"/>
      <w:sz w:val="24"/>
      <w:szCs w:val="24"/>
      <w:lang w:eastAsia="ru-RU"/>
    </w:rPr>
  </w:style>
  <w:style w:type="paragraph" w:customStyle="1" w:styleId="c9">
    <w:name w:val="c9"/>
    <w:basedOn w:val="a"/>
    <w:rsid w:val="005F573F"/>
    <w:pPr>
      <w:spacing w:before="100" w:beforeAutospacing="1" w:after="100" w:afterAutospacing="1"/>
    </w:pPr>
    <w:rPr>
      <w:rFonts w:eastAsia="Times New Roman" w:cs="Times New Roman"/>
      <w:sz w:val="24"/>
      <w:szCs w:val="24"/>
      <w:lang w:eastAsia="ru-RU"/>
    </w:rPr>
  </w:style>
  <w:style w:type="paragraph" w:customStyle="1" w:styleId="c11">
    <w:name w:val="c11"/>
    <w:basedOn w:val="a"/>
    <w:rsid w:val="005F573F"/>
    <w:pPr>
      <w:spacing w:before="100" w:beforeAutospacing="1" w:after="100" w:afterAutospacing="1"/>
    </w:pPr>
    <w:rPr>
      <w:rFonts w:eastAsia="Times New Roman" w:cs="Times New Roman"/>
      <w:sz w:val="24"/>
      <w:szCs w:val="24"/>
      <w:lang w:eastAsia="ru-RU"/>
    </w:rPr>
  </w:style>
  <w:style w:type="paragraph" w:styleId="a5">
    <w:name w:val="Normal (Web)"/>
    <w:basedOn w:val="a"/>
    <w:uiPriority w:val="99"/>
    <w:semiHidden/>
    <w:unhideWhenUsed/>
    <w:rsid w:val="0026461A"/>
    <w:pPr>
      <w:spacing w:before="100" w:beforeAutospacing="1" w:after="100" w:afterAutospacing="1"/>
    </w:pPr>
    <w:rPr>
      <w:rFonts w:eastAsia="Times New Roman" w:cs="Times New Roman"/>
      <w:sz w:val="24"/>
      <w:szCs w:val="24"/>
      <w:lang w:eastAsia="ru-RU"/>
    </w:rPr>
  </w:style>
  <w:style w:type="paragraph" w:styleId="a6">
    <w:name w:val="header"/>
    <w:basedOn w:val="a"/>
    <w:link w:val="a7"/>
    <w:uiPriority w:val="99"/>
    <w:semiHidden/>
    <w:unhideWhenUsed/>
    <w:rsid w:val="00C3551A"/>
    <w:pPr>
      <w:tabs>
        <w:tab w:val="center" w:pos="4677"/>
        <w:tab w:val="right" w:pos="9355"/>
      </w:tabs>
    </w:pPr>
  </w:style>
  <w:style w:type="character" w:customStyle="1" w:styleId="a7">
    <w:name w:val="Верхний колонтитул Знак"/>
    <w:basedOn w:val="a0"/>
    <w:link w:val="a6"/>
    <w:uiPriority w:val="99"/>
    <w:semiHidden/>
    <w:rsid w:val="00C3551A"/>
  </w:style>
  <w:style w:type="paragraph" w:styleId="a8">
    <w:name w:val="footer"/>
    <w:basedOn w:val="a"/>
    <w:link w:val="a9"/>
    <w:uiPriority w:val="99"/>
    <w:semiHidden/>
    <w:unhideWhenUsed/>
    <w:rsid w:val="00C3551A"/>
    <w:pPr>
      <w:tabs>
        <w:tab w:val="center" w:pos="4677"/>
        <w:tab w:val="right" w:pos="9355"/>
      </w:tabs>
    </w:pPr>
  </w:style>
  <w:style w:type="character" w:customStyle="1" w:styleId="a9">
    <w:name w:val="Нижний колонтитул Знак"/>
    <w:basedOn w:val="a0"/>
    <w:link w:val="a8"/>
    <w:uiPriority w:val="99"/>
    <w:semiHidden/>
    <w:rsid w:val="00C3551A"/>
  </w:style>
  <w:style w:type="paragraph" w:styleId="aa">
    <w:name w:val="Balloon Text"/>
    <w:basedOn w:val="a"/>
    <w:link w:val="ab"/>
    <w:uiPriority w:val="99"/>
    <w:semiHidden/>
    <w:unhideWhenUsed/>
    <w:rsid w:val="005E2DC7"/>
    <w:rPr>
      <w:rFonts w:ascii="Tahoma" w:hAnsi="Tahoma" w:cs="Tahoma"/>
      <w:sz w:val="16"/>
      <w:szCs w:val="16"/>
    </w:rPr>
  </w:style>
  <w:style w:type="character" w:customStyle="1" w:styleId="ab">
    <w:name w:val="Текст выноски Знак"/>
    <w:basedOn w:val="a0"/>
    <w:link w:val="aa"/>
    <w:uiPriority w:val="99"/>
    <w:semiHidden/>
    <w:rsid w:val="005E2DC7"/>
    <w:rPr>
      <w:rFonts w:ascii="Tahoma" w:hAnsi="Tahoma" w:cs="Tahoma"/>
      <w:sz w:val="16"/>
      <w:szCs w:val="16"/>
    </w:rPr>
  </w:style>
  <w:style w:type="character" w:styleId="ac">
    <w:name w:val="Strong"/>
    <w:basedOn w:val="a0"/>
    <w:uiPriority w:val="22"/>
    <w:qFormat/>
    <w:rsid w:val="00B54349"/>
    <w:rPr>
      <w:b/>
      <w:bCs/>
    </w:rPr>
  </w:style>
  <w:style w:type="character" w:customStyle="1" w:styleId="apple-converted-space">
    <w:name w:val="apple-converted-space"/>
    <w:basedOn w:val="a0"/>
    <w:rsid w:val="001C1E3D"/>
  </w:style>
</w:styles>
</file>

<file path=word/webSettings.xml><?xml version="1.0" encoding="utf-8"?>
<w:webSettings xmlns:r="http://schemas.openxmlformats.org/officeDocument/2006/relationships" xmlns:w="http://schemas.openxmlformats.org/wordprocessingml/2006/main">
  <w:divs>
    <w:div w:id="272592388">
      <w:bodyDiv w:val="1"/>
      <w:marLeft w:val="0"/>
      <w:marRight w:val="0"/>
      <w:marTop w:val="0"/>
      <w:marBottom w:val="0"/>
      <w:divBdr>
        <w:top w:val="none" w:sz="0" w:space="0" w:color="auto"/>
        <w:left w:val="none" w:sz="0" w:space="0" w:color="auto"/>
        <w:bottom w:val="none" w:sz="0" w:space="0" w:color="auto"/>
        <w:right w:val="none" w:sz="0" w:space="0" w:color="auto"/>
      </w:divBdr>
    </w:div>
    <w:div w:id="620305166">
      <w:bodyDiv w:val="1"/>
      <w:marLeft w:val="0"/>
      <w:marRight w:val="0"/>
      <w:marTop w:val="0"/>
      <w:marBottom w:val="0"/>
      <w:divBdr>
        <w:top w:val="none" w:sz="0" w:space="0" w:color="auto"/>
        <w:left w:val="none" w:sz="0" w:space="0" w:color="auto"/>
        <w:bottom w:val="none" w:sz="0" w:space="0" w:color="auto"/>
        <w:right w:val="none" w:sz="0" w:space="0" w:color="auto"/>
      </w:divBdr>
    </w:div>
    <w:div w:id="1415666523">
      <w:bodyDiv w:val="1"/>
      <w:marLeft w:val="0"/>
      <w:marRight w:val="0"/>
      <w:marTop w:val="0"/>
      <w:marBottom w:val="0"/>
      <w:divBdr>
        <w:top w:val="none" w:sz="0" w:space="0" w:color="auto"/>
        <w:left w:val="none" w:sz="0" w:space="0" w:color="auto"/>
        <w:bottom w:val="none" w:sz="0" w:space="0" w:color="auto"/>
        <w:right w:val="none" w:sz="0" w:space="0" w:color="auto"/>
      </w:divBdr>
    </w:div>
    <w:div w:id="176233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4768E-C16B-48A0-9D21-F7865ED40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1587</TotalTime>
  <Pages>10</Pages>
  <Words>2044</Words>
  <Characters>11657</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BEST</dc:creator>
  <cp:lastModifiedBy>NEMO</cp:lastModifiedBy>
  <cp:revision>10</cp:revision>
  <cp:lastPrinted>2016-10-24T13:02:00Z</cp:lastPrinted>
  <dcterms:created xsi:type="dcterms:W3CDTF">2016-09-29T13:19:00Z</dcterms:created>
  <dcterms:modified xsi:type="dcterms:W3CDTF">2016-10-24T13:05:00Z</dcterms:modified>
</cp:coreProperties>
</file>