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61A" w:rsidRDefault="0059561A" w:rsidP="005F51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515C" w:rsidRDefault="00372309" w:rsidP="005F51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Детский сад № 201</w:t>
      </w:r>
      <w:r w:rsidR="005F515C">
        <w:rPr>
          <w:rFonts w:ascii="Times New Roman" w:hAnsi="Times New Roman" w:cs="Times New Roman"/>
          <w:sz w:val="28"/>
          <w:szCs w:val="28"/>
        </w:rPr>
        <w:t xml:space="preserve">  Тракторозаводского района , г Волгограда .</w:t>
      </w:r>
    </w:p>
    <w:p w:rsidR="005F515C" w:rsidRPr="005F515C" w:rsidRDefault="005F515C" w:rsidP="005F515C">
      <w:pPr>
        <w:rPr>
          <w:rFonts w:ascii="Times New Roman" w:hAnsi="Times New Roman" w:cs="Times New Roman"/>
          <w:sz w:val="28"/>
          <w:szCs w:val="28"/>
        </w:rPr>
      </w:pPr>
    </w:p>
    <w:p w:rsidR="005F515C" w:rsidRPr="005F515C" w:rsidRDefault="005F515C" w:rsidP="005F515C">
      <w:pPr>
        <w:rPr>
          <w:rFonts w:ascii="Times New Roman" w:hAnsi="Times New Roman" w:cs="Times New Roman"/>
          <w:sz w:val="28"/>
          <w:szCs w:val="28"/>
        </w:rPr>
      </w:pPr>
    </w:p>
    <w:p w:rsidR="005F515C" w:rsidRPr="005F515C" w:rsidRDefault="005F515C" w:rsidP="005F515C">
      <w:pPr>
        <w:rPr>
          <w:rFonts w:ascii="Times New Roman" w:hAnsi="Times New Roman" w:cs="Times New Roman"/>
          <w:sz w:val="28"/>
          <w:szCs w:val="28"/>
        </w:rPr>
      </w:pPr>
    </w:p>
    <w:p w:rsidR="005F515C" w:rsidRDefault="005F515C" w:rsidP="005F515C">
      <w:pPr>
        <w:rPr>
          <w:rFonts w:ascii="Times New Roman" w:hAnsi="Times New Roman" w:cs="Times New Roman"/>
          <w:sz w:val="28"/>
          <w:szCs w:val="28"/>
        </w:rPr>
      </w:pPr>
    </w:p>
    <w:p w:rsidR="005F515C" w:rsidRDefault="00C73285" w:rsidP="005F515C">
      <w:pPr>
        <w:tabs>
          <w:tab w:val="left" w:pos="2535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Педагогический проект</w:t>
      </w:r>
      <w:r w:rsidR="005F515C" w:rsidRPr="005F515C">
        <w:rPr>
          <w:rFonts w:ascii="Times New Roman" w:hAnsi="Times New Roman" w:cs="Times New Roman"/>
          <w:b/>
          <w:sz w:val="48"/>
          <w:szCs w:val="48"/>
        </w:rPr>
        <w:t xml:space="preserve"> по физи</w:t>
      </w:r>
      <w:r w:rsidR="0070383A">
        <w:rPr>
          <w:rFonts w:ascii="Times New Roman" w:hAnsi="Times New Roman" w:cs="Times New Roman"/>
          <w:b/>
          <w:sz w:val="48"/>
          <w:szCs w:val="48"/>
        </w:rPr>
        <w:t>ческому воспитанию дошкольников.</w:t>
      </w:r>
    </w:p>
    <w:p w:rsidR="0070383A" w:rsidRPr="00591B71" w:rsidRDefault="00591B71" w:rsidP="00591B71">
      <w:pPr>
        <w:tabs>
          <w:tab w:val="left" w:pos="2535"/>
        </w:tabs>
        <w:rPr>
          <w:rFonts w:ascii="Times New Roman" w:hAnsi="Times New Roman" w:cs="Times New Roman"/>
          <w:b/>
          <w:sz w:val="36"/>
          <w:szCs w:val="36"/>
        </w:rPr>
      </w:pPr>
      <w:r w:rsidRPr="00591B71">
        <w:rPr>
          <w:rFonts w:ascii="Times New Roman" w:hAnsi="Times New Roman" w:cs="Times New Roman"/>
          <w:b/>
          <w:sz w:val="36"/>
          <w:szCs w:val="36"/>
        </w:rPr>
        <w:t>(Аквааэробика  для детей дошкольного возраста</w:t>
      </w:r>
      <w:r w:rsidR="0070383A" w:rsidRPr="00591B71">
        <w:rPr>
          <w:rFonts w:ascii="Times New Roman" w:hAnsi="Times New Roman" w:cs="Times New Roman"/>
          <w:b/>
          <w:sz w:val="36"/>
          <w:szCs w:val="36"/>
        </w:rPr>
        <w:t>)</w:t>
      </w:r>
    </w:p>
    <w:p w:rsidR="0070383A" w:rsidRDefault="0070383A" w:rsidP="005F515C">
      <w:pPr>
        <w:tabs>
          <w:tab w:val="left" w:pos="2535"/>
        </w:tabs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F515C" w:rsidRPr="005F515C" w:rsidRDefault="005F515C" w:rsidP="005F515C">
      <w:pPr>
        <w:rPr>
          <w:rFonts w:ascii="Times New Roman" w:hAnsi="Times New Roman" w:cs="Times New Roman"/>
          <w:sz w:val="48"/>
          <w:szCs w:val="48"/>
        </w:rPr>
      </w:pPr>
    </w:p>
    <w:p w:rsidR="005F515C" w:rsidRPr="005F515C" w:rsidRDefault="005F515C" w:rsidP="005F515C">
      <w:pPr>
        <w:rPr>
          <w:rFonts w:ascii="Times New Roman" w:hAnsi="Times New Roman" w:cs="Times New Roman"/>
          <w:sz w:val="48"/>
          <w:szCs w:val="48"/>
        </w:rPr>
      </w:pPr>
    </w:p>
    <w:p w:rsidR="005F515C" w:rsidRDefault="005F515C" w:rsidP="005F515C">
      <w:pPr>
        <w:tabs>
          <w:tab w:val="left" w:pos="5655"/>
        </w:tabs>
        <w:rPr>
          <w:rFonts w:ascii="Times New Roman" w:hAnsi="Times New Roman" w:cs="Times New Roman"/>
          <w:sz w:val="28"/>
          <w:szCs w:val="28"/>
        </w:rPr>
      </w:pPr>
    </w:p>
    <w:p w:rsidR="005F515C" w:rsidRPr="005F515C" w:rsidRDefault="005F515C" w:rsidP="005F515C">
      <w:pPr>
        <w:rPr>
          <w:rFonts w:ascii="Times New Roman" w:hAnsi="Times New Roman" w:cs="Times New Roman"/>
          <w:sz w:val="28"/>
          <w:szCs w:val="28"/>
        </w:rPr>
      </w:pPr>
    </w:p>
    <w:p w:rsidR="005F515C" w:rsidRPr="005F515C" w:rsidRDefault="005F515C" w:rsidP="005F515C">
      <w:pPr>
        <w:rPr>
          <w:rFonts w:ascii="Times New Roman" w:hAnsi="Times New Roman" w:cs="Times New Roman"/>
          <w:sz w:val="28"/>
          <w:szCs w:val="28"/>
        </w:rPr>
      </w:pPr>
    </w:p>
    <w:p w:rsidR="005F515C" w:rsidRDefault="005F515C" w:rsidP="005F515C">
      <w:pPr>
        <w:rPr>
          <w:rFonts w:ascii="Times New Roman" w:hAnsi="Times New Roman" w:cs="Times New Roman"/>
          <w:sz w:val="28"/>
          <w:szCs w:val="28"/>
        </w:rPr>
      </w:pPr>
    </w:p>
    <w:p w:rsidR="00C24FB3" w:rsidRDefault="005F515C" w:rsidP="005F515C">
      <w:pPr>
        <w:tabs>
          <w:tab w:val="left" w:pos="319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Инструктора по физической культуре и плаванию</w:t>
      </w:r>
    </w:p>
    <w:p w:rsidR="005F515C" w:rsidRDefault="005F515C" w:rsidP="005F515C">
      <w:pPr>
        <w:tabs>
          <w:tab w:val="left" w:pos="319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Рыжковой О.А.</w:t>
      </w:r>
    </w:p>
    <w:p w:rsidR="00EB2C2C" w:rsidRDefault="00EB2C2C" w:rsidP="005F515C">
      <w:pPr>
        <w:tabs>
          <w:tab w:val="left" w:pos="319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EB2C2C" w:rsidRDefault="00EB2C2C" w:rsidP="005F515C">
      <w:pPr>
        <w:tabs>
          <w:tab w:val="left" w:pos="319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EB2C2C" w:rsidRDefault="00EB2C2C" w:rsidP="005F515C">
      <w:pPr>
        <w:tabs>
          <w:tab w:val="left" w:pos="319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EB2C2C" w:rsidRDefault="00EB2C2C" w:rsidP="005F515C">
      <w:pPr>
        <w:tabs>
          <w:tab w:val="left" w:pos="319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7001" w:rsidRDefault="00372309" w:rsidP="00FA7001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г.Волгоград  2018</w:t>
      </w:r>
      <w:r w:rsidR="00FA7001">
        <w:rPr>
          <w:rFonts w:ascii="Times New Roman" w:hAnsi="Times New Roman" w:cs="Times New Roman"/>
          <w:sz w:val="28"/>
          <w:szCs w:val="28"/>
        </w:rPr>
        <w:t>г.</w:t>
      </w:r>
    </w:p>
    <w:p w:rsidR="005F515C" w:rsidRPr="00C770F5" w:rsidRDefault="005F7A95" w:rsidP="005F7A95">
      <w:pPr>
        <w:tabs>
          <w:tab w:val="left" w:pos="3060"/>
          <w:tab w:val="left" w:pos="31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770F5" w:rsidRPr="00C770F5">
        <w:rPr>
          <w:rFonts w:ascii="Times New Roman" w:hAnsi="Times New Roman" w:cs="Times New Roman"/>
          <w:b/>
          <w:sz w:val="28"/>
          <w:szCs w:val="28"/>
        </w:rPr>
        <w:t>1.</w:t>
      </w:r>
      <w:r w:rsidR="00C770F5">
        <w:rPr>
          <w:rFonts w:ascii="Times New Roman" w:hAnsi="Times New Roman" w:cs="Times New Roman"/>
          <w:sz w:val="28"/>
          <w:szCs w:val="28"/>
        </w:rPr>
        <w:t xml:space="preserve"> </w:t>
      </w:r>
      <w:r w:rsidR="00C770F5" w:rsidRPr="00C770F5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="00C770F5">
        <w:rPr>
          <w:rFonts w:ascii="Times New Roman" w:hAnsi="Times New Roman" w:cs="Times New Roman"/>
          <w:b/>
          <w:sz w:val="28"/>
          <w:szCs w:val="28"/>
        </w:rPr>
        <w:t>.</w:t>
      </w:r>
    </w:p>
    <w:p w:rsidR="005F515C" w:rsidRDefault="005F515C" w:rsidP="005F515C">
      <w:pPr>
        <w:tabs>
          <w:tab w:val="left" w:pos="319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52B98" w:rsidRDefault="0070383A" w:rsidP="0070383A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 w:rsidRPr="00C31382">
        <w:rPr>
          <w:rFonts w:ascii="Times New Roman" w:hAnsi="Times New Roman" w:cs="Times New Roman"/>
          <w:b/>
          <w:sz w:val="28"/>
          <w:szCs w:val="28"/>
        </w:rPr>
        <w:t>Плавание –</w:t>
      </w:r>
      <w:r>
        <w:rPr>
          <w:rFonts w:ascii="Times New Roman" w:hAnsi="Times New Roman" w:cs="Times New Roman"/>
          <w:sz w:val="28"/>
          <w:szCs w:val="28"/>
        </w:rPr>
        <w:t xml:space="preserve"> один из немногих видов спорта ,противопоказаний  к которому практически не существует .При систематических занятиях у детей развиваются все основные группы мышц ,что способствует сохранению правильной осанки ,ведут к совершенствованию органов кровообращения и дыхания. Регулярные занятия плаванием  положительно влияют на закаливание детского организма : совершенствуется механизм терморегуляции ,повышаются иммунологические свойства ,улучшается адаптация к разнообразным условиям внешней среды .Укрепляется нервная система ,крепче становится сон ,улучшается аппетит ,повышается </w:t>
      </w:r>
      <w:r w:rsidR="00452B98">
        <w:rPr>
          <w:rFonts w:ascii="Times New Roman" w:hAnsi="Times New Roman" w:cs="Times New Roman"/>
          <w:sz w:val="28"/>
          <w:szCs w:val="28"/>
        </w:rPr>
        <w:t>общий  тонус организма ,совершенствуются движения ,увеличивается выносливость .Одновременно с обучением плавания детям прививается умения и навыки самообслуживания ,что очень важно для их всестороннего развития .Плавание благотворно влияет не только на физическое развитие ребенка ,но и на формирование его личности.</w:t>
      </w:r>
    </w:p>
    <w:p w:rsidR="005F515C" w:rsidRDefault="00452B98" w:rsidP="0070383A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Базовой основой обучения плаванию детей в нашем детском саду является рабочая программа «Обучение плаванию дошкольников».В данной методике используются традиционные подходы к обучению ,которые по нашему мнению недостаточно отражают реальные возможности ребенка .Для получения положительного результата в освоении дошкольниками плавательных движений важно использование инновационных технологий .Поэтому педагогический коллектив направил свои усилия на поиски новых эффективных </w:t>
      </w:r>
      <w:r w:rsidR="00556ACE">
        <w:rPr>
          <w:rFonts w:ascii="Times New Roman" w:hAnsi="Times New Roman" w:cs="Times New Roman"/>
          <w:sz w:val="28"/>
          <w:szCs w:val="28"/>
        </w:rPr>
        <w:t>технологий ,проанали</w:t>
      </w:r>
      <w:r>
        <w:rPr>
          <w:rFonts w:ascii="Times New Roman" w:hAnsi="Times New Roman" w:cs="Times New Roman"/>
          <w:sz w:val="28"/>
          <w:szCs w:val="28"/>
        </w:rPr>
        <w:t xml:space="preserve">зировав  </w:t>
      </w:r>
      <w:r w:rsidR="00556ACE">
        <w:rPr>
          <w:rFonts w:ascii="Times New Roman" w:hAnsi="Times New Roman" w:cs="Times New Roman"/>
          <w:sz w:val="28"/>
          <w:szCs w:val="28"/>
        </w:rPr>
        <w:t xml:space="preserve">психолого – педагогическую литературу .мы пришли к выводу ,что наиболее приемлемой технологией обучения детей дошкольного возраста плаванию является аквааэробика </w:t>
      </w:r>
      <w:r w:rsidR="00EA4101">
        <w:rPr>
          <w:rFonts w:ascii="Times New Roman" w:hAnsi="Times New Roman" w:cs="Times New Roman"/>
          <w:sz w:val="28"/>
          <w:szCs w:val="28"/>
        </w:rPr>
        <w:t>.</w:t>
      </w:r>
    </w:p>
    <w:p w:rsidR="00BB3911" w:rsidRDefault="00EA4101" w:rsidP="0070383A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 w:rsidRPr="00C31382">
        <w:rPr>
          <w:rFonts w:ascii="Times New Roman" w:hAnsi="Times New Roman" w:cs="Times New Roman"/>
          <w:b/>
          <w:sz w:val="28"/>
          <w:szCs w:val="28"/>
        </w:rPr>
        <w:t>Аквааэробика</w:t>
      </w:r>
      <w:r w:rsidR="00EB2C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1382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>это новый популярный вид физических упражнений для умеющих и не умеющих  плавать. Одно из ее особенностей является выполнение упражнений в горизонтальном и вертикальном (в отличии от плавания )</w:t>
      </w:r>
      <w:r w:rsidR="00390EB6">
        <w:rPr>
          <w:rFonts w:ascii="Times New Roman" w:hAnsi="Times New Roman" w:cs="Times New Roman"/>
          <w:sz w:val="28"/>
          <w:szCs w:val="28"/>
        </w:rPr>
        <w:t xml:space="preserve">положениях тела на глубокой и мелкой воде . При этом работают практически все мышцы тела , что способствует гармоничному развитию </w:t>
      </w:r>
    </w:p>
    <w:p w:rsidR="00EA4101" w:rsidRDefault="00390EB6" w:rsidP="0070383A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мускулатуры и подвижности в основных суставах. Аквааэробика формирует у детей координацию движений ,способствует быстрому  и рациональному овладению двигательных навыков ,а также содействует развитию интереса детей к занятиям плавания ,способствует гармоничному развитию ,успокаивающе  действует на нервных детей ,а слишком активным дает </w:t>
      </w:r>
      <w:r>
        <w:rPr>
          <w:rFonts w:ascii="Times New Roman" w:hAnsi="Times New Roman" w:cs="Times New Roman"/>
          <w:sz w:val="28"/>
          <w:szCs w:val="28"/>
        </w:rPr>
        <w:lastRenderedPageBreak/>
        <w:t>возможность выплеснуть излишки энергии. Кроме того выполняя упражнения аквааэробики ,ребенок нагружает такие группы мышц ,которые почти не включены в работу при нашей повседневной жизни или очень сложно прорабатываются в иных условиях.</w:t>
      </w:r>
      <w:r w:rsidR="00C31382">
        <w:rPr>
          <w:rFonts w:ascii="Times New Roman" w:hAnsi="Times New Roman" w:cs="Times New Roman"/>
          <w:sz w:val="28"/>
          <w:szCs w:val="28"/>
        </w:rPr>
        <w:t xml:space="preserve"> Выше перечисленные обстоятельства послужили  основой для разработки проекта «</w:t>
      </w:r>
      <w:r w:rsidR="00591B71">
        <w:rPr>
          <w:rFonts w:ascii="Times New Roman" w:hAnsi="Times New Roman" w:cs="Times New Roman"/>
          <w:sz w:val="28"/>
          <w:szCs w:val="28"/>
        </w:rPr>
        <w:t xml:space="preserve"> Аквааэробика для детей дошкольного возраста</w:t>
      </w:r>
      <w:r w:rsidR="00C31382">
        <w:rPr>
          <w:rFonts w:ascii="Times New Roman" w:hAnsi="Times New Roman" w:cs="Times New Roman"/>
          <w:sz w:val="28"/>
          <w:szCs w:val="28"/>
        </w:rPr>
        <w:t>».</w:t>
      </w:r>
      <w:r w:rsidR="00C313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333750"/>
            <wp:effectExtent l="19050" t="0" r="9525" b="0"/>
            <wp:docPr id="2" name="Рисунок 2" descr="C:\Users\777\Desktop\IMG_20160922_09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IMG_20160922_0905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1382" w:rsidRPr="00C31382">
        <w:rPr>
          <w:rFonts w:ascii="Times New Roman" w:hAnsi="Times New Roman" w:cs="Times New Roman"/>
          <w:b/>
          <w:sz w:val="28"/>
          <w:szCs w:val="28"/>
        </w:rPr>
        <w:t>Цель</w:t>
      </w:r>
      <w:r w:rsidR="00C73285">
        <w:rPr>
          <w:rFonts w:ascii="Times New Roman" w:hAnsi="Times New Roman" w:cs="Times New Roman"/>
          <w:b/>
          <w:sz w:val="28"/>
          <w:szCs w:val="28"/>
        </w:rPr>
        <w:t xml:space="preserve"> пректа</w:t>
      </w:r>
      <w:r w:rsidR="00C31382" w:rsidRPr="00C313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1382">
        <w:rPr>
          <w:rFonts w:ascii="Times New Roman" w:hAnsi="Times New Roman" w:cs="Times New Roman"/>
          <w:sz w:val="28"/>
          <w:szCs w:val="28"/>
        </w:rPr>
        <w:t xml:space="preserve"> : 1. Оздоровление ,закаливание создание основы </w:t>
      </w:r>
      <w:r w:rsidR="002F3B3C">
        <w:rPr>
          <w:rFonts w:ascii="Times New Roman" w:hAnsi="Times New Roman" w:cs="Times New Roman"/>
          <w:sz w:val="28"/>
          <w:szCs w:val="28"/>
        </w:rPr>
        <w:t>для разностороннего  эмоционального</w:t>
      </w:r>
      <w:r w:rsidR="00C31382">
        <w:rPr>
          <w:rFonts w:ascii="Times New Roman" w:hAnsi="Times New Roman" w:cs="Times New Roman"/>
          <w:sz w:val="28"/>
          <w:szCs w:val="28"/>
        </w:rPr>
        <w:t xml:space="preserve"> развития 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91B71" w:rsidRDefault="00591B71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F3B3C">
        <w:rPr>
          <w:rFonts w:ascii="Times New Roman" w:hAnsi="Times New Roman" w:cs="Times New Roman"/>
          <w:sz w:val="28"/>
          <w:szCs w:val="28"/>
        </w:rPr>
        <w:t xml:space="preserve">Совершеннствованияе основных систем жизнеобеспечения организма :сердечно- сосудистой ,дыхательной, иммунной. </w:t>
      </w:r>
    </w:p>
    <w:p w:rsidR="002F3B3C" w:rsidRDefault="002F3B3C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3.Способствовать улучшению физического развития и плавательной подготовленности детей в процессе занятий аквааэробикой .</w:t>
      </w:r>
    </w:p>
    <w:p w:rsidR="00F0667F" w:rsidRDefault="00372309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C73285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B3C">
        <w:rPr>
          <w:rFonts w:ascii="Times New Roman" w:hAnsi="Times New Roman" w:cs="Times New Roman"/>
          <w:b/>
          <w:sz w:val="28"/>
          <w:szCs w:val="28"/>
        </w:rPr>
        <w:t>:</w:t>
      </w:r>
      <w:r w:rsidR="00F0667F">
        <w:rPr>
          <w:rFonts w:ascii="Times New Roman" w:hAnsi="Times New Roman" w:cs="Times New Roman"/>
          <w:sz w:val="28"/>
          <w:szCs w:val="28"/>
        </w:rPr>
        <w:t xml:space="preserve">1. </w:t>
      </w:r>
      <w:r w:rsidR="002F3B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B3C" w:rsidRPr="002F3B3C">
        <w:rPr>
          <w:rFonts w:ascii="Times New Roman" w:hAnsi="Times New Roman" w:cs="Times New Roman"/>
          <w:sz w:val="28"/>
          <w:szCs w:val="28"/>
        </w:rPr>
        <w:t>Научить детей</w:t>
      </w:r>
      <w:r w:rsidR="002F3B3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F3B3C" w:rsidRPr="002F3B3C">
        <w:rPr>
          <w:rFonts w:ascii="Times New Roman" w:hAnsi="Times New Roman" w:cs="Times New Roman"/>
          <w:sz w:val="28"/>
          <w:szCs w:val="28"/>
        </w:rPr>
        <w:t xml:space="preserve">уверенно </w:t>
      </w:r>
      <w:r w:rsidR="002F3B3C">
        <w:rPr>
          <w:rFonts w:ascii="Times New Roman" w:hAnsi="Times New Roman" w:cs="Times New Roman"/>
          <w:sz w:val="28"/>
          <w:szCs w:val="28"/>
        </w:rPr>
        <w:t>и безбоязненно двигаться  в воде под музыку.</w:t>
      </w:r>
    </w:p>
    <w:p w:rsidR="00F0667F" w:rsidRDefault="00F0667F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2.Развивать у детей чувство ритма, пластику движений .</w:t>
      </w:r>
    </w:p>
    <w:p w:rsidR="00F0667F" w:rsidRDefault="00F0667F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3.Формировать  эмоционально – положительное отношение дошкольников к занятиям на воде .</w:t>
      </w:r>
    </w:p>
    <w:p w:rsidR="00F0667F" w:rsidRDefault="00F0667F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воспитывать у дошкольников  ценное отношение к здоровому образу жизни .</w:t>
      </w:r>
    </w:p>
    <w:p w:rsidR="00F0667F" w:rsidRDefault="00F0667F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Развивать у детей координацию движений ,способствовать быстрому рациональному овладению двигательными навыками .</w:t>
      </w:r>
    </w:p>
    <w:p w:rsidR="00F0667F" w:rsidRDefault="00F0667F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 w:rsidRPr="00F0667F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</w:t>
      </w:r>
      <w:r w:rsidR="00762A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6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762A4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1.Снижение заболеваемости дошкольников </w:t>
      </w:r>
    </w:p>
    <w:p w:rsidR="00F0667F" w:rsidRDefault="00F0667F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2.Развитие творческих способностей</w:t>
      </w:r>
      <w:r w:rsidR="00762A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.</w:t>
      </w:r>
    </w:p>
    <w:p w:rsidR="00F0667F" w:rsidRDefault="00F0667F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3.Воспитание самостоятельности</w:t>
      </w:r>
      <w:r w:rsidR="00762A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r w:rsidR="00762A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выносливости ,волевых качеств .</w:t>
      </w:r>
    </w:p>
    <w:p w:rsidR="00445BC4" w:rsidRDefault="00F0667F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4.Овладение детьми различными видами плавания ,умение ориентироваться в пространстве.</w:t>
      </w:r>
    </w:p>
    <w:p w:rsidR="00F0667F" w:rsidRPr="00F0667F" w:rsidRDefault="00EB2C2C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333750"/>
            <wp:effectExtent l="19050" t="0" r="9525" b="0"/>
            <wp:docPr id="4" name="Рисунок 4" descr="C:\Users\777\Desktop\IMG_20160922_09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Desktop\IMG_20160922_0907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BC4" w:rsidRDefault="00445BC4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8FD">
        <w:rPr>
          <w:rFonts w:ascii="Times New Roman" w:hAnsi="Times New Roman" w:cs="Times New Roman"/>
          <w:b/>
          <w:sz w:val="28"/>
          <w:szCs w:val="28"/>
        </w:rPr>
        <w:t>Средства и методы</w:t>
      </w:r>
      <w:r>
        <w:rPr>
          <w:rFonts w:ascii="Times New Roman" w:hAnsi="Times New Roman" w:cs="Times New Roman"/>
          <w:sz w:val="28"/>
          <w:szCs w:val="28"/>
        </w:rPr>
        <w:t>: Основными средствами занятий аквааэробики являются физические упражнения ,выполняемые в воде.</w:t>
      </w:r>
    </w:p>
    <w:p w:rsidR="00445BC4" w:rsidRDefault="00445BC4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1.упражнения по освоению с водной средой ,</w:t>
      </w:r>
    </w:p>
    <w:p w:rsidR="00445BC4" w:rsidRDefault="00445BC4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2.игры на воде ,</w:t>
      </w:r>
    </w:p>
    <w:p w:rsidR="00445BC4" w:rsidRDefault="00445BC4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3.упражнения силовой направленности ,</w:t>
      </w:r>
    </w:p>
    <w:p w:rsidR="00445BC4" w:rsidRDefault="00445BC4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4.упражнения на гибкость и растяжку,</w:t>
      </w:r>
    </w:p>
    <w:p w:rsidR="002F3B3C" w:rsidRDefault="00EB2C2C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эффективности реализации проекта </w:t>
      </w:r>
      <w:r w:rsidR="002F3B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были подобранны комплексы  упражнений по аквааэробике  разной интенсивности  и координационной сложности для каждой возрастной группы .Для музыкального сопровождения занятий собрана аудиотека с музыкальными произведениями  разного темпа и ритма .Проект рассчитан для детей в возрасте от 4 до 7 лет и включает три этапа обучения </w:t>
      </w:r>
      <w:r w:rsidR="009F090E">
        <w:rPr>
          <w:rFonts w:ascii="Times New Roman" w:hAnsi="Times New Roman" w:cs="Times New Roman"/>
          <w:sz w:val="28"/>
          <w:szCs w:val="28"/>
        </w:rPr>
        <w:t>:</w:t>
      </w:r>
    </w:p>
    <w:p w:rsidR="0059561A" w:rsidRDefault="0059561A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1.На первом этапе применяются упражнения низкой интенсивности  и координационной сложности </w:t>
      </w:r>
      <w:r w:rsidR="003C2553">
        <w:rPr>
          <w:rFonts w:ascii="Times New Roman" w:hAnsi="Times New Roman" w:cs="Times New Roman"/>
          <w:sz w:val="28"/>
          <w:szCs w:val="28"/>
        </w:rPr>
        <w:t xml:space="preserve">. Дошкольники знакомятся со свойствами </w:t>
      </w:r>
      <w:r w:rsidR="003C2553">
        <w:rPr>
          <w:rFonts w:ascii="Times New Roman" w:hAnsi="Times New Roman" w:cs="Times New Roman"/>
          <w:sz w:val="28"/>
          <w:szCs w:val="28"/>
        </w:rPr>
        <w:lastRenderedPageBreak/>
        <w:t>водной среды ,основными средствами занятий .Задачи обучения на этом этапе ,предупреждение появления нежелательных ощущений у новичков ,устранение  чувства страха  к водной среде ,неуверенности в себе ,ознакомление  с условиями плавучести и равновесия тела, ознакомление  со свойствами воды (плотностью ,сопротивлением),обучение передвижению шагом и бегом в игровой форме.</w:t>
      </w:r>
    </w:p>
    <w:p w:rsidR="003C2553" w:rsidRDefault="003C2553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 втором этапе используются упражнения средней интенсивности ,повышается координационная сложность движений .Воспитанн</w:t>
      </w:r>
      <w:r w:rsidR="0052050F">
        <w:rPr>
          <w:rFonts w:ascii="Times New Roman" w:hAnsi="Times New Roman" w:cs="Times New Roman"/>
          <w:sz w:val="28"/>
          <w:szCs w:val="28"/>
        </w:rPr>
        <w:t>ики закрепляют полученные знания . Увеличивая количество плавательных упражнений .Задачи обучения :обучение детей нырянию в воду с головой ,обучение движениям в воде в различных направлениях .</w:t>
      </w:r>
    </w:p>
    <w:p w:rsidR="0052050F" w:rsidRPr="002F3B3C" w:rsidRDefault="0052050F" w:rsidP="002F3B3C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 третьем этапе увеличивается двигательная активность .Применяются в основном упражнения высокой интенсивности увеличивается время  плавательных упражнений и  проплываемая дистанции.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333750"/>
            <wp:effectExtent l="19050" t="0" r="9525" b="0"/>
            <wp:docPr id="1" name="Рисунок 1" descr="C:\Users\777\Desktop\фото сад\IMG_20160922_09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фото сад\IMG_20160922_0903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15C" w:rsidRDefault="0052050F" w:rsidP="0052050F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Необходимое условие успеха в работе с дошкольниками – это поддержание положительного отношения  детей к занятиям на всех этапах обучения .И я стремлюсь к тому ,чтобы упражнения в воде доставляли ребятам удовольствие и радость </w:t>
      </w:r>
      <w:r w:rsidR="00363EFF">
        <w:rPr>
          <w:rFonts w:ascii="Times New Roman" w:hAnsi="Times New Roman" w:cs="Times New Roman"/>
          <w:sz w:val="28"/>
          <w:szCs w:val="28"/>
        </w:rPr>
        <w:t>,побуждали их к самостоятельности и стремлению хорошо плавать .</w:t>
      </w:r>
    </w:p>
    <w:p w:rsidR="00363EFF" w:rsidRDefault="00363EFF" w:rsidP="0052050F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Каждое занятие начинается с разминки в воде под музыку . Для разминки используются  упражнение  с невысокой интенсивностью и координационной  сложностью ,а так же упражнения на расслабление.  Такое начало занятий вызывает  эмоциональный  подъем  и интерес у детей .</w:t>
      </w:r>
    </w:p>
    <w:p w:rsidR="00363EFF" w:rsidRDefault="00363EFF" w:rsidP="0052050F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Основная часть состоит из трех блоков . Это упражнения  с мячами или гимнастическими палками ;упражнения с сопротивлениями  ; и упражнения на обучение и совершенствование техники плавания . В комплексах данных упражнений используются способы обучения с применением рассказа и показа . Упражнения выполняются </w:t>
      </w:r>
      <w:r w:rsidR="00FA7001">
        <w:rPr>
          <w:rFonts w:ascii="Times New Roman" w:hAnsi="Times New Roman" w:cs="Times New Roman"/>
          <w:sz w:val="28"/>
          <w:szCs w:val="28"/>
        </w:rPr>
        <w:t>детьми под музыку с небольшим количеством повторений .</w:t>
      </w:r>
    </w:p>
    <w:p w:rsidR="00FA7001" w:rsidRDefault="00FA7001" w:rsidP="0052050F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заключительной части занятия дети выполняют упражнения в парах ,проводятся игры и эстафеты с предметами и без них. Продолжительность каждой части занятия варьируется в зависимости от возраста и эмоционального состояния воспитанников.</w:t>
      </w:r>
      <w:r w:rsidR="00F761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1E8" w:rsidRDefault="00F761E8" w:rsidP="0052050F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Вследствие реализации данного проекта , я заметила , что у детей появился  огромный интерес к занятиям в бассейне ,</w:t>
      </w:r>
      <w:r w:rsidR="006E4A11">
        <w:rPr>
          <w:rFonts w:ascii="Times New Roman" w:hAnsi="Times New Roman" w:cs="Times New Roman"/>
          <w:sz w:val="28"/>
          <w:szCs w:val="28"/>
        </w:rPr>
        <w:t>увеличилась посещаемость занятий плаванием ,улучшились показатели в освоении детьми плавательных движений .  Дети полюбили плавания ,и у многих появилось желание заниматься этим видом спорта дополнительно. По  запросам родителей в дошкольном учреждении была организованна платная дополнительная образовательная услуга плавание.</w:t>
      </w:r>
    </w:p>
    <w:p w:rsidR="004C75C7" w:rsidRDefault="006E4A11" w:rsidP="004C75C7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6E4A11">
        <w:rPr>
          <w:b/>
          <w:sz w:val="28"/>
          <w:szCs w:val="28"/>
        </w:rPr>
        <w:t>Автор :</w:t>
      </w:r>
      <w:r>
        <w:rPr>
          <w:sz w:val="28"/>
          <w:szCs w:val="28"/>
        </w:rPr>
        <w:t xml:space="preserve"> Рыжкова Ольга Александровна ,инструктор по физической культуре и плаванию МОУ</w:t>
      </w:r>
      <w:r w:rsidR="00372309">
        <w:rPr>
          <w:sz w:val="28"/>
          <w:szCs w:val="28"/>
        </w:rPr>
        <w:t xml:space="preserve"> Детский сад № 201</w:t>
      </w:r>
      <w:r w:rsidR="004C75C7">
        <w:rPr>
          <w:b/>
          <w:bCs/>
          <w:color w:val="000000"/>
          <w:sz w:val="28"/>
          <w:szCs w:val="28"/>
          <w:bdr w:val="none" w:sz="0" w:space="0" w:color="auto" w:frame="1"/>
        </w:rPr>
        <w:t>».</w:t>
      </w:r>
    </w:p>
    <w:p w:rsidR="004C75C7" w:rsidRDefault="004C75C7" w:rsidP="004C75C7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4C75C7" w:rsidRDefault="004C75C7" w:rsidP="004C75C7">
      <w:pPr>
        <w:pStyle w:val="a9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4C75C7" w:rsidRPr="000A1F0F" w:rsidRDefault="004C75C7" w:rsidP="004C75C7">
      <w:pPr>
        <w:pStyle w:val="a9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</w:t>
      </w:r>
      <w:r w:rsidRPr="000A1F0F">
        <w:rPr>
          <w:b/>
          <w:bCs/>
          <w:color w:val="000000"/>
          <w:sz w:val="28"/>
          <w:szCs w:val="28"/>
          <w:bdr w:val="none" w:sz="0" w:space="0" w:color="auto" w:frame="1"/>
        </w:rPr>
        <w:t>Список литературы</w:t>
      </w:r>
    </w:p>
    <w:p w:rsidR="004C75C7" w:rsidRPr="000A1F0F" w:rsidRDefault="004C75C7" w:rsidP="004C75C7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0A1F0F">
        <w:rPr>
          <w:color w:val="000000"/>
          <w:sz w:val="28"/>
          <w:szCs w:val="28"/>
        </w:rPr>
        <w:t>1.  Большакова дельфин: пособие для инструкторов по плаванию, педагогов дошкольных учреждений / . – М.: АРКТИ, 2005. – 24с.</w:t>
      </w:r>
    </w:p>
    <w:p w:rsidR="004C75C7" w:rsidRPr="000A1F0F" w:rsidRDefault="004C75C7" w:rsidP="004C75C7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0A1F0F">
        <w:rPr>
          <w:color w:val="000000"/>
          <w:sz w:val="28"/>
          <w:szCs w:val="28"/>
        </w:rPr>
        <w:t>2.  Пищикова плаванию детей дошкольного возраста. Занятия, игры, праздники / . - М.: Издательство «Скрипторий 2003», 20с.</w:t>
      </w:r>
    </w:p>
    <w:p w:rsidR="004C75C7" w:rsidRPr="000A1F0F" w:rsidRDefault="004C75C7" w:rsidP="004C75C7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0A1F0F">
        <w:rPr>
          <w:color w:val="000000"/>
          <w:sz w:val="28"/>
          <w:szCs w:val="28"/>
        </w:rPr>
        <w:t>3.  Осокина научить детей плавать: пособие для воспитателей детского сада / . – Изд. 3-е., дораб. и доп. – М.: Посвещение,1985. – 80 с.</w:t>
      </w:r>
    </w:p>
    <w:p w:rsidR="004C75C7" w:rsidRPr="000A1F0F" w:rsidRDefault="004C75C7" w:rsidP="004C75C7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0A1F0F">
        <w:rPr>
          <w:color w:val="000000"/>
          <w:sz w:val="28"/>
          <w:szCs w:val="28"/>
        </w:rPr>
        <w:t>4.  Воронова обучения плаванию в детском саду / . – Спб.: «ДЕТСТВО-ПРЕСС», 2003. – 80 с.</w:t>
      </w:r>
    </w:p>
    <w:p w:rsidR="004C75C7" w:rsidRPr="000A1F0F" w:rsidRDefault="004C75C7" w:rsidP="004C75C7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0A1F0F">
        <w:rPr>
          <w:color w:val="000000"/>
          <w:sz w:val="28"/>
          <w:szCs w:val="28"/>
        </w:rPr>
        <w:t>5.  , Шумова основ здорового образа жизни у малышей / , . – М.: Издательство «Скрипторий 2003», 2008. – 120 с.</w:t>
      </w:r>
    </w:p>
    <w:p w:rsidR="004C75C7" w:rsidRPr="000A1F0F" w:rsidRDefault="004C75C7" w:rsidP="004C75C7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0A1F0F">
        <w:rPr>
          <w:color w:val="000000"/>
          <w:sz w:val="28"/>
          <w:szCs w:val="28"/>
        </w:rPr>
        <w:lastRenderedPageBreak/>
        <w:t>6.  , Семенов плаванию дошкольников и младших школьников: методическое пособие / , . – М.: Айрис-пресс, 2003. – 80 с.</w:t>
      </w:r>
    </w:p>
    <w:p w:rsidR="006E4A11" w:rsidRPr="006E4A11" w:rsidRDefault="006E4A11" w:rsidP="004C75C7">
      <w:pPr>
        <w:tabs>
          <w:tab w:val="left" w:pos="3195"/>
        </w:tabs>
        <w:rPr>
          <w:rFonts w:ascii="Times New Roman" w:hAnsi="Times New Roman" w:cs="Times New Roman"/>
          <w:sz w:val="28"/>
          <w:szCs w:val="28"/>
        </w:rPr>
      </w:pPr>
    </w:p>
    <w:sectPr w:rsidR="006E4A11" w:rsidRPr="006E4A11" w:rsidSect="00C24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CAA" w:rsidRDefault="00871CAA" w:rsidP="005F515C">
      <w:pPr>
        <w:spacing w:after="0" w:line="240" w:lineRule="auto"/>
      </w:pPr>
      <w:r>
        <w:separator/>
      </w:r>
    </w:p>
  </w:endnote>
  <w:endnote w:type="continuationSeparator" w:id="1">
    <w:p w:rsidR="00871CAA" w:rsidRDefault="00871CAA" w:rsidP="005F5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CAA" w:rsidRDefault="00871CAA" w:rsidP="005F515C">
      <w:pPr>
        <w:spacing w:after="0" w:line="240" w:lineRule="auto"/>
      </w:pPr>
      <w:r>
        <w:separator/>
      </w:r>
    </w:p>
  </w:footnote>
  <w:footnote w:type="continuationSeparator" w:id="1">
    <w:p w:rsidR="00871CAA" w:rsidRDefault="00871CAA" w:rsidP="005F51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515C"/>
    <w:rsid w:val="0008218A"/>
    <w:rsid w:val="000928FD"/>
    <w:rsid w:val="002E5599"/>
    <w:rsid w:val="002F3B3C"/>
    <w:rsid w:val="00341E7D"/>
    <w:rsid w:val="00363EFF"/>
    <w:rsid w:val="00372309"/>
    <w:rsid w:val="00390EB6"/>
    <w:rsid w:val="003C2553"/>
    <w:rsid w:val="00445BC4"/>
    <w:rsid w:val="00452B98"/>
    <w:rsid w:val="00456190"/>
    <w:rsid w:val="004B433D"/>
    <w:rsid w:val="004C75C7"/>
    <w:rsid w:val="00507A46"/>
    <w:rsid w:val="0052050F"/>
    <w:rsid w:val="00544422"/>
    <w:rsid w:val="00556ACE"/>
    <w:rsid w:val="00591B71"/>
    <w:rsid w:val="0059561A"/>
    <w:rsid w:val="005B436A"/>
    <w:rsid w:val="005F515C"/>
    <w:rsid w:val="005F7A95"/>
    <w:rsid w:val="00602D9F"/>
    <w:rsid w:val="006D6B8A"/>
    <w:rsid w:val="006E4A11"/>
    <w:rsid w:val="0070383A"/>
    <w:rsid w:val="00706522"/>
    <w:rsid w:val="00762A43"/>
    <w:rsid w:val="00871CAA"/>
    <w:rsid w:val="008B0EDD"/>
    <w:rsid w:val="009440A6"/>
    <w:rsid w:val="009C4F41"/>
    <w:rsid w:val="009F090E"/>
    <w:rsid w:val="00A26C9E"/>
    <w:rsid w:val="00BB3911"/>
    <w:rsid w:val="00BB75A5"/>
    <w:rsid w:val="00BC2AB8"/>
    <w:rsid w:val="00BC4F47"/>
    <w:rsid w:val="00BD6053"/>
    <w:rsid w:val="00C24FB3"/>
    <w:rsid w:val="00C31382"/>
    <w:rsid w:val="00C73285"/>
    <w:rsid w:val="00C770F5"/>
    <w:rsid w:val="00D02E51"/>
    <w:rsid w:val="00D21964"/>
    <w:rsid w:val="00D656CC"/>
    <w:rsid w:val="00E233F0"/>
    <w:rsid w:val="00E81830"/>
    <w:rsid w:val="00EA4101"/>
    <w:rsid w:val="00EB2C2C"/>
    <w:rsid w:val="00F0667F"/>
    <w:rsid w:val="00F761E8"/>
    <w:rsid w:val="00FA7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5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F515C"/>
  </w:style>
  <w:style w:type="paragraph" w:styleId="a5">
    <w:name w:val="footer"/>
    <w:basedOn w:val="a"/>
    <w:link w:val="a6"/>
    <w:uiPriority w:val="99"/>
    <w:semiHidden/>
    <w:unhideWhenUsed/>
    <w:rsid w:val="005F5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F515C"/>
  </w:style>
  <w:style w:type="paragraph" w:styleId="a7">
    <w:name w:val="Balloon Text"/>
    <w:basedOn w:val="a"/>
    <w:link w:val="a8"/>
    <w:uiPriority w:val="99"/>
    <w:semiHidden/>
    <w:unhideWhenUsed/>
    <w:rsid w:val="00EA4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4101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4C7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23</cp:revision>
  <dcterms:created xsi:type="dcterms:W3CDTF">2016-09-22T15:37:00Z</dcterms:created>
  <dcterms:modified xsi:type="dcterms:W3CDTF">2018-11-20T13:27:00Z</dcterms:modified>
</cp:coreProperties>
</file>