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046" w:rsidRPr="00706046" w:rsidRDefault="0012349A" w:rsidP="00706046">
      <w:pPr>
        <w:shd w:val="clear" w:color="auto" w:fill="FFFFFF"/>
        <w:spacing w:after="150" w:line="315" w:lineRule="atLeast"/>
        <w:jc w:val="center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Статья «Год добровольца детской организации в школе»</w:t>
      </w:r>
    </w:p>
    <w:p w:rsidR="00E66D82" w:rsidRDefault="00706046" w:rsidP="00E66D82">
      <w:pPr>
        <w:rPr>
          <w:b/>
          <w:sz w:val="28"/>
          <w:szCs w:val="28"/>
        </w:rPr>
      </w:pP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 2017-2018 года в ДО «Юность» МКОУ Андреевской СОШ имени Героя Советского Союза Г. А. Приходько действует 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волонтерский отряд «ПРОРЫВ». 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Целью волонтерской деятельности в школе является пропаганда идей добровольческого труда на благо общества и привлечение учащихся к решению социально значимых проблем. </w:t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Направлениями деятельности волонтерского движения выбраны: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Пропаганда здорового образа жизни.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Духовно – нравственное воспитание.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Проведение социально – значимых мероприятий.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Взаимодействие с общественными организациями, заинтересованными в осуществлении деятельности волонтеров.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Помощь и поддержка различным категориям граждан села.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достижения указанной цели решаются следующие задачи: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поддержка ученических инициатив;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содействие всестороннему развитию учащихся, формированию у них активной жизненной позиции;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расширение сферы </w:t>
      </w:r>
      <w:proofErr w:type="spellStart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внеучебной</w:t>
      </w:r>
      <w:proofErr w:type="spellEnd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деятельности и внеурочной занятости учащихся;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подготовка и поддержка молодежных лидеров;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координация деятельности волонтеров школы.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состав ВО в 2017 -2018 учебном году на основании заявления входили учащиеся с 6 по 11 класс в количестве 11 человек. Вся работа осуществлялась с учетом плана, составленного активом отряда в сентябре 2017 года. План работы был принят и утвержден на собрании ВО. В течение года координатором движения Р. В. Сальниковой с активом школьной волонтерской команды проводились тренировочные теоретические и практические занятия. В течение 2017-2018 учебного года ребята участвовали в мероприятиях различной направленности. Но прежде всего, они </w:t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были задействованы в акциях, имеющих гражданско-патриотическую направленность и социальную значимость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-это: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«Чтоб чувства добрые согрели» (поздравление пожилых людей села)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«Поздравь своего учителя» (поздравление педагогов – ветеранов педагогического труда)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«Протяни руку помощи» (адресная помощь одиноким престарелым людям, инвалидам)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Акция, посвященная Всемирному дню борьбы со СПИДОМ.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Красная ленточка.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«Живое дерево»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«Визит вежливости» - поздравление юбиляров села с 70,80,90 – </w:t>
      </w:r>
      <w:proofErr w:type="spellStart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летием</w:t>
      </w:r>
      <w:proofErr w:type="spellEnd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«Чистый двор и стадион».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«Живая память» - (поздравление ВОВ Н.Л. Баженова)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"Добро в каждый дом" - (Накануне праздника 9 мая ребята из ВО "Милосердие" побывали в домах, где живут дети войны,  ВОВ Н.Л. Баженов. Они поздравили их с 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праздником - ДНЁМ ПОБЕДЫ и оказали посильную помощь при уборке усадеб, где они проживают).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«Весенняя неделя добра»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«Кемерово, мы с тобой!» (торжественная линейка в честь памяти о погибших детях в торговом центре "Зимняя вишня")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 </w:t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реализовали все мероприятия, которые были направлены на приобщение учащихся школы к здоровому образу жизни: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Оформили информационный стенд « СПИДу – НЕТ! ЗОЖ – ДА!» (посвященный Всемирному дню борьбы со СПИДом) 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Танцевальный </w:t>
      </w:r>
      <w:proofErr w:type="spellStart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флешмоб</w:t>
      </w:r>
      <w:proofErr w:type="spellEnd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«Сохрани жизнь»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Вручение буклетов жителям села «Понятие о ВИЧ инфекции и СПИДе. Меры профилактики ВИЧ – инфекции.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Беседа для старшеклассников «Факторы, разрушающие здоровье. Информированность – лучшая защита от СПИДа»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Месячник по профилактике туберкулеза, приуроченный к Всемирному дню борьбы с туберкулезом.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Беседа с учащимися 1-4 классов «Правильное питание», 5-6 касс «Личная гигиена школьников»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Игра «Веселые старты» для учащихся 1-4 классов.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Интерактивная игра «Умей сказать – НЕТ!»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Приняли участие в праздничном концерте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посвященном Дню пожилого человека с программой «Дари души своей тепло».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направлении взаимодействие с общественными организациями, заинтересованными в осуществлении деятельности волонтеров поддерживали связь с работниками сельского клуба. Совместно с ними подготовили и провели праздник на селе «Прощай, МАСЛЕНИЦА», а с помощью сельского библиотекаря Л. В. Коршак организовали выставку книг о доброте, милосердии взаимопомощи «Добро, рассыпанное по страницам книг» и по итогам выставки провели конкурс рисунков среди учащихся 1-6 классов «Твори добро!».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Весь осенне-зимний период, в рамках краевой патриотической акции «Сохраним память о Великой Победе!», волонтерами проводились мероприятия по благоустройству территории 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памятника, очищали от снега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течение учебного года ВО активно работал </w:t>
      </w:r>
      <w:r w:rsidRPr="00E66D8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по направлениям: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«Спорт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- (ответственный Калесников Федор ученик 9 класса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«Творчество» (ответственная 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Климова Ксения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«Важные дела» (ответственная 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Шевченко Виктория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СМИ (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Притчина Анна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задания по возможности выполняли. 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Волонтерское движение в стране развито очень широко. Текущий год -2018 – в России объявлен годом добровольца и </w:t>
      </w:r>
      <w:proofErr w:type="gramStart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волонтера .</w:t>
      </w:r>
      <w:proofErr w:type="gramEnd"/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Цели и задачи, поставленные на учебный год, волонтеры отряда «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ПРОРЫВ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выполнили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Реализованы все мероприятия, 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актуальны были выполненные акции. Эта форма д</w:t>
      </w:r>
      <w:r w:rsidR="000F5BB0"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еятельности интересна обучающимся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Ребятам, кажется, что мы нашли прекрасный путь, на который ступили. На этом пути главное не быть равнодушными и пассивными. 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6D8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Замечания: </w:t>
      </w:r>
      <w:r w:rsidRP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во всех мероприятиях участвовал весь состав отряда, многие ребята оказались пассивными волонтерами.</w:t>
      </w:r>
      <w:r w:rsidR="00E66D8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Default="00E66D82" w:rsidP="00E66D82">
      <w:pPr>
        <w:pStyle w:val="a4"/>
        <w:spacing w:before="375" w:beforeAutospacing="0" w:after="450" w:afterAutospacing="0"/>
        <w:jc w:val="center"/>
        <w:textAlignment w:val="baseline"/>
        <w:rPr>
          <w:b/>
          <w:sz w:val="28"/>
          <w:szCs w:val="28"/>
        </w:rPr>
      </w:pPr>
    </w:p>
    <w:p w:rsidR="00E66D82" w:rsidRPr="00C97F58" w:rsidRDefault="00E66D82" w:rsidP="00706046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</w:p>
    <w:sectPr w:rsidR="00E66D82" w:rsidRPr="00C97F58" w:rsidSect="00E66D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06046"/>
    <w:rsid w:val="000F5BB0"/>
    <w:rsid w:val="0012349A"/>
    <w:rsid w:val="00232943"/>
    <w:rsid w:val="00257514"/>
    <w:rsid w:val="0028041F"/>
    <w:rsid w:val="00706046"/>
    <w:rsid w:val="00C97F58"/>
    <w:rsid w:val="00D27230"/>
    <w:rsid w:val="00E13333"/>
    <w:rsid w:val="00E66D82"/>
    <w:rsid w:val="00F5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BEC04"/>
  <w15:docId w15:val="{0F462DFC-4742-418F-BCB7-47FB1FFD1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8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6046"/>
    <w:rPr>
      <w:b/>
      <w:bCs/>
    </w:rPr>
  </w:style>
  <w:style w:type="paragraph" w:styleId="a4">
    <w:name w:val="Normal (Web)"/>
    <w:basedOn w:val="a"/>
    <w:uiPriority w:val="99"/>
    <w:semiHidden/>
    <w:unhideWhenUsed/>
    <w:rsid w:val="00E6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66D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1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689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07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Пользователь Windows</cp:lastModifiedBy>
  <cp:revision>6</cp:revision>
  <dcterms:created xsi:type="dcterms:W3CDTF">2018-11-19T13:25:00Z</dcterms:created>
  <dcterms:modified xsi:type="dcterms:W3CDTF">2018-11-26T05:39:00Z</dcterms:modified>
</cp:coreProperties>
</file>