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8A" w:rsidRPr="00B75164" w:rsidRDefault="002F290C" w:rsidP="00041BC9">
      <w:pPr>
        <w:pStyle w:val="1"/>
        <w:rPr>
          <w:rFonts w:eastAsia="Calibri"/>
        </w:rPr>
      </w:pPr>
      <w:r w:rsidRPr="00B75164">
        <w:rPr>
          <w:rFonts w:eastAsia="Calibri"/>
        </w:rPr>
        <w:t xml:space="preserve">Методическая </w:t>
      </w:r>
      <w:proofErr w:type="spellStart"/>
      <w:r w:rsidRPr="00B75164">
        <w:rPr>
          <w:rFonts w:eastAsia="Calibri"/>
        </w:rPr>
        <w:t>разработака</w:t>
      </w:r>
      <w:proofErr w:type="spellEnd"/>
    </w:p>
    <w:p w:rsidR="002F290C" w:rsidRPr="00B75164" w:rsidRDefault="005471E1" w:rsidP="00041BC9">
      <w:pPr>
        <w:pStyle w:val="1"/>
        <w:rPr>
          <w:rFonts w:eastAsia="Calibri"/>
        </w:rPr>
      </w:pPr>
      <w:r>
        <w:rPr>
          <w:rFonts w:eastAsia="Calibri"/>
        </w:rPr>
        <w:t>Технологическая карта</w:t>
      </w:r>
      <w:r w:rsidR="002F290C" w:rsidRPr="00B75164">
        <w:rPr>
          <w:rFonts w:eastAsia="Calibri"/>
        </w:rPr>
        <w:t xml:space="preserve"> урока в 5 классе по теме «Сложение натуральных чисел. Свойства сложения»</w:t>
      </w:r>
    </w:p>
    <w:p w:rsidR="002F290C" w:rsidRDefault="002F290C" w:rsidP="00B75164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proofErr w:type="gramStart"/>
      <w:r w:rsidRPr="00B7516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75164">
        <w:rPr>
          <w:rFonts w:ascii="Times New Roman" w:eastAsia="Calibri" w:hAnsi="Times New Roman" w:cs="Times New Roman"/>
          <w:sz w:val="28"/>
          <w:szCs w:val="28"/>
        </w:rPr>
        <w:t xml:space="preserve"> Урок обобщения и систематизации знаний.</w:t>
      </w:r>
    </w:p>
    <w:p w:rsidR="00B75164" w:rsidRPr="00B75164" w:rsidRDefault="00B75164" w:rsidP="00B75164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90C" w:rsidRDefault="00CD1157" w:rsidP="00B75164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="00594504" w:rsidRPr="00041BC9">
        <w:rPr>
          <w:rFonts w:ascii="Times New Roman" w:eastAsia="Calibri" w:hAnsi="Times New Roman" w:cs="Times New Roman"/>
          <w:b/>
          <w:sz w:val="28"/>
          <w:szCs w:val="28"/>
        </w:rPr>
        <w:t xml:space="preserve"> урока</w:t>
      </w:r>
      <w:r w:rsidR="00594504" w:rsidRPr="00B75164">
        <w:rPr>
          <w:rFonts w:ascii="Times New Roman" w:eastAsia="Calibri" w:hAnsi="Times New Roman" w:cs="Times New Roman"/>
          <w:sz w:val="28"/>
          <w:szCs w:val="28"/>
        </w:rPr>
        <w:t>: повторить, обобщить и систематизировать знания учащихся о свойствах сложения натуральных чисел.</w:t>
      </w:r>
    </w:p>
    <w:p w:rsidR="00B75164" w:rsidRPr="00B75164" w:rsidRDefault="00B75164" w:rsidP="00B75164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504" w:rsidRPr="00B75164" w:rsidRDefault="00594504" w:rsidP="00B75164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B751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4504" w:rsidRPr="00041BC9" w:rsidRDefault="00594504" w:rsidP="00041BC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594504" w:rsidRPr="00041BC9" w:rsidRDefault="00594504" w:rsidP="00594504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sz w:val="28"/>
          <w:szCs w:val="28"/>
        </w:rPr>
        <w:t>обобщить  теоретический материал по теме урока;</w:t>
      </w:r>
    </w:p>
    <w:p w:rsidR="00594504" w:rsidRPr="00041BC9" w:rsidRDefault="00594504" w:rsidP="00594504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hAnsi="Times New Roman" w:cs="Times New Roman"/>
          <w:sz w:val="28"/>
          <w:szCs w:val="28"/>
        </w:rPr>
        <w:t>проверить знания свой</w:t>
      </w:r>
      <w:proofErr w:type="gramStart"/>
      <w:r w:rsidRPr="00041BC9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041BC9">
        <w:rPr>
          <w:rFonts w:ascii="Times New Roman" w:hAnsi="Times New Roman" w:cs="Times New Roman"/>
          <w:sz w:val="28"/>
          <w:szCs w:val="28"/>
        </w:rPr>
        <w:t>ожения натуральных чисел</w:t>
      </w:r>
    </w:p>
    <w:p w:rsidR="00594504" w:rsidRPr="00041BC9" w:rsidRDefault="00594504" w:rsidP="00041BC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594504" w:rsidRPr="00041BC9" w:rsidRDefault="00594504" w:rsidP="00594504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sz w:val="28"/>
          <w:szCs w:val="28"/>
        </w:rPr>
        <w:t>воспитать умения и навыки групповой и самостоятельной работы;</w:t>
      </w:r>
    </w:p>
    <w:p w:rsidR="00594504" w:rsidRPr="00041BC9" w:rsidRDefault="00594504" w:rsidP="00594504">
      <w:pPr>
        <w:numPr>
          <w:ilvl w:val="0"/>
          <w:numId w:val="2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Times New Roman" w:hAnsi="Times New Roman" w:cs="Times New Roman"/>
          <w:sz w:val="28"/>
          <w:szCs w:val="28"/>
        </w:rPr>
        <w:t>расширить кругозор обучающихся в историческом аспекте; прививать трудолюбие, аккуратность в математических вычислениях и записях.</w:t>
      </w:r>
    </w:p>
    <w:p w:rsidR="00594504" w:rsidRPr="00041BC9" w:rsidRDefault="00594504" w:rsidP="00041BC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594504" w:rsidRPr="00041BC9" w:rsidRDefault="00594504" w:rsidP="00594504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sz w:val="28"/>
          <w:szCs w:val="28"/>
        </w:rPr>
        <w:t>развивать умения анализировать учебный материал;</w:t>
      </w:r>
    </w:p>
    <w:p w:rsidR="00594504" w:rsidRPr="00041BC9" w:rsidRDefault="00594504" w:rsidP="00594504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sz w:val="28"/>
          <w:szCs w:val="28"/>
        </w:rPr>
        <w:t xml:space="preserve">развивать любознательность, внимание, наблюдательность; </w:t>
      </w:r>
    </w:p>
    <w:p w:rsidR="00594504" w:rsidRPr="00041BC9" w:rsidRDefault="00594504" w:rsidP="00594504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sz w:val="28"/>
          <w:szCs w:val="28"/>
        </w:rPr>
        <w:t xml:space="preserve">развивать интерес учащихся к математике, </w:t>
      </w:r>
      <w:r w:rsidRPr="00041B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анализе жизненных </w:t>
      </w:r>
    </w:p>
    <w:p w:rsidR="00594504" w:rsidRPr="00041BC9" w:rsidRDefault="00594504" w:rsidP="00594504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ситуаций;</w:t>
      </w:r>
    </w:p>
    <w:p w:rsidR="00594504" w:rsidRDefault="00594504" w:rsidP="00594504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sz w:val="28"/>
          <w:szCs w:val="28"/>
        </w:rPr>
        <w:t>формировать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умение применять знания на практике.</w:t>
      </w:r>
    </w:p>
    <w:p w:rsidR="00041BC9" w:rsidRDefault="00041BC9" w:rsidP="00594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504" w:rsidRDefault="00594504" w:rsidP="00594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Формы орг</w:t>
      </w:r>
      <w:r w:rsidR="00B75164" w:rsidRPr="00041BC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41BC9">
        <w:rPr>
          <w:rFonts w:ascii="Times New Roman" w:eastAsia="Calibri" w:hAnsi="Times New Roman" w:cs="Times New Roman"/>
          <w:b/>
          <w:sz w:val="28"/>
          <w:szCs w:val="28"/>
        </w:rPr>
        <w:t>низации познавательной деятельности учащихся</w:t>
      </w:r>
      <w:r>
        <w:rPr>
          <w:rFonts w:ascii="Times New Roman" w:eastAsia="Calibri" w:hAnsi="Times New Roman" w:cs="Times New Roman"/>
          <w:sz w:val="28"/>
          <w:szCs w:val="28"/>
        </w:rPr>
        <w:t>: фронтальная</w:t>
      </w:r>
      <w:r w:rsidR="00695164">
        <w:rPr>
          <w:rFonts w:ascii="Times New Roman" w:eastAsia="Calibri" w:hAnsi="Times New Roman" w:cs="Times New Roman"/>
          <w:sz w:val="28"/>
          <w:szCs w:val="28"/>
        </w:rPr>
        <w:t>, индивидуальная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самостоятельная.</w:t>
      </w:r>
    </w:p>
    <w:p w:rsidR="00594504" w:rsidRDefault="00594504" w:rsidP="00594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A52" w:rsidRDefault="00594504" w:rsidP="00594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BF4A52">
        <w:rPr>
          <w:rFonts w:ascii="Times New Roman" w:eastAsia="Calibri" w:hAnsi="Times New Roman" w:cs="Times New Roman"/>
          <w:sz w:val="28"/>
          <w:szCs w:val="28"/>
        </w:rPr>
        <w:t xml:space="preserve"> Учащиеся научатся применять свойства сложения при вычислении значений выражений, решать текстовые задачи арифметическим способом.</w:t>
      </w:r>
    </w:p>
    <w:p w:rsidR="00BF4A52" w:rsidRDefault="00BF4A52" w:rsidP="00594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504" w:rsidRDefault="00BF4A52" w:rsidP="00594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Основные понятия</w:t>
      </w:r>
      <w:r>
        <w:rPr>
          <w:rFonts w:ascii="Times New Roman" w:eastAsia="Calibri" w:hAnsi="Times New Roman" w:cs="Times New Roman"/>
          <w:sz w:val="28"/>
          <w:szCs w:val="28"/>
        </w:rPr>
        <w:t>: слагаемое, сумма, переместительное свойство сложения, сочетательное свойство сложения.</w:t>
      </w:r>
      <w:r w:rsidR="005945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1BC9" w:rsidRDefault="00041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41BC9" w:rsidRDefault="00041BC9" w:rsidP="00594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A52" w:rsidRDefault="00BF4A52" w:rsidP="00BF4A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BC9">
        <w:rPr>
          <w:rFonts w:ascii="Times New Roman" w:eastAsia="Calibri" w:hAnsi="Times New Roman" w:cs="Times New Roman"/>
          <w:b/>
          <w:sz w:val="28"/>
          <w:szCs w:val="28"/>
        </w:rPr>
        <w:t>Организационная структура урока</w:t>
      </w:r>
    </w:p>
    <w:p w:rsidR="00041BC9" w:rsidRPr="00041BC9" w:rsidRDefault="00041BC9" w:rsidP="00BF4A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0"/>
        <w:gridCol w:w="1579"/>
        <w:gridCol w:w="3197"/>
        <w:gridCol w:w="2385"/>
      </w:tblGrid>
      <w:tr w:rsidR="00BF4A52" w:rsidTr="00BF4A52">
        <w:tc>
          <w:tcPr>
            <w:tcW w:w="2410" w:type="dxa"/>
          </w:tcPr>
          <w:p w:rsidR="00BF4A52" w:rsidRPr="00BF4A52" w:rsidRDefault="00BF4A52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проведения урока</w:t>
            </w:r>
          </w:p>
        </w:tc>
        <w:tc>
          <w:tcPr>
            <w:tcW w:w="1579" w:type="dxa"/>
          </w:tcPr>
          <w:p w:rsidR="00BF4A52" w:rsidRPr="00BF4A52" w:rsidRDefault="00BF4A52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BF4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рганизации</w:t>
            </w:r>
            <w:proofErr w:type="spellEnd"/>
            <w:r w:rsidRPr="00BF4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УД</w:t>
            </w:r>
          </w:p>
        </w:tc>
        <w:tc>
          <w:tcPr>
            <w:tcW w:w="5582" w:type="dxa"/>
            <w:gridSpan w:val="2"/>
          </w:tcPr>
          <w:p w:rsidR="00BF4A52" w:rsidRPr="00BF4A52" w:rsidRDefault="00BF4A52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BF4A52" w:rsidTr="002546B7">
        <w:tc>
          <w:tcPr>
            <w:tcW w:w="9571" w:type="dxa"/>
            <w:gridSpan w:val="4"/>
          </w:tcPr>
          <w:p w:rsidR="00BF4A52" w:rsidRDefault="00BF4A52" w:rsidP="00BF4A5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Организационный этап</w:t>
            </w:r>
          </w:p>
          <w:p w:rsidR="00BF4A52" w:rsidRDefault="00BF4A52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4A52" w:rsidTr="00201B50">
        <w:tc>
          <w:tcPr>
            <w:tcW w:w="9571" w:type="dxa"/>
            <w:gridSpan w:val="4"/>
          </w:tcPr>
          <w:p w:rsidR="00BF4A52" w:rsidRDefault="00BF4A52" w:rsidP="00BF4A5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Постановка цели и задач урока. Мотивация учебной деятельности учащихся</w:t>
            </w:r>
          </w:p>
        </w:tc>
      </w:tr>
      <w:tr w:rsidR="00BF4A52" w:rsidTr="00D97FA8">
        <w:tc>
          <w:tcPr>
            <w:tcW w:w="9571" w:type="dxa"/>
            <w:gridSpan w:val="4"/>
          </w:tcPr>
          <w:p w:rsidR="00BF4A52" w:rsidRDefault="00BF4A52" w:rsidP="00BF4A5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Проверка домашнего задания</w:t>
            </w:r>
          </w:p>
        </w:tc>
      </w:tr>
      <w:tr w:rsidR="0087733A" w:rsidTr="0087733A">
        <w:trPr>
          <w:trHeight w:val="372"/>
        </w:trPr>
        <w:tc>
          <w:tcPr>
            <w:tcW w:w="2410" w:type="dxa"/>
            <w:vMerge w:val="restart"/>
          </w:tcPr>
          <w:p w:rsidR="0087733A" w:rsidRDefault="0087733A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Актуализация знаний</w:t>
            </w:r>
          </w:p>
        </w:tc>
        <w:tc>
          <w:tcPr>
            <w:tcW w:w="1579" w:type="dxa"/>
            <w:vMerge w:val="restart"/>
          </w:tcPr>
          <w:p w:rsidR="0087733A" w:rsidRDefault="0087733A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87733A" w:rsidRDefault="0087733A" w:rsidP="0087733A">
            <w:pPr>
              <w:tabs>
                <w:tab w:val="left" w:pos="-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Устно: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 № 2,3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87733A" w:rsidRDefault="0087733A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33A" w:rsidTr="0087733A">
        <w:trPr>
          <w:trHeight w:val="276"/>
        </w:trPr>
        <w:tc>
          <w:tcPr>
            <w:tcW w:w="2410" w:type="dxa"/>
            <w:vMerge/>
          </w:tcPr>
          <w:p w:rsidR="0087733A" w:rsidRDefault="0087733A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87733A" w:rsidRDefault="0087733A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87733A" w:rsidRDefault="0087733A" w:rsidP="0087733A">
            <w:pPr>
              <w:tabs>
                <w:tab w:val="left" w:pos="-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Повторить:</w:t>
            </w:r>
          </w:p>
          <w:p w:rsidR="0087733A" w:rsidRDefault="0087733A" w:rsidP="0087733A">
            <w:pPr>
              <w:pStyle w:val="a4"/>
              <w:numPr>
                <w:ilvl w:val="0"/>
                <w:numId w:val="4"/>
              </w:numPr>
              <w:tabs>
                <w:tab w:val="left" w:pos="-20"/>
              </w:tabs>
              <w:ind w:left="12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33A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действия сложения;</w:t>
            </w:r>
          </w:p>
          <w:p w:rsidR="0087733A" w:rsidRDefault="0087733A" w:rsidP="0087733A">
            <w:pPr>
              <w:pStyle w:val="a4"/>
              <w:numPr>
                <w:ilvl w:val="0"/>
                <w:numId w:val="4"/>
              </w:numPr>
              <w:tabs>
                <w:tab w:val="left" w:pos="-20"/>
              </w:tabs>
              <w:ind w:left="12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переместительное свойство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сложеееения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7733A" w:rsidRDefault="0087733A" w:rsidP="0087733A">
            <w:pPr>
              <w:pStyle w:val="a4"/>
              <w:numPr>
                <w:ilvl w:val="0"/>
                <w:numId w:val="4"/>
              </w:numPr>
              <w:tabs>
                <w:tab w:val="left" w:pos="-20"/>
              </w:tabs>
              <w:ind w:left="12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сочетательное свойство сложения;</w:t>
            </w:r>
          </w:p>
          <w:p w:rsidR="0087733A" w:rsidRPr="0087733A" w:rsidRDefault="0087733A" w:rsidP="0087733A">
            <w:pPr>
              <w:pStyle w:val="a4"/>
              <w:numPr>
                <w:ilvl w:val="0"/>
                <w:numId w:val="4"/>
              </w:numPr>
              <w:tabs>
                <w:tab w:val="left" w:pos="-20"/>
              </w:tabs>
              <w:ind w:left="12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сл</w:t>
            </w:r>
            <w:r w:rsidR="00B55F9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жения </w:t>
            </w:r>
            <w:r w:rsidR="00B55F9C">
              <w:rPr>
                <w:rFonts w:ascii="Times New Roman" w:eastAsia="Calibri" w:hAnsi="Times New Roman" w:cs="Times New Roman"/>
                <w:sz w:val="28"/>
                <w:szCs w:val="28"/>
              </w:rPr>
              <w:t>с 0.</w:t>
            </w:r>
          </w:p>
          <w:p w:rsidR="0087733A" w:rsidRDefault="0087733A" w:rsidP="0087733A">
            <w:pPr>
              <w:tabs>
                <w:tab w:val="left" w:pos="-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87733A" w:rsidRDefault="0087733A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5164" w:rsidTr="00695164">
        <w:trPr>
          <w:trHeight w:val="456"/>
        </w:trPr>
        <w:tc>
          <w:tcPr>
            <w:tcW w:w="2410" w:type="dxa"/>
            <w:vMerge w:val="restart"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Обобщение и систематизация знаний</w:t>
            </w:r>
          </w:p>
        </w:tc>
        <w:tc>
          <w:tcPr>
            <w:tcW w:w="1579" w:type="dxa"/>
            <w:vMerge w:val="restart"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695164" w:rsidRPr="00B55F9C" w:rsidRDefault="00695164" w:rsidP="00B55F9C">
            <w:pPr>
              <w:pStyle w:val="a4"/>
              <w:numPr>
                <w:ilvl w:val="0"/>
                <w:numId w:val="6"/>
              </w:numPr>
              <w:ind w:left="2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F9C">
              <w:rPr>
                <w:rFonts w:ascii="Times New Roman" w:eastAsia="Calibri" w:hAnsi="Times New Roman" w:cs="Times New Roman"/>
                <w:sz w:val="28"/>
                <w:szCs w:val="28"/>
              </w:rPr>
              <w:t>№177(5-8)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5164" w:rsidTr="00695164">
        <w:trPr>
          <w:trHeight w:val="1044"/>
        </w:trPr>
        <w:tc>
          <w:tcPr>
            <w:tcW w:w="2410" w:type="dxa"/>
            <w:vMerge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:rsidR="00695164" w:rsidRPr="00B75164" w:rsidRDefault="00695164" w:rsidP="00B75164">
            <w:pPr>
              <w:pStyle w:val="a4"/>
              <w:numPr>
                <w:ilvl w:val="0"/>
                <w:numId w:val="6"/>
              </w:numPr>
              <w:ind w:left="-2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№187 (рассказ про Гаусса и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легенды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решение им этой задачи)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 1</w:t>
            </w:r>
          </w:p>
        </w:tc>
      </w:tr>
      <w:tr w:rsidR="00695164" w:rsidTr="00695164">
        <w:trPr>
          <w:trHeight w:val="614"/>
        </w:trPr>
        <w:tc>
          <w:tcPr>
            <w:tcW w:w="2410" w:type="dxa"/>
            <w:vMerge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695164" w:rsidRDefault="00695164" w:rsidP="00B75164">
            <w:pPr>
              <w:pStyle w:val="a4"/>
              <w:numPr>
                <w:ilvl w:val="0"/>
                <w:numId w:val="6"/>
              </w:numPr>
              <w:ind w:left="-2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№188 </w:t>
            </w:r>
          </w:p>
          <w:p w:rsidR="00695164" w:rsidRDefault="00695164" w:rsidP="00B75164">
            <w:pPr>
              <w:pStyle w:val="a4"/>
              <w:numPr>
                <w:ilvl w:val="0"/>
                <w:numId w:val="6"/>
              </w:numPr>
              <w:ind w:left="-2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№191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4A52" w:rsidTr="00BF4A52">
        <w:tc>
          <w:tcPr>
            <w:tcW w:w="2410" w:type="dxa"/>
          </w:tcPr>
          <w:p w:rsidR="00BF4A52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Контроль и коррекция знаний</w:t>
            </w:r>
          </w:p>
        </w:tc>
        <w:tc>
          <w:tcPr>
            <w:tcW w:w="1579" w:type="dxa"/>
          </w:tcPr>
          <w:p w:rsidR="00BF4A52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97" w:type="dxa"/>
          </w:tcPr>
          <w:p w:rsidR="00BF4A52" w:rsidRDefault="00BF4A52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BF4A52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 2</w:t>
            </w:r>
          </w:p>
        </w:tc>
      </w:tr>
      <w:tr w:rsidR="00695164" w:rsidTr="00BF4A52">
        <w:tc>
          <w:tcPr>
            <w:tcW w:w="2410" w:type="dxa"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Повторение</w:t>
            </w:r>
          </w:p>
        </w:tc>
        <w:tc>
          <w:tcPr>
            <w:tcW w:w="1579" w:type="dxa"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97" w:type="dxa"/>
          </w:tcPr>
          <w:p w:rsidR="00695164" w:rsidRDefault="00695164" w:rsidP="00041BC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№196</w:t>
            </w:r>
          </w:p>
        </w:tc>
        <w:tc>
          <w:tcPr>
            <w:tcW w:w="2385" w:type="dxa"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5164" w:rsidTr="00BF4A52">
        <w:tc>
          <w:tcPr>
            <w:tcW w:w="2410" w:type="dxa"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учебной деятельности на уроке</w:t>
            </w:r>
          </w:p>
        </w:tc>
        <w:tc>
          <w:tcPr>
            <w:tcW w:w="1579" w:type="dxa"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695164" w:rsidRDefault="00695164" w:rsidP="0069516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Ответьте на вопросы:</w:t>
            </w:r>
          </w:p>
          <w:p w:rsidR="00695164" w:rsidRDefault="00695164" w:rsidP="0069516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Доволе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довольна) ли ты своей работой на уроке?</w:t>
            </w:r>
          </w:p>
          <w:p w:rsidR="00695164" w:rsidRDefault="00695164" w:rsidP="0069516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2)При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каких заданий возникли затруднения?</w:t>
            </w:r>
          </w:p>
          <w:p w:rsidR="00695164" w:rsidRDefault="00695164" w:rsidP="0069516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3)Укажи причины успехов и неудач своей деятельности на уроке.</w:t>
            </w:r>
          </w:p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695164" w:rsidRDefault="00695164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1BC9" w:rsidTr="00BF4A52">
        <w:tc>
          <w:tcPr>
            <w:tcW w:w="2410" w:type="dxa"/>
          </w:tcPr>
          <w:p w:rsidR="00041BC9" w:rsidRDefault="00041BC9" w:rsidP="00041BC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Информация о домашнем задании</w:t>
            </w:r>
          </w:p>
        </w:tc>
        <w:tc>
          <w:tcPr>
            <w:tcW w:w="1579" w:type="dxa"/>
          </w:tcPr>
          <w:p w:rsidR="00041BC9" w:rsidRDefault="00041BC9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41BC9" w:rsidRDefault="00041BC9" w:rsidP="0069516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 № 178(3-4), 190, 195.</w:t>
            </w:r>
          </w:p>
        </w:tc>
        <w:tc>
          <w:tcPr>
            <w:tcW w:w="2385" w:type="dxa"/>
          </w:tcPr>
          <w:p w:rsidR="00041BC9" w:rsidRDefault="00041BC9" w:rsidP="00BF4A5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F4A52" w:rsidRDefault="00BF4A52" w:rsidP="00BF4A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504" w:rsidRDefault="00594504" w:rsidP="00594504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504" w:rsidRDefault="00041BC9" w:rsidP="00594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1BC9" w:rsidRDefault="00041BC9" w:rsidP="00041BC9">
      <w:pPr>
        <w:rPr>
          <w:rFonts w:ascii="Times New Roman" w:hAnsi="Times New Roman"/>
          <w:color w:val="202122"/>
          <w:sz w:val="32"/>
          <w:szCs w:val="32"/>
          <w:shd w:val="clear" w:color="auto" w:fill="FFFFFF"/>
        </w:rPr>
      </w:pPr>
      <w:proofErr w:type="spellStart"/>
      <w:proofErr w:type="gramStart"/>
      <w:r w:rsidRPr="00815D71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>Иога́нн</w:t>
      </w:r>
      <w:proofErr w:type="spellEnd"/>
      <w:proofErr w:type="gramEnd"/>
      <w:r w:rsidRPr="00815D71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 xml:space="preserve"> Карл </w:t>
      </w:r>
      <w:proofErr w:type="spellStart"/>
      <w:r w:rsidRPr="00815D71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>Фри́дрих</w:t>
      </w:r>
      <w:proofErr w:type="spellEnd"/>
      <w:r w:rsidRPr="00815D71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815D71">
        <w:rPr>
          <w:rFonts w:ascii="Times New Roman" w:hAnsi="Times New Roman"/>
          <w:b/>
          <w:bCs/>
          <w:color w:val="202122"/>
          <w:sz w:val="32"/>
          <w:szCs w:val="32"/>
          <w:shd w:val="clear" w:color="auto" w:fill="FFFFFF"/>
        </w:rPr>
        <w:t>Га́усс</w:t>
      </w:r>
      <w:proofErr w:type="spellEnd"/>
      <w:r w:rsidRPr="00815D71">
        <w:rPr>
          <w:rFonts w:ascii="Times New Roman" w:hAnsi="Times New Roman"/>
          <w:color w:val="202122"/>
          <w:sz w:val="32"/>
          <w:szCs w:val="32"/>
          <w:shd w:val="clear" w:color="auto" w:fill="FFFFFF"/>
        </w:rPr>
        <w:t> (</w:t>
      </w:r>
      <w:hyperlink r:id="rId5" w:tooltip="Немецкий язык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нем.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 </w:t>
      </w:r>
      <w:r w:rsidRPr="0085212D">
        <w:rPr>
          <w:rFonts w:ascii="Times New Roman" w:hAnsi="Times New Roman"/>
          <w:i/>
          <w:iCs/>
          <w:sz w:val="32"/>
          <w:szCs w:val="32"/>
          <w:shd w:val="clear" w:color="auto" w:fill="FFFFFF"/>
          <w:lang w:val="de-DE"/>
        </w:rPr>
        <w:t>Johann Carl Friedrich Gauß</w:t>
      </w:r>
      <w:r w:rsidRPr="0085212D">
        <w:rPr>
          <w:rFonts w:ascii="Times New Roman" w:hAnsi="Times New Roman"/>
          <w:sz w:val="32"/>
          <w:szCs w:val="32"/>
          <w:shd w:val="clear" w:color="auto" w:fill="FFFFFF"/>
        </w:rPr>
        <w:t>; </w:t>
      </w:r>
      <w:hyperlink r:id="rId6" w:tooltip="30 апреля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30 апреля</w:t>
        </w:r>
      </w:hyperlink>
      <w:r w:rsidRPr="0085212D">
        <w:rPr>
          <w:rStyle w:val="no-wikidata"/>
          <w:rFonts w:ascii="Times New Roman" w:hAnsi="Times New Roman"/>
          <w:sz w:val="32"/>
          <w:szCs w:val="32"/>
          <w:shd w:val="clear" w:color="auto" w:fill="FFFFFF"/>
        </w:rPr>
        <w:t> </w:t>
      </w:r>
      <w:hyperlink r:id="rId7" w:tooltip="1777 год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1777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, </w:t>
      </w:r>
      <w:proofErr w:type="spellStart"/>
      <w:r w:rsidRPr="0085212D">
        <w:rPr>
          <w:rFonts w:ascii="Times New Roman" w:hAnsi="Times New Roman"/>
          <w:sz w:val="32"/>
          <w:szCs w:val="32"/>
        </w:rPr>
        <w:fldChar w:fldCharType="begin"/>
      </w:r>
      <w:r w:rsidRPr="0085212D">
        <w:rPr>
          <w:rFonts w:ascii="Times New Roman" w:hAnsi="Times New Roman"/>
          <w:sz w:val="32"/>
          <w:szCs w:val="32"/>
        </w:rPr>
        <w:instrText xml:space="preserve"> HYPERLINK "https://ru.wikipedia.org/wiki/%D0%91%D1%80%D0%B0%D1%83%D0%BD%D1%88%D0%B2%D0%B5%D0%B9%D0%B3" \o "Брауншвейг" </w:instrText>
      </w:r>
      <w:r w:rsidRPr="0085212D">
        <w:rPr>
          <w:rFonts w:ascii="Times New Roman" w:hAnsi="Times New Roman"/>
          <w:sz w:val="32"/>
          <w:szCs w:val="32"/>
        </w:rPr>
        <w:fldChar w:fldCharType="separate"/>
      </w:r>
      <w:r w:rsidRPr="0085212D">
        <w:rPr>
          <w:rStyle w:val="a5"/>
          <w:rFonts w:ascii="Times New Roman" w:hAnsi="Times New Roman"/>
          <w:color w:val="auto"/>
          <w:sz w:val="32"/>
          <w:szCs w:val="32"/>
          <w:shd w:val="clear" w:color="auto" w:fill="FFFFFF"/>
        </w:rPr>
        <w:t>Брауншвейг</w:t>
      </w:r>
      <w:proofErr w:type="spellEnd"/>
      <w:r w:rsidRPr="0085212D">
        <w:rPr>
          <w:rFonts w:ascii="Times New Roman" w:hAnsi="Times New Roman"/>
          <w:sz w:val="32"/>
          <w:szCs w:val="32"/>
        </w:rPr>
        <w:fldChar w:fldCharType="end"/>
      </w:r>
      <w:r w:rsidRPr="0085212D">
        <w:rPr>
          <w:rFonts w:ascii="Times New Roman" w:hAnsi="Times New Roman"/>
          <w:sz w:val="32"/>
          <w:szCs w:val="32"/>
          <w:shd w:val="clear" w:color="auto" w:fill="FFFFFF"/>
        </w:rPr>
        <w:t> — </w:t>
      </w:r>
      <w:hyperlink r:id="rId8" w:tooltip="23 февраля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23 февраля</w:t>
        </w:r>
      </w:hyperlink>
      <w:r w:rsidRPr="0085212D">
        <w:rPr>
          <w:rStyle w:val="no-wikidata"/>
          <w:rFonts w:ascii="Times New Roman" w:hAnsi="Times New Roman"/>
          <w:sz w:val="32"/>
          <w:szCs w:val="32"/>
          <w:shd w:val="clear" w:color="auto" w:fill="FFFFFF"/>
        </w:rPr>
        <w:t> </w:t>
      </w:r>
      <w:hyperlink r:id="rId9" w:tooltip="1855 год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1855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, </w:t>
      </w:r>
      <w:hyperlink r:id="rId10" w:tooltip="Гёттинген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Гёттинген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) — </w:t>
      </w:r>
      <w:hyperlink r:id="rId11" w:tooltip="Германия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немецкий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 </w:t>
      </w:r>
      <w:hyperlink r:id="rId12" w:tooltip="Математик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математик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, </w:t>
      </w:r>
      <w:hyperlink r:id="rId13" w:tooltip="Механик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механик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, </w:t>
      </w:r>
      <w:hyperlink r:id="rId14" w:tooltip="Физик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физик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, </w:t>
      </w:r>
      <w:hyperlink r:id="rId15" w:tooltip="Астроном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астроном</w:t>
        </w:r>
      </w:hyperlink>
      <w:r w:rsidRPr="0085212D">
        <w:rPr>
          <w:rFonts w:ascii="Times New Roman" w:hAnsi="Times New Roman"/>
          <w:sz w:val="32"/>
          <w:szCs w:val="32"/>
          <w:shd w:val="clear" w:color="auto" w:fill="FFFFFF"/>
        </w:rPr>
        <w:t> и </w:t>
      </w:r>
      <w:hyperlink r:id="rId16" w:tooltip="Геодезист" w:history="1">
        <w:r w:rsidRPr="0085212D">
          <w:rPr>
            <w:rStyle w:val="a5"/>
            <w:rFonts w:ascii="Times New Roman" w:hAnsi="Times New Roman"/>
            <w:color w:val="auto"/>
            <w:sz w:val="32"/>
            <w:szCs w:val="32"/>
            <w:shd w:val="clear" w:color="auto" w:fill="FFFFFF"/>
          </w:rPr>
          <w:t>геодезист</w:t>
        </w:r>
      </w:hyperlink>
      <w:r w:rsidRPr="00815D71">
        <w:rPr>
          <w:rFonts w:ascii="Times New Roman" w:hAnsi="Times New Roman"/>
          <w:color w:val="202122"/>
          <w:sz w:val="32"/>
          <w:szCs w:val="32"/>
          <w:shd w:val="clear" w:color="auto" w:fill="FFFFFF"/>
        </w:rPr>
        <w:t>. Считается одним из величайших математиков всех времён, «королём математиков».</w:t>
      </w:r>
    </w:p>
    <w:p w:rsidR="00041BC9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Родился в немецком герцогстве </w:t>
      </w:r>
      <w:proofErr w:type="spellStart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begin"/>
      </w:r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instrText xml:space="preserve"> HYPERLINK "https://ru.wikipedia.org/wiki/%D0%91%D1%80%D0%B0%D1%83%D0%BD%D1%88%D0%B2%D0%B5%D0%B9%D0%B3_(%D0%B3%D0%B5%D1%80%D1%86%D0%BE%D0%B3%D1%81%D1%82%D0%B2%D0%BE)" \o "Брауншвейг (герцогство)" </w:instrText>
      </w:r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separate"/>
      </w:r>
      <w:r w:rsidRPr="00815D71">
        <w:rPr>
          <w:rFonts w:ascii="Times New Roman" w:hAnsi="Times New Roman"/>
          <w:bCs/>
          <w:color w:val="202122"/>
          <w:sz w:val="32"/>
          <w:szCs w:val="32"/>
        </w:rPr>
        <w:t>Брауншвейг</w:t>
      </w:r>
      <w:proofErr w:type="spellEnd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end"/>
      </w:r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. Дед Гаусса был бедным крестьянином; отец, </w:t>
      </w:r>
      <w:proofErr w:type="spellStart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Гебхард</w:t>
      </w:r>
      <w:proofErr w:type="spellEnd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 xml:space="preserve"> Дитрих Гаусс, — садовником, каменщиком, смотрителем каналов; мать, </w:t>
      </w:r>
      <w:proofErr w:type="spellStart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Доротея</w:t>
      </w:r>
      <w:proofErr w:type="spellEnd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Бенц</w:t>
      </w:r>
      <w:proofErr w:type="spellEnd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 — дочерью каменщика. Будучи неграмотной, мать не записала дату рождения сына, запомнив только, что он родился в среду, за восемь дней до </w:t>
      </w:r>
      <w:hyperlink r:id="rId17" w:tooltip="Вознесение Господне" w:history="1">
        <w:r w:rsidRPr="00815D71">
          <w:rPr>
            <w:rFonts w:ascii="Times New Roman" w:hAnsi="Times New Roman"/>
            <w:bCs/>
            <w:color w:val="202122"/>
            <w:sz w:val="32"/>
            <w:szCs w:val="32"/>
          </w:rPr>
          <w:t>праздника Вознесения</w:t>
        </w:r>
      </w:hyperlink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 который отмечается спустя 40 дней после </w:t>
      </w:r>
      <w:hyperlink r:id="rId18" w:tooltip="Пасха" w:history="1">
        <w:r w:rsidRPr="00815D71">
          <w:rPr>
            <w:rFonts w:ascii="Times New Roman" w:hAnsi="Times New Roman"/>
            <w:bCs/>
            <w:color w:val="202122"/>
            <w:sz w:val="32"/>
            <w:szCs w:val="32"/>
          </w:rPr>
          <w:t>Пасхи</w:t>
        </w:r>
      </w:hyperlink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. В 1799 г. Гаусс вычислил точную дату своего рождения, разработав метод определения даты Пасхи на любой год.</w:t>
      </w:r>
    </w:p>
    <w:p w:rsidR="00041BC9" w:rsidRPr="00815D71" w:rsidRDefault="00041BC9" w:rsidP="00041BC9">
      <w:pPr>
        <w:pStyle w:val="a6"/>
        <w:shd w:val="clear" w:color="auto" w:fill="FFFFFF"/>
        <w:spacing w:before="120" w:beforeAutospacing="0" w:after="120" w:afterAutospacing="0"/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</w:pPr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Уже в двухлетнем возрасте мальчик показал себя </w:t>
      </w:r>
      <w:hyperlink r:id="rId19" w:tooltip="Одарённые дети" w:history="1">
        <w:r w:rsidRPr="00815D71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вундеркиндом</w:t>
        </w:r>
      </w:hyperlink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. В три года он умел читать и писать, даже исправлял арифметические ошибки отца. Известна история, в которой юный Гаусс выполнил некое арифметическое вычисление гораздо быстрее всех одноклассников; обычно при изложении этого эпизода упоминается вычисление суммы </w:t>
      </w:r>
      <w:hyperlink r:id="rId20" w:tooltip="Арифметическая прогрессия" w:history="1">
        <w:r w:rsidRPr="00815D71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чисел от 1 до 100</w:t>
        </w:r>
      </w:hyperlink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, но первоисточник этого неизвестен. До самой старости он привык большую часть вычислений производить в уме.</w:t>
      </w:r>
    </w:p>
    <w:p w:rsidR="00041BC9" w:rsidRPr="00815D71" w:rsidRDefault="00041BC9" w:rsidP="00041BC9">
      <w:pPr>
        <w:pStyle w:val="a6"/>
        <w:shd w:val="clear" w:color="auto" w:fill="FFFFFF"/>
        <w:spacing w:before="120" w:beforeAutospacing="0" w:after="120" w:afterAutospacing="0"/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</w:pPr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С учителем ему повезло: </w:t>
      </w:r>
      <w:hyperlink r:id="rId21" w:tooltip="Мартин Бартельс" w:history="1">
        <w:r w:rsidRPr="00815D71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 xml:space="preserve">М. </w:t>
        </w:r>
        <w:proofErr w:type="spellStart"/>
        <w:r w:rsidRPr="00815D71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Бартельс</w:t>
        </w:r>
        <w:proofErr w:type="spellEnd"/>
      </w:hyperlink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 (впоследствии учитель </w:t>
      </w:r>
      <w:hyperlink r:id="rId22" w:tooltip="Лобачевский, Николай Иванович" w:history="1">
        <w:r w:rsidRPr="00815D71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Лобачевского</w:t>
        </w:r>
      </w:hyperlink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) оценил исключительный талант юного Гаусса и сумел выхлопотать ему стипендию от </w:t>
      </w:r>
      <w:hyperlink r:id="rId23" w:tooltip="Карл Вильгельм Фердинанд Брауншвейгский" w:history="1">
        <w:r w:rsidRPr="00815D71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 xml:space="preserve">герцога </w:t>
        </w:r>
        <w:proofErr w:type="spellStart"/>
        <w:r w:rsidRPr="00815D71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Брауншвейгского</w:t>
        </w:r>
        <w:proofErr w:type="spellEnd"/>
      </w:hyperlink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. Это помогло Гауссу окончить колледж </w:t>
      </w:r>
      <w:proofErr w:type="spellStart"/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fldChar w:fldCharType="begin"/>
      </w:r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instrText xml:space="preserve"> HYPERLINK "https://ru.wikipedia.org/wiki/%D0%91%D1%80%D0%B0%D1%83%D0%BD%D1%88%D0%B2%D0%B5%D0%B9%D0%B3%D1%81%D0%BA%D0%B8%D0%B9_%D1%82%D0%B5%D1%85%D0%BD%D0%B8%D1%87%D0%B5%D1%81%D0%BA%D0%B8%D0%B9_%D1%83%D0%BD%D0%B8%D0%B2%D0%B5%D1%80%D1%81%D0%B8%D1%82%D0%B5%D1%82" \o "Брауншвейгский технический университет" </w:instrText>
      </w:r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fldChar w:fldCharType="separate"/>
      </w:r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Collegium</w:t>
      </w:r>
      <w:proofErr w:type="spellEnd"/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 xml:space="preserve"> </w:t>
      </w:r>
      <w:proofErr w:type="spellStart"/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Carolinum</w:t>
      </w:r>
      <w:proofErr w:type="spellEnd"/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fldChar w:fldCharType="end"/>
      </w:r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 xml:space="preserve"> в </w:t>
      </w:r>
      <w:proofErr w:type="spellStart"/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Брауншвейге</w:t>
      </w:r>
      <w:proofErr w:type="spellEnd"/>
      <w:r w:rsidRPr="00815D71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 xml:space="preserve"> (1792—1795).</w:t>
      </w:r>
    </w:p>
    <w:p w:rsidR="00041BC9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 xml:space="preserve">Гаусс некоторое время колебался в выборе между филологией и математикой, но предпочёл </w:t>
      </w:r>
      <w:proofErr w:type="gramStart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последнюю</w:t>
      </w:r>
      <w:proofErr w:type="gramEnd"/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. Он очень любил </w:t>
      </w:r>
      <w:hyperlink r:id="rId24" w:tooltip="Латинский язык" w:history="1">
        <w:r w:rsidRPr="00815D71">
          <w:rPr>
            <w:rFonts w:ascii="Times New Roman" w:hAnsi="Times New Roman"/>
            <w:bCs/>
            <w:color w:val="202122"/>
            <w:sz w:val="32"/>
            <w:szCs w:val="32"/>
          </w:rPr>
          <w:t>латинский язык</w:t>
        </w:r>
      </w:hyperlink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 xml:space="preserve"> и значительную часть своих трудов написал на латыни; любил английскую и французскую литературу, которые читал в </w:t>
      </w:r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lastRenderedPageBreak/>
        <w:t>подлиннике. В возрасте 62 лет Гаусс начал изучать русский язык, чтобы ознакомиться с трудами </w:t>
      </w:r>
      <w:hyperlink r:id="rId25" w:tooltip="Лобачевский, Николай Иванович" w:history="1">
        <w:r w:rsidRPr="00815D71">
          <w:rPr>
            <w:rFonts w:ascii="Times New Roman" w:hAnsi="Times New Roman"/>
            <w:bCs/>
            <w:color w:val="202122"/>
            <w:sz w:val="32"/>
            <w:szCs w:val="32"/>
          </w:rPr>
          <w:t>Лобачевского</w:t>
        </w:r>
      </w:hyperlink>
      <w:r w:rsidRPr="00815D71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 и вполне преуспел в этом деле.</w:t>
      </w:r>
    </w:p>
    <w:p w:rsidR="00041BC9" w:rsidRPr="009405ED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С </w:t>
      </w:r>
      <w:hyperlink r:id="rId26" w:tooltip="1795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1795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по </w:t>
      </w:r>
      <w:hyperlink r:id="rId27" w:tooltip="1798 год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1798 год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Гаусс учился в </w:t>
      </w:r>
      <w:proofErr w:type="spellStart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begin"/>
      </w: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instrText xml:space="preserve"> HYPERLINK "https://ru.wikipedia.org/wiki/%D0%93%D1%91%D1%82%D1%82%D0%B8%D0%BD%D0%B3%D0%B5%D0%BD%D1%81%D0%BA%D0%B8%D0%B9_%D1%83%D0%BD%D0%B8%D0%B2%D0%B5%D1%80%D1%81%D0%B8%D1%82%D0%B5%D1%82" \o "Гёттингенский университет" </w:instrText>
      </w: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separate"/>
      </w:r>
      <w:r w:rsidRPr="009405ED">
        <w:rPr>
          <w:rFonts w:ascii="Times New Roman" w:hAnsi="Times New Roman"/>
          <w:bCs/>
          <w:color w:val="202122"/>
          <w:sz w:val="32"/>
          <w:szCs w:val="32"/>
        </w:rPr>
        <w:t>Гёттингенском</w:t>
      </w:r>
      <w:proofErr w:type="spellEnd"/>
      <w:r w:rsidRPr="009405ED">
        <w:rPr>
          <w:rFonts w:ascii="Times New Roman" w:hAnsi="Times New Roman"/>
          <w:bCs/>
          <w:color w:val="202122"/>
          <w:sz w:val="32"/>
          <w:szCs w:val="32"/>
        </w:rPr>
        <w:t xml:space="preserve"> университете</w:t>
      </w: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end"/>
      </w:r>
    </w:p>
    <w:p w:rsidR="00041BC9" w:rsidRPr="009405ED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С 1796 года Гаусс ведёт краткий дневник своих открытий. Многое он, подобно </w:t>
      </w:r>
      <w:hyperlink r:id="rId28" w:tooltip="Ньютон, Исаак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Ньютону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 не публиковал, хотя это были результаты исключительной важности (</w:t>
      </w:r>
      <w:hyperlink r:id="rId29" w:tooltip="Эллиптические функции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эллиптические функции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 </w:t>
      </w:r>
      <w:hyperlink r:id="rId30" w:tooltip="Неевклидова геометрия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неевклидова геометрия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и др.). Своим друзьям он пояснял, что публикует только те результаты, которыми доволен и считает завершёнными. Многие отложенные или заброшенные им идеи позже воскресли в трудах </w:t>
      </w:r>
      <w:hyperlink r:id="rId31" w:tooltip="Абель, Нильс Хенрик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Абеля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 </w:t>
      </w:r>
      <w:hyperlink r:id="rId32" w:tooltip="Якоби, Карл Густав Якоб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Якоби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 </w:t>
      </w:r>
      <w:hyperlink r:id="rId33" w:tooltip="Коши, Огюстен Луи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Коши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 </w:t>
      </w:r>
      <w:hyperlink r:id="rId34" w:tooltip="Лобачевский, Николай Иванович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Лобачевского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и др.</w:t>
      </w:r>
    </w:p>
    <w:p w:rsidR="00041BC9" w:rsidRPr="009405ED" w:rsidRDefault="00041BC9" w:rsidP="00041BC9">
      <w:pPr>
        <w:pStyle w:val="a6"/>
        <w:shd w:val="clear" w:color="auto" w:fill="FFFFFF"/>
        <w:spacing w:before="120" w:beforeAutospacing="0" w:after="120" w:afterAutospacing="0"/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</w:pPr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 xml:space="preserve">С 1799 года Гаусс — приват-доцент </w:t>
      </w:r>
      <w:proofErr w:type="spellStart"/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Брауншвейгского</w:t>
      </w:r>
      <w:proofErr w:type="spellEnd"/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 xml:space="preserve"> университета.</w:t>
      </w:r>
    </w:p>
    <w:p w:rsidR="00041BC9" w:rsidRPr="009405ED" w:rsidRDefault="00041BC9" w:rsidP="00041BC9">
      <w:pPr>
        <w:pStyle w:val="a6"/>
        <w:shd w:val="clear" w:color="auto" w:fill="FFFFFF"/>
        <w:spacing w:before="120" w:beforeAutospacing="0" w:after="120" w:afterAutospacing="0"/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</w:pPr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1801 год: избирается членом-корреспондентом </w:t>
      </w:r>
      <w:hyperlink r:id="rId35" w:tooltip="Петербургская академия наук" w:history="1">
        <w:r w:rsidRPr="009405ED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Петербургской Академии наук</w:t>
        </w:r>
      </w:hyperlink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.</w:t>
      </w:r>
    </w:p>
    <w:p w:rsidR="00041BC9" w:rsidRPr="009405ED" w:rsidRDefault="00041BC9" w:rsidP="00041BC9">
      <w:pPr>
        <w:pStyle w:val="a6"/>
        <w:shd w:val="clear" w:color="auto" w:fill="FFFFFF"/>
        <w:spacing w:before="120" w:beforeAutospacing="0" w:after="120" w:afterAutospacing="0"/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</w:pPr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После 1801 года Гаусс, не порывая с теорией чисел, расширил круг своих интересов, включив в него и естественные науки, в первую очередь астрономию. Поводом послужило открытие малой планеты </w:t>
      </w:r>
      <w:hyperlink r:id="rId36" w:tooltip="Церера (карликовая планета)" w:history="1">
        <w:r w:rsidRPr="009405ED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Церера</w:t>
        </w:r>
      </w:hyperlink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 (</w:t>
      </w:r>
      <w:hyperlink r:id="rId37" w:tooltip="1801" w:history="1">
        <w:r w:rsidRPr="009405ED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1801</w:t>
        </w:r>
      </w:hyperlink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), потерянной вскоре после обнаружения. 24-летний Гаусс проделал (за несколько часов) сложнейшие вычисления, пользуясь разработанным им же новым вычислительным методом</w:t>
      </w:r>
      <w:hyperlink r:id="rId38" w:anchor="cite_note-_fe78a363da848499-9" w:history="1">
        <w:r w:rsidRPr="009405ED">
          <w:rPr>
            <w:rFonts w:eastAsia="Calibri"/>
            <w:bCs/>
            <w:color w:val="202122"/>
            <w:sz w:val="32"/>
            <w:szCs w:val="32"/>
            <w:shd w:val="clear" w:color="auto" w:fill="FFFFFF"/>
            <w:lang w:eastAsia="en-US"/>
          </w:rPr>
          <w:t>[9]</w:t>
        </w:r>
      </w:hyperlink>
      <w:r w:rsidRPr="009405ED">
        <w:rPr>
          <w:rFonts w:eastAsia="Calibri"/>
          <w:bCs/>
          <w:color w:val="202122"/>
          <w:sz w:val="32"/>
          <w:szCs w:val="32"/>
          <w:shd w:val="clear" w:color="auto" w:fill="FFFFFF"/>
          <w:lang w:eastAsia="en-US"/>
        </w:rPr>
        <w:t>, и с большой точностью указал место, где искать «беглянку»; там она, к общему восторгу, и была вскоре обнаружена.</w:t>
      </w:r>
    </w:p>
    <w:p w:rsidR="00041BC9" w:rsidRPr="009405ED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Слава Гаусса становится общеевропейской. Многие научные общества Европы избирают Гаусса своим членом, герцог увеличивает пособие, а интерес Гаусса к астрономии ещё более возрастает.</w:t>
      </w:r>
    </w:p>
    <w:p w:rsidR="00041BC9" w:rsidRPr="009405ED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1806 год: от раны, полученной на войне с </w:t>
      </w:r>
      <w:hyperlink r:id="rId39" w:tooltip="Наполеон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Наполеоном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 умирает его великодушный покровитель-герцог. Несколько стран наперебой приглашают Гаусса на службу (в том числе в </w:t>
      </w:r>
      <w:hyperlink r:id="rId40" w:tooltip="Петербург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Петербург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). По рекомендации </w:t>
      </w:r>
      <w:hyperlink r:id="rId41" w:tooltip="Гумбольдт, Александр фон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Александра фон Гумбольдта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 xml:space="preserve"> Гаусса назначают </w:t>
      </w: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lastRenderedPageBreak/>
        <w:t>профессором в </w:t>
      </w:r>
      <w:hyperlink r:id="rId42" w:tooltip="Гёттинген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Гёттингене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 xml:space="preserve"> и директором </w:t>
      </w:r>
      <w:proofErr w:type="spellStart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Гёттингенской</w:t>
      </w:r>
      <w:proofErr w:type="spellEnd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 xml:space="preserve"> обсерватории. Эту должность он занимал до самой смерти.</w:t>
      </w:r>
    </w:p>
    <w:p w:rsidR="00041BC9" w:rsidRPr="009405ED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1833 год: Гаусс изобретает </w:t>
      </w:r>
      <w:hyperlink r:id="rId43" w:tooltip="Электрический телеграф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электрический телеграф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и (вместе с </w:t>
      </w:r>
      <w:hyperlink r:id="rId44" w:tooltip="Вебер, Вильгельм Эдуард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Вебером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) строит его действующую модель.</w:t>
      </w:r>
    </w:p>
    <w:p w:rsidR="00041BC9" w:rsidRPr="009405ED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1839 год: 62-летний Гаусс овладевает русским языком и в письмах в </w:t>
      </w:r>
      <w:hyperlink r:id="rId45" w:tooltip="Петербургская академия наук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Петербургскую Академию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просит прислать ему русские журналы и книги, в частности «Капитанскую дочку» Пушкина. Предполагают, что это связано с интересом Гаусса к работам </w:t>
      </w:r>
      <w:hyperlink r:id="rId46" w:tooltip="Лобачевский, Николай Иванович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Лобачевского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, который в </w:t>
      </w:r>
      <w:hyperlink r:id="rId47" w:tooltip="1842 год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1842 году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по рекомендации Гаусса был избран иностранным членом-корреспондентом </w:t>
      </w:r>
      <w:proofErr w:type="spellStart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begin"/>
      </w: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instrText xml:space="preserve"> HYPERLINK "https://ru.wikipedia.org/wiki/%D0%93%D1%91%D1%82%D1%82%D0%B8%D0%BD%D0%B3%D0%B5%D0%BD" \o "Гёттинген" </w:instrText>
      </w: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separate"/>
      </w:r>
      <w:r w:rsidRPr="009405ED">
        <w:rPr>
          <w:rFonts w:ascii="Times New Roman" w:hAnsi="Times New Roman"/>
          <w:bCs/>
          <w:color w:val="202122"/>
          <w:sz w:val="32"/>
          <w:szCs w:val="32"/>
        </w:rPr>
        <w:t>Гёттингенского</w:t>
      </w:r>
      <w:proofErr w:type="spellEnd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fldChar w:fldCharType="end"/>
      </w: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королевского общества.</w:t>
      </w:r>
    </w:p>
    <w:p w:rsidR="00041BC9" w:rsidRPr="00815D71" w:rsidRDefault="00041BC9" w:rsidP="00041BC9">
      <w:pPr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</w:pPr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Умер Гаусс </w:t>
      </w:r>
      <w:hyperlink r:id="rId48" w:tooltip="23 февраля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23 февраля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</w:t>
      </w:r>
      <w:hyperlink r:id="rId49" w:tooltip="1855 год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1855 года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в Гёттингене. Король </w:t>
      </w:r>
      <w:hyperlink r:id="rId50" w:tooltip="Ганновер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Ганновера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</w:t>
      </w:r>
      <w:hyperlink r:id="rId51" w:tooltip="Георг V (король Ганновера)" w:history="1">
        <w:r w:rsidRPr="009405ED">
          <w:rPr>
            <w:rFonts w:ascii="Times New Roman" w:hAnsi="Times New Roman"/>
            <w:bCs/>
            <w:color w:val="202122"/>
            <w:sz w:val="32"/>
            <w:szCs w:val="32"/>
          </w:rPr>
          <w:t>Георг V</w:t>
        </w:r>
      </w:hyperlink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 приказал отчеканить в честь Гаусса медаль, на которой были выгравированы портрет Гаусса и почётный титул «</w:t>
      </w:r>
      <w:proofErr w:type="spellStart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Mathematicorum</w:t>
      </w:r>
      <w:proofErr w:type="spellEnd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Princeps</w:t>
      </w:r>
      <w:proofErr w:type="spellEnd"/>
      <w:r w:rsidRPr="009405ED">
        <w:rPr>
          <w:rFonts w:ascii="Times New Roman" w:hAnsi="Times New Roman"/>
          <w:bCs/>
          <w:color w:val="202122"/>
          <w:sz w:val="32"/>
          <w:szCs w:val="32"/>
          <w:shd w:val="clear" w:color="auto" w:fill="FFFFFF"/>
        </w:rPr>
        <w:t>» — «король математиков».</w:t>
      </w:r>
    </w:p>
    <w:p w:rsidR="00041BC9" w:rsidRDefault="00041BC9" w:rsidP="00594504">
      <w:pPr>
        <w:rPr>
          <w:rFonts w:ascii="Times New Roman" w:hAnsi="Times New Roman" w:cs="Times New Roman"/>
          <w:sz w:val="28"/>
          <w:szCs w:val="28"/>
        </w:rPr>
      </w:pPr>
    </w:p>
    <w:p w:rsidR="00041BC9" w:rsidRDefault="00041BC9" w:rsidP="00594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BC9" w:rsidRPr="00B96036" w:rsidTr="00243DD4">
        <w:tc>
          <w:tcPr>
            <w:tcW w:w="5341" w:type="dxa"/>
          </w:tcPr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Вариант 1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1. Найдите значение суммы: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96036">
              <w:rPr>
                <w:sz w:val="20"/>
                <w:szCs w:val="20"/>
              </w:rPr>
              <w:t>1) 20 963 + 19 237;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B96036">
              <w:rPr>
                <w:sz w:val="20"/>
                <w:szCs w:val="20"/>
              </w:rPr>
              <w:t>2) 5 693 + 29 758.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2. Выполнить сложение, выбирая удобный порядок вычисления: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96036">
              <w:rPr>
                <w:sz w:val="20"/>
                <w:szCs w:val="20"/>
              </w:rPr>
              <w:t>1) (228 + 453) + 772;</w:t>
            </w:r>
            <w:r>
              <w:rPr>
                <w:sz w:val="20"/>
                <w:szCs w:val="20"/>
              </w:rPr>
              <w:t xml:space="preserve">                      </w:t>
            </w:r>
            <w:r w:rsidRPr="00B96036">
              <w:rPr>
                <w:sz w:val="20"/>
                <w:szCs w:val="20"/>
              </w:rPr>
              <w:t>2) 382 + 618 + 5 439;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3. На одной полке было 47 книг, что на 14 меньше, чем на второй, а на третьей – на 17 книг больше, чем на первой. Сколько всего книг было на трёх полках?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4. Упростите выражение: 456+(</w:t>
            </w:r>
            <w:r w:rsidRPr="00B96036">
              <w:rPr>
                <w:sz w:val="20"/>
                <w:szCs w:val="20"/>
                <w:lang w:val="en-US"/>
              </w:rPr>
              <w:t>b</w:t>
            </w:r>
            <w:r w:rsidRPr="00B96036">
              <w:rPr>
                <w:sz w:val="20"/>
                <w:szCs w:val="20"/>
              </w:rPr>
              <w:t>+144).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5. Найдите сумму: 10 км 974 м + 8 км 368 м.</w:t>
            </w:r>
          </w:p>
        </w:tc>
        <w:tc>
          <w:tcPr>
            <w:tcW w:w="5341" w:type="dxa"/>
          </w:tcPr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Вариант 2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1. Найдите значение суммы: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96036">
              <w:rPr>
                <w:sz w:val="20"/>
                <w:szCs w:val="20"/>
              </w:rPr>
              <w:t>1) 15 472 + 39 628;</w:t>
            </w:r>
            <w:r>
              <w:rPr>
                <w:sz w:val="20"/>
                <w:szCs w:val="20"/>
              </w:rPr>
              <w:t xml:space="preserve">                   </w:t>
            </w:r>
            <w:r w:rsidRPr="00B96036">
              <w:rPr>
                <w:sz w:val="20"/>
                <w:szCs w:val="20"/>
              </w:rPr>
              <w:t>2) 7 584 + 31 657;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2. Выполните сложение, выбирая удобный порядок вычислений: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96036">
              <w:rPr>
                <w:sz w:val="20"/>
                <w:szCs w:val="20"/>
              </w:rPr>
              <w:t>1) (486+351) + 514;</w:t>
            </w:r>
            <w:r>
              <w:rPr>
                <w:sz w:val="20"/>
                <w:szCs w:val="20"/>
              </w:rPr>
              <w:t xml:space="preserve">                   </w:t>
            </w:r>
            <w:r w:rsidRPr="00B96036">
              <w:rPr>
                <w:sz w:val="20"/>
                <w:szCs w:val="20"/>
              </w:rPr>
              <w:t>2) 2 786 + 871 + 129;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3. На первом участке растёт 52 дерева, что на 12 деревьев меньше, чем на втором, а на третьем – на 19 деревьев больше, чем на первом. Сколько всего деревьев растёт на трёх участках?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 xml:space="preserve">4. Упростите выражение: (565 + </w:t>
            </w:r>
            <w:r w:rsidRPr="00B96036">
              <w:rPr>
                <w:sz w:val="20"/>
                <w:szCs w:val="20"/>
                <w:lang w:val="en-US"/>
              </w:rPr>
              <w:t>n</w:t>
            </w:r>
            <w:r w:rsidRPr="00B96036">
              <w:rPr>
                <w:sz w:val="20"/>
                <w:szCs w:val="20"/>
              </w:rPr>
              <w:t>)+235.</w:t>
            </w:r>
          </w:p>
          <w:p w:rsidR="00041BC9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  <w:r w:rsidRPr="00B96036">
              <w:rPr>
                <w:sz w:val="20"/>
                <w:szCs w:val="20"/>
              </w:rPr>
              <w:t>5. Найдите сумму: 12 км 722 м + 7 км 539 м.</w:t>
            </w:r>
          </w:p>
          <w:p w:rsidR="00041BC9" w:rsidRPr="00B96036" w:rsidRDefault="00041BC9" w:rsidP="00243D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41BC9" w:rsidRDefault="00041BC9" w:rsidP="00594504">
      <w:pPr>
        <w:rPr>
          <w:rFonts w:ascii="Times New Roman" w:hAnsi="Times New Roman" w:cs="Times New Roman"/>
          <w:sz w:val="28"/>
          <w:szCs w:val="28"/>
        </w:rPr>
      </w:pPr>
    </w:p>
    <w:p w:rsidR="00594504" w:rsidRDefault="00594504" w:rsidP="00594504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4504" w:rsidSect="0082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176"/>
    <w:multiLevelType w:val="hybridMultilevel"/>
    <w:tmpl w:val="1C0A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6592"/>
    <w:multiLevelType w:val="hybridMultilevel"/>
    <w:tmpl w:val="DC30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671C"/>
    <w:multiLevelType w:val="multilevel"/>
    <w:tmpl w:val="253E671C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40016EC"/>
    <w:multiLevelType w:val="hybridMultilevel"/>
    <w:tmpl w:val="2A7E71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00112B"/>
    <w:multiLevelType w:val="hybridMultilevel"/>
    <w:tmpl w:val="7E0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71D3"/>
    <w:multiLevelType w:val="hybridMultilevel"/>
    <w:tmpl w:val="100CFB88"/>
    <w:lvl w:ilvl="0" w:tplc="D896B20A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850154"/>
    <w:multiLevelType w:val="multilevel"/>
    <w:tmpl w:val="5D850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0795D"/>
    <w:multiLevelType w:val="multilevel"/>
    <w:tmpl w:val="7CE0795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0C"/>
    <w:rsid w:val="00041BC9"/>
    <w:rsid w:val="002F290C"/>
    <w:rsid w:val="005471E1"/>
    <w:rsid w:val="00594504"/>
    <w:rsid w:val="005D5705"/>
    <w:rsid w:val="0064263E"/>
    <w:rsid w:val="00695164"/>
    <w:rsid w:val="0082278A"/>
    <w:rsid w:val="0087733A"/>
    <w:rsid w:val="00B55F9C"/>
    <w:rsid w:val="00B75164"/>
    <w:rsid w:val="00BF4A52"/>
    <w:rsid w:val="00CD1157"/>
    <w:rsid w:val="00DE0C42"/>
    <w:rsid w:val="00E2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8A"/>
  </w:style>
  <w:style w:type="paragraph" w:styleId="1">
    <w:name w:val="heading 1"/>
    <w:basedOn w:val="a"/>
    <w:next w:val="a"/>
    <w:link w:val="10"/>
    <w:uiPriority w:val="9"/>
    <w:qFormat/>
    <w:rsid w:val="00041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1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33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1BC9"/>
    <w:rPr>
      <w:color w:val="0000FF"/>
      <w:u w:val="single"/>
    </w:rPr>
  </w:style>
  <w:style w:type="character" w:customStyle="1" w:styleId="no-wikidata">
    <w:name w:val="no-wikidata"/>
    <w:basedOn w:val="a0"/>
    <w:rsid w:val="00041BC9"/>
  </w:style>
  <w:style w:type="paragraph" w:styleId="a6">
    <w:name w:val="Normal (Web)"/>
    <w:basedOn w:val="a"/>
    <w:uiPriority w:val="99"/>
    <w:semiHidden/>
    <w:unhideWhenUsed/>
    <w:rsid w:val="0004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1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5%D1%85%D0%B0%D0%BD%D0%B8%D0%BA" TargetMode="External"/><Relationship Id="rId18" Type="http://schemas.openxmlformats.org/officeDocument/2006/relationships/hyperlink" Target="https://ru.wikipedia.org/wiki/%D0%9F%D0%B0%D1%81%D1%85%D0%B0" TargetMode="External"/><Relationship Id="rId26" Type="http://schemas.openxmlformats.org/officeDocument/2006/relationships/hyperlink" Target="https://ru.wikipedia.org/wiki/1795" TargetMode="External"/><Relationship Id="rId39" Type="http://schemas.openxmlformats.org/officeDocument/2006/relationships/hyperlink" Target="https://ru.wikipedia.org/wiki/%D0%9D%D0%B0%D0%BF%D0%BE%D0%BB%D0%B5%D0%BE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0%D1%80%D1%82%D0%B8%D0%BD_%D0%91%D0%B0%D1%80%D1%82%D0%B5%D0%BB%D1%8C%D1%81" TargetMode="External"/><Relationship Id="rId34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42" Type="http://schemas.openxmlformats.org/officeDocument/2006/relationships/hyperlink" Target="https://ru.wikipedia.org/wiki/%D0%93%D1%91%D1%82%D1%82%D0%B8%D0%BD%D0%B3%D0%B5%D0%BD" TargetMode="External"/><Relationship Id="rId47" Type="http://schemas.openxmlformats.org/officeDocument/2006/relationships/hyperlink" Target="https://ru.wikipedia.org/wiki/1842_%D0%B3%D0%BE%D0%B4" TargetMode="External"/><Relationship Id="rId50" Type="http://schemas.openxmlformats.org/officeDocument/2006/relationships/hyperlink" Target="https://ru.wikipedia.org/wiki/%D0%93%D0%B0%D0%BD%D0%BD%D0%BE%D0%B2%D0%B5%D1%80" TargetMode="External"/><Relationship Id="rId7" Type="http://schemas.openxmlformats.org/officeDocument/2006/relationships/hyperlink" Target="https://ru.wikipedia.org/wiki/1777_%D0%B3%D0%BE%D0%B4" TargetMode="External"/><Relationship Id="rId12" Type="http://schemas.openxmlformats.org/officeDocument/2006/relationships/hyperlink" Target="https://ru.wikipedia.org/wiki/%D0%9C%D0%B0%D1%82%D0%B5%D0%BC%D0%B0%D1%82%D0%B8%D0%BA" TargetMode="External"/><Relationship Id="rId17" Type="http://schemas.openxmlformats.org/officeDocument/2006/relationships/hyperlink" Target="https://ru.wikipedia.org/wiki/%D0%92%D0%BE%D0%B7%D0%BD%D0%B5%D1%81%D0%B5%D0%BD%D0%B8%D0%B5_%D0%93%D0%BE%D1%81%D0%BF%D0%BE%D0%B4%D0%BD%D0%B5" TargetMode="External"/><Relationship Id="rId25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33" Type="http://schemas.openxmlformats.org/officeDocument/2006/relationships/hyperlink" Target="https://ru.wikipedia.org/wiki/%D0%9A%D0%BE%D1%88%D0%B8,_%D0%9E%D0%B3%D1%8E%D1%81%D1%82%D0%B5%D0%BD_%D0%9B%D1%83%D0%B8" TargetMode="External"/><Relationship Id="rId38" Type="http://schemas.openxmlformats.org/officeDocument/2006/relationships/hyperlink" Target="https://ru.wikipedia.org/wiki/%D0%93%D0%B0%D1%83%D1%81%D1%81,_%D0%9A%D0%B0%D1%80%D0%BB_%D0%A4%D1%80%D0%B8%D0%B4%D1%80%D0%B8%D1%85" TargetMode="External"/><Relationship Id="rId46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5%D0%BE%D0%B4%D0%B5%D0%B7%D0%B8%D1%81%D1%82" TargetMode="External"/><Relationship Id="rId20" Type="http://schemas.openxmlformats.org/officeDocument/2006/relationships/hyperlink" Target="https://ru.wikipedia.org/wiki/%D0%90%D1%80%D0%B8%D1%84%D0%BC%D0%B5%D1%82%D0%B8%D1%87%D0%B5%D1%81%D0%BA%D0%B0%D1%8F_%D0%BF%D1%80%D0%BE%D0%B3%D1%80%D0%B5%D1%81%D1%81%D0%B8%D1%8F" TargetMode="External"/><Relationship Id="rId29" Type="http://schemas.openxmlformats.org/officeDocument/2006/relationships/hyperlink" Target="https://ru.wikipedia.org/wiki/%D0%AD%D0%BB%D0%BB%D0%B8%D0%BF%D1%82%D0%B8%D1%87%D0%B5%D1%81%D0%BA%D0%B8%D0%B5_%D1%84%D1%83%D0%BD%D0%BA%D1%86%D0%B8%D0%B8" TargetMode="External"/><Relationship Id="rId41" Type="http://schemas.openxmlformats.org/officeDocument/2006/relationships/hyperlink" Target="https://ru.wikipedia.org/wiki/%D0%93%D1%83%D0%BC%D0%B1%D0%BE%D0%BB%D1%8C%D0%B4%D1%82,_%D0%90%D0%BB%D0%B5%D0%BA%D1%81%D0%B0%D0%BD%D0%B4%D1%80_%D1%84%D0%BE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30_%D0%B0%D0%BF%D1%80%D0%B5%D0%BB%D1%8F" TargetMode="External"/><Relationship Id="rId11" Type="http://schemas.openxmlformats.org/officeDocument/2006/relationships/hyperlink" Target="https://ru.wikipedia.org/wiki/%D0%93%D0%B5%D1%80%D0%BC%D0%B0%D0%BD%D0%B8%D1%8F" TargetMode="External"/><Relationship Id="rId24" Type="http://schemas.openxmlformats.org/officeDocument/2006/relationships/hyperlink" Target="https://ru.wikipedia.org/wiki/%D0%9B%D0%B0%D1%82%D0%B8%D0%BD%D1%81%D0%BA%D0%B8%D0%B9_%D1%8F%D0%B7%D1%8B%D0%BA" TargetMode="External"/><Relationship Id="rId32" Type="http://schemas.openxmlformats.org/officeDocument/2006/relationships/hyperlink" Target="https://ru.wikipedia.org/wiki/%D0%AF%D0%BA%D0%BE%D0%B1%D0%B8,_%D0%9A%D0%B0%D1%80%D0%BB_%D0%93%D1%83%D1%81%D1%82%D0%B0%D0%B2_%D0%AF%D0%BA%D0%BE%D0%B1" TargetMode="External"/><Relationship Id="rId37" Type="http://schemas.openxmlformats.org/officeDocument/2006/relationships/hyperlink" Target="https://ru.wikipedia.org/wiki/1801" TargetMode="External"/><Relationship Id="rId40" Type="http://schemas.openxmlformats.org/officeDocument/2006/relationships/hyperlink" Target="https://ru.wikipedia.org/wiki/%D0%9F%D0%B5%D1%82%D0%B5%D1%80%D0%B1%D1%83%D1%80%D0%B3" TargetMode="External"/><Relationship Id="rId45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u.wikipedia.org/wiki/%D0%9D%D0%B5%D0%BC%D0%B5%D1%86%D0%BA%D0%B8%D0%B9_%D1%8F%D0%B7%D1%8B%D0%BA" TargetMode="External"/><Relationship Id="rId15" Type="http://schemas.openxmlformats.org/officeDocument/2006/relationships/hyperlink" Target="https://ru.wikipedia.org/wiki/%D0%90%D1%81%D1%82%D1%80%D0%BE%D0%BD%D0%BE%D0%BC" TargetMode="External"/><Relationship Id="rId23" Type="http://schemas.openxmlformats.org/officeDocument/2006/relationships/hyperlink" Target="https://ru.wikipedia.org/wiki/%D0%9A%D0%B0%D1%80%D0%BB_%D0%92%D0%B8%D0%BB%D1%8C%D0%B3%D0%B5%D0%BB%D1%8C%D0%BC_%D0%A4%D0%B5%D1%80%D0%B4%D0%B8%D0%BD%D0%B0%D0%BD%D0%B4_%D0%91%D1%80%D0%B0%D1%83%D0%BD%D1%88%D0%B2%D0%B5%D0%B9%D0%B3%D1%81%D0%BA%D0%B8%D0%B9" TargetMode="External"/><Relationship Id="rId28" Type="http://schemas.openxmlformats.org/officeDocument/2006/relationships/hyperlink" Target="https://ru.wikipedia.org/wiki/%D0%9D%D1%8C%D1%8E%D1%82%D0%BE%D0%BD,_%D0%98%D1%81%D0%B0%D0%B0%D0%BA" TargetMode="External"/><Relationship Id="rId36" Type="http://schemas.openxmlformats.org/officeDocument/2006/relationships/hyperlink" Target="https://ru.wikipedia.org/wiki/%D0%A6%D0%B5%D1%80%D0%B5%D1%80%D0%B0_(%D0%BA%D0%B0%D1%80%D0%BB%D0%B8%D0%BA%D0%BE%D0%B2%D0%B0%D1%8F_%D0%BF%D0%BB%D0%B0%D0%BD%D0%B5%D1%82%D0%B0)" TargetMode="External"/><Relationship Id="rId49" Type="http://schemas.openxmlformats.org/officeDocument/2006/relationships/hyperlink" Target="https://ru.wikipedia.org/wiki/1855_%D0%B3%D0%BE%D0%B4" TargetMode="External"/><Relationship Id="rId10" Type="http://schemas.openxmlformats.org/officeDocument/2006/relationships/hyperlink" Target="https://ru.wikipedia.org/wiki/%D0%93%D1%91%D1%82%D1%82%D0%B8%D0%BD%D0%B3%D0%B5%D0%BD" TargetMode="External"/><Relationship Id="rId19" Type="http://schemas.openxmlformats.org/officeDocument/2006/relationships/hyperlink" Target="https://ru.wikipedia.org/wiki/%D0%9E%D0%B4%D0%B0%D1%80%D1%91%D0%BD%D0%BD%D1%8B%D0%B5_%D0%B4%D0%B5%D1%82%D0%B8" TargetMode="External"/><Relationship Id="rId31" Type="http://schemas.openxmlformats.org/officeDocument/2006/relationships/hyperlink" Target="https://ru.wikipedia.org/wiki/%D0%90%D0%B1%D0%B5%D0%BB%D1%8C,_%D0%9D%D0%B8%D0%BB%D1%8C%D1%81_%D0%A5%D0%B5%D0%BD%D1%80%D0%B8%D0%BA" TargetMode="External"/><Relationship Id="rId44" Type="http://schemas.openxmlformats.org/officeDocument/2006/relationships/hyperlink" Target="https://ru.wikipedia.org/wiki/%D0%92%D0%B5%D0%B1%D0%B5%D1%80,_%D0%92%D0%B8%D0%BB%D1%8C%D0%B3%D0%B5%D0%BB%D1%8C%D0%BC_%D0%AD%D0%B4%D1%83%D0%B0%D1%80%D0%B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55_%D0%B3%D0%BE%D0%B4" TargetMode="External"/><Relationship Id="rId14" Type="http://schemas.openxmlformats.org/officeDocument/2006/relationships/hyperlink" Target="https://ru.wikipedia.org/wiki/%D0%A4%D0%B8%D0%B7%D0%B8%D0%BA" TargetMode="External"/><Relationship Id="rId22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27" Type="http://schemas.openxmlformats.org/officeDocument/2006/relationships/hyperlink" Target="https://ru.wikipedia.org/wiki/1798_%D0%B3%D0%BE%D0%B4" TargetMode="External"/><Relationship Id="rId30" Type="http://schemas.openxmlformats.org/officeDocument/2006/relationships/hyperlink" Target="https://ru.wikipedia.org/wiki/%D0%9D%D0%B5%D0%B5%D0%B2%D0%BA%D0%BB%D0%B8%D0%B4%D0%BE%D0%B2%D0%B0_%D0%B3%D0%B5%D0%BE%D0%BC%D0%B5%D1%82%D1%80%D0%B8%D1%8F" TargetMode="External"/><Relationship Id="rId35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43" Type="http://schemas.openxmlformats.org/officeDocument/2006/relationships/hyperlink" Target="https://ru.wikipedia.org/wiki/%D0%AD%D0%BB%D0%B5%D0%BA%D1%82%D1%80%D0%B8%D1%87%D0%B5%D1%81%D0%BA%D0%B8%D0%B9_%D1%82%D0%B5%D0%BB%D0%B5%D0%B3%D1%80%D0%B0%D1%84" TargetMode="External"/><Relationship Id="rId48" Type="http://schemas.openxmlformats.org/officeDocument/2006/relationships/hyperlink" Target="https://ru.wikipedia.org/wiki/23_%D1%84%D0%B5%D0%B2%D1%80%D0%B0%D0%BB%D1%8F" TargetMode="External"/><Relationship Id="rId8" Type="http://schemas.openxmlformats.org/officeDocument/2006/relationships/hyperlink" Target="https://ru.wikipedia.org/wiki/23_%D1%84%D0%B5%D0%B2%D1%80%D0%B0%D0%BB%D1%8F" TargetMode="External"/><Relationship Id="rId51" Type="http://schemas.openxmlformats.org/officeDocument/2006/relationships/hyperlink" Target="https://ru.wikipedia.org/wiki/%D0%93%D0%B5%D0%BE%D1%80%D0%B3_V_(%D0%BA%D0%BE%D1%80%D0%BE%D0%BB%D1%8C_%D0%93%D0%B0%D0%BD%D0%BD%D0%BE%D0%B2%D0%B5%D1%80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Semeonoff</dc:creator>
  <cp:lastModifiedBy>Semeonoff</cp:lastModifiedBy>
  <cp:revision>2</cp:revision>
  <dcterms:created xsi:type="dcterms:W3CDTF">2021-10-16T08:26:00Z</dcterms:created>
  <dcterms:modified xsi:type="dcterms:W3CDTF">2021-10-16T10:38:00Z</dcterms:modified>
</cp:coreProperties>
</file>