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A6A" w:rsidRPr="00EC4A6A" w:rsidRDefault="00EC4A6A" w:rsidP="00EC4A6A">
      <w:pPr>
        <w:shd w:val="clear" w:color="auto" w:fill="FFFFFF"/>
        <w:spacing w:after="0" w:line="240" w:lineRule="auto"/>
        <w:jc w:val="right"/>
        <w:rPr>
          <w:rFonts w:ascii="Times New Roman" w:eastAsia="Times New Roman" w:hAnsi="Times New Roman" w:cs="Times New Roman"/>
          <w:b/>
          <w:bCs/>
          <w:color w:val="181818"/>
          <w:sz w:val="24"/>
          <w:szCs w:val="24"/>
          <w:lang w:eastAsia="ru-RU"/>
        </w:rPr>
      </w:pPr>
      <w:r w:rsidRPr="00EC4A6A">
        <w:rPr>
          <w:rFonts w:ascii="Times New Roman" w:eastAsia="Times New Roman" w:hAnsi="Times New Roman" w:cs="Times New Roman"/>
          <w:b/>
          <w:bCs/>
          <w:color w:val="181818"/>
          <w:sz w:val="24"/>
          <w:szCs w:val="24"/>
          <w:lang w:eastAsia="ru-RU"/>
        </w:rPr>
        <w:t xml:space="preserve">                      Некрасова Светлана Борисовна </w:t>
      </w:r>
    </w:p>
    <w:p w:rsidR="00EC4A6A" w:rsidRPr="00EC4A6A" w:rsidRDefault="0032123E" w:rsidP="00EC4A6A">
      <w:pPr>
        <w:shd w:val="clear" w:color="auto" w:fill="FFFFFF"/>
        <w:spacing w:after="0" w:line="240" w:lineRule="auto"/>
        <w:jc w:val="right"/>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учитель</w:t>
      </w:r>
    </w:p>
    <w:p w:rsidR="00EC4A6A" w:rsidRPr="00EC4A6A" w:rsidRDefault="00EC4A6A" w:rsidP="00EC4A6A">
      <w:pPr>
        <w:shd w:val="clear" w:color="auto" w:fill="FFFFFF"/>
        <w:spacing w:after="0" w:line="240" w:lineRule="auto"/>
        <w:jc w:val="right"/>
        <w:rPr>
          <w:rFonts w:ascii="Times New Roman" w:eastAsia="Times New Roman" w:hAnsi="Times New Roman" w:cs="Times New Roman"/>
          <w:b/>
          <w:bCs/>
          <w:color w:val="181818"/>
          <w:sz w:val="24"/>
          <w:szCs w:val="24"/>
          <w:lang w:eastAsia="ru-RU"/>
        </w:rPr>
      </w:pPr>
      <w:r w:rsidRPr="00EC4A6A">
        <w:rPr>
          <w:rFonts w:ascii="Times New Roman" w:eastAsia="Times New Roman" w:hAnsi="Times New Roman" w:cs="Times New Roman"/>
          <w:b/>
          <w:bCs/>
          <w:color w:val="181818"/>
          <w:sz w:val="24"/>
          <w:szCs w:val="24"/>
          <w:lang w:eastAsia="ru-RU"/>
        </w:rPr>
        <w:t>ГБОУ школа №</w:t>
      </w:r>
      <w:proofErr w:type="gramStart"/>
      <w:r w:rsidRPr="00EC4A6A">
        <w:rPr>
          <w:rFonts w:ascii="Times New Roman" w:eastAsia="Times New Roman" w:hAnsi="Times New Roman" w:cs="Times New Roman"/>
          <w:b/>
          <w:bCs/>
          <w:color w:val="181818"/>
          <w:sz w:val="24"/>
          <w:szCs w:val="24"/>
          <w:lang w:eastAsia="ru-RU"/>
        </w:rPr>
        <w:t>258 ,</w:t>
      </w:r>
      <w:proofErr w:type="gramEnd"/>
      <w:r w:rsidRPr="00EC4A6A">
        <w:rPr>
          <w:rFonts w:ascii="Times New Roman" w:eastAsia="Times New Roman" w:hAnsi="Times New Roman" w:cs="Times New Roman"/>
          <w:b/>
          <w:bCs/>
          <w:color w:val="181818"/>
          <w:sz w:val="24"/>
          <w:szCs w:val="24"/>
          <w:lang w:eastAsia="ru-RU"/>
        </w:rPr>
        <w:t xml:space="preserve"> </w:t>
      </w:r>
      <w:proofErr w:type="spellStart"/>
      <w:r w:rsidRPr="00EC4A6A">
        <w:rPr>
          <w:rFonts w:ascii="Times New Roman" w:eastAsia="Times New Roman" w:hAnsi="Times New Roman" w:cs="Times New Roman"/>
          <w:b/>
          <w:bCs/>
          <w:color w:val="181818"/>
          <w:sz w:val="24"/>
          <w:szCs w:val="24"/>
          <w:lang w:eastAsia="ru-RU"/>
        </w:rPr>
        <w:t>Колпинский</w:t>
      </w:r>
      <w:proofErr w:type="spellEnd"/>
      <w:r w:rsidRPr="00EC4A6A">
        <w:rPr>
          <w:rFonts w:ascii="Times New Roman" w:eastAsia="Times New Roman" w:hAnsi="Times New Roman" w:cs="Times New Roman"/>
          <w:b/>
          <w:bCs/>
          <w:color w:val="181818"/>
          <w:sz w:val="24"/>
          <w:szCs w:val="24"/>
          <w:lang w:eastAsia="ru-RU"/>
        </w:rPr>
        <w:t xml:space="preserve"> район, Санкт П</w:t>
      </w:r>
      <w:r>
        <w:rPr>
          <w:rFonts w:ascii="Times New Roman" w:eastAsia="Times New Roman" w:hAnsi="Times New Roman" w:cs="Times New Roman"/>
          <w:b/>
          <w:bCs/>
          <w:color w:val="181818"/>
          <w:sz w:val="24"/>
          <w:szCs w:val="24"/>
          <w:lang w:eastAsia="ru-RU"/>
        </w:rPr>
        <w:t>е</w:t>
      </w:r>
      <w:r w:rsidRPr="00EC4A6A">
        <w:rPr>
          <w:rFonts w:ascii="Times New Roman" w:eastAsia="Times New Roman" w:hAnsi="Times New Roman" w:cs="Times New Roman"/>
          <w:b/>
          <w:bCs/>
          <w:color w:val="181818"/>
          <w:sz w:val="24"/>
          <w:szCs w:val="24"/>
          <w:lang w:eastAsia="ru-RU"/>
        </w:rPr>
        <w:t xml:space="preserve">тербург </w:t>
      </w:r>
    </w:p>
    <w:p w:rsidR="00EC4A6A" w:rsidRPr="00EC4A6A" w:rsidRDefault="00EC4A6A" w:rsidP="00EC4A6A">
      <w:pPr>
        <w:shd w:val="clear" w:color="auto" w:fill="FFFFFF"/>
        <w:spacing w:after="0" w:line="240" w:lineRule="auto"/>
        <w:jc w:val="right"/>
        <w:rPr>
          <w:rFonts w:ascii="Times New Roman" w:eastAsia="Times New Roman" w:hAnsi="Times New Roman" w:cs="Times New Roman"/>
          <w:b/>
          <w:bCs/>
          <w:color w:val="181818"/>
          <w:sz w:val="24"/>
          <w:szCs w:val="24"/>
          <w:lang w:eastAsia="ru-RU"/>
        </w:rPr>
      </w:pPr>
    </w:p>
    <w:p w:rsidR="00EC4A6A" w:rsidRPr="00EC4A6A" w:rsidRDefault="00EC4A6A" w:rsidP="00EC4A6A">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4"/>
          <w:szCs w:val="24"/>
          <w:u w:val="single"/>
          <w:lang w:eastAsia="ru-RU"/>
        </w:rPr>
        <w:t xml:space="preserve">Статья  </w:t>
      </w:r>
      <w:bookmarkStart w:id="0" w:name="_GoBack"/>
      <w:r>
        <w:rPr>
          <w:rFonts w:ascii="Times New Roman" w:eastAsia="Times New Roman" w:hAnsi="Times New Roman" w:cs="Times New Roman"/>
          <w:b/>
          <w:bCs/>
          <w:color w:val="181818"/>
          <w:sz w:val="24"/>
          <w:szCs w:val="24"/>
          <w:u w:val="single"/>
          <w:lang w:eastAsia="ru-RU"/>
        </w:rPr>
        <w:t>«</w:t>
      </w:r>
      <w:r w:rsidRPr="00EC4A6A">
        <w:rPr>
          <w:rFonts w:ascii="Times New Roman" w:eastAsia="Times New Roman" w:hAnsi="Times New Roman" w:cs="Times New Roman"/>
          <w:b/>
          <w:bCs/>
          <w:color w:val="181818"/>
          <w:sz w:val="24"/>
          <w:szCs w:val="24"/>
          <w:u w:val="single"/>
          <w:lang w:eastAsia="ru-RU"/>
        </w:rPr>
        <w:t>Специфика проведения нетрадиционных уроков по ОБЖ</w:t>
      </w:r>
      <w:r>
        <w:rPr>
          <w:rFonts w:ascii="Times New Roman" w:eastAsia="Times New Roman" w:hAnsi="Times New Roman" w:cs="Times New Roman"/>
          <w:b/>
          <w:bCs/>
          <w:color w:val="181818"/>
          <w:sz w:val="24"/>
          <w:szCs w:val="24"/>
          <w:u w:val="single"/>
          <w:lang w:eastAsia="ru-RU"/>
        </w:rPr>
        <w:t>»</w:t>
      </w:r>
    </w:p>
    <w:bookmarkEnd w:id="0"/>
    <w:p w:rsidR="00EC4A6A" w:rsidRPr="00EC4A6A" w:rsidRDefault="00EC4A6A" w:rsidP="00EC4A6A">
      <w:pPr>
        <w:shd w:val="clear" w:color="auto" w:fill="FFFFFF"/>
        <w:spacing w:after="100" w:afterAutospacing="1" w:line="240" w:lineRule="auto"/>
        <w:rPr>
          <w:rFonts w:ascii="Arial" w:eastAsia="Times New Roman" w:hAnsi="Arial" w:cs="Arial"/>
          <w:color w:val="181818"/>
          <w:sz w:val="21"/>
          <w:szCs w:val="21"/>
          <w:lang w:eastAsia="ru-RU"/>
        </w:rPr>
      </w:pPr>
      <w:r w:rsidRPr="00EC4A6A">
        <w:rPr>
          <w:rFonts w:ascii="Times New Roman" w:eastAsia="Times New Roman" w:hAnsi="Times New Roman" w:cs="Times New Roman"/>
          <w:color w:val="000000"/>
          <w:sz w:val="24"/>
          <w:szCs w:val="24"/>
          <w:lang w:eastAsia="ru-RU"/>
        </w:rPr>
        <w:t>Безопасность жизнедеятельности - понятие хорошо знакомое учащимся. Значимость и необходимость занятий понимают все, но отношение к урокам, активизация познавательной деятельности и в целом мотивация остаются достаточно проблемными вопросами.</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Острой остается также необходимость связать теоретический материал с его практическим использованием. Апробация новых технологий ведется давно. Многие учителя-практики предлагают разработки уроков с использованием новых предметных технологий.</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Одна из таких технологий - нетрадиционные уроки. Это - путь к активизации познавательной деятельности, развитие интереса к учебному занятию и, как следствие, повышение мотивации.</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Важное методологическое значение имеет идея такого построения обучения, которое учитывало бы зону ближайшего развития личности, т. е. необходимо ориентироваться не на имеющийся сегодня уровень развития, а на несколько более высокий, которого ученик может достичь под руководством и с помощью преподавателя.</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Нетрадиционные формы занятий по ОБЖ</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Качество подготовки учащихся по основам безопасности жизнедеятельности во многом определяется формами и методами преподавания курса. Практика профессиональной деятельности преподавателей ОБЖ, разумно сочетающих применение традиционных и нетрадиционных форм занятий показывает, что это заметно активизирует деятельность обучаемых, помогает им лучше усвоить учебный материал. Между тем, значительное количество преподавателей ОБЖ испытывают трудности в организации и проведении занятий традиционными методами и почти не используют нетрадиционные.</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В отечественной школе обнаружилась тенденция снижения интереса школьников к занятиям. Отчуждение учащихся от познавательного труда педагоги пытались остановить различными способами. На обострение проблемы массовая «практика отреагировала так называемыми нестандартными уроками, имеющими главной целью возбуждение и удержание интереса учащихся к учебному труду. Нестандартный (нетрадиционный) урок - это импровизированное учебное занятие, имеющее нетрадиционную (неустановленную) структуру. Поиск новых, нетрадиционных форм обучения направлен на придание учебно-воспитательному процессу большей гибкости, оперативности, освобождение его от штампов, заорганизованности. Появление нетрадиционных форм обучения связывают сегодня с идеей децентрализации функций преподавателя, то есть частичную передачу учащимся учительских функций: планирование, управление, анализ. Мнения педагогов на нестандартный урок расходятся: одни видят в них прогресс педагогической мысли, правильный шаг в направлении демократизации школы, а другие, наоборот, считают такие уроки опасным нарушением педагогических принципов, вынужденным отступлением педагогов под напором обленившихся учеников, не желающих и не умеющих серьезно трудиться.</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Анализ педагогической литературы позволил выделить несколько десятков типов нестандартных уроков. Их названия дают некоторое представление о целях, задачах, методике проведения таких занятий. Перечислим наиболее распространенные формы нетрадиционных уроков:</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урок-конференция,</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урок-соревнование,</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lastRenderedPageBreak/>
        <w:t>- урок в виде соревнования КВН,</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урок-творчество,</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урок-бенефис,</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интегрированный урок (</w:t>
      </w:r>
      <w:proofErr w:type="spellStart"/>
      <w:r w:rsidRPr="00EC4A6A">
        <w:rPr>
          <w:rFonts w:ascii="Arial" w:eastAsia="Times New Roman" w:hAnsi="Arial" w:cs="Arial"/>
          <w:color w:val="000000"/>
          <w:sz w:val="21"/>
          <w:szCs w:val="21"/>
          <w:lang w:eastAsia="ru-RU"/>
        </w:rPr>
        <w:t>межпредметный</w:t>
      </w:r>
      <w:proofErr w:type="spellEnd"/>
      <w:r w:rsidRPr="00EC4A6A">
        <w:rPr>
          <w:rFonts w:ascii="Arial" w:eastAsia="Times New Roman" w:hAnsi="Arial" w:cs="Arial"/>
          <w:color w:val="000000"/>
          <w:sz w:val="21"/>
          <w:szCs w:val="21"/>
          <w:lang w:eastAsia="ru-RU"/>
        </w:rPr>
        <w:t>),</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урок-аукцион,</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урок-экскурсия,</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урок в виде игры «Что? Где? Когда?»,</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урок в виде игры «Поле чудес»,</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урок в виде игры «Суд идет»,</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урок - «презентация»,</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урок</w:t>
      </w:r>
      <w:proofErr w:type="gramStart"/>
      <w:r w:rsidRPr="00EC4A6A">
        <w:rPr>
          <w:rFonts w:ascii="Arial" w:eastAsia="Times New Roman" w:hAnsi="Arial" w:cs="Arial"/>
          <w:color w:val="000000"/>
          <w:sz w:val="21"/>
          <w:szCs w:val="21"/>
          <w:lang w:eastAsia="ru-RU"/>
        </w:rPr>
        <w:t>-«</w:t>
      </w:r>
      <w:proofErr w:type="gramEnd"/>
      <w:r w:rsidRPr="00EC4A6A">
        <w:rPr>
          <w:rFonts w:ascii="Arial" w:eastAsia="Times New Roman" w:hAnsi="Arial" w:cs="Arial"/>
          <w:color w:val="000000"/>
          <w:sz w:val="21"/>
          <w:szCs w:val="21"/>
          <w:lang w:eastAsia="ru-RU"/>
        </w:rPr>
        <w:t>аквариум»,</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урок - деловая игра,</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урок - самостоятельного поиска знаний;</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проблемно обучающий зачет;</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урок в виде соревнования «Умники и умницы»,</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урок - «Устами младенца...»,</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урок-лекция и т. д.</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Можно заметить, что в разряд нетрадиционных уроков попали некоторые типы занятий, которые в прежних классификациях фигурировали как вспомогательные, внеклассные и внеурочные формы организации учебной работы.</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Конечно, нетрадиционные уроки, необычные по замыслу, организации, методике проведения, больше нравятся учащимся, чем будничные учебные занятия со строгой структурой и установленным режимом работы. Поэтому практиковать такие уроки следует всем учителям, но не превращать нетрадиционные уроки в главную форму работы. Вводить их в систему нецелесообразно из-за большой потери времени; отсутствия серьезного познавательного труда, невысокой результативности и тому подобное.</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b/>
          <w:bCs/>
          <w:color w:val="000000"/>
          <w:sz w:val="21"/>
          <w:szCs w:val="21"/>
          <w:bdr w:val="none" w:sz="0" w:space="0" w:color="auto" w:frame="1"/>
          <w:lang w:eastAsia="ru-RU"/>
        </w:rPr>
        <w:t>Виды нетрадиционных уроков</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К ним относятся большое разнообразие уроков, основанных на совместной деятельности учителя и учащегося, на совместном поиске. На эксперименте по обработке новых приемов с целью активизации обучения, повышения эффективности учебно-воспитательного процесса.</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Рассмотрим основные из них:</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1) </w:t>
      </w:r>
      <w:r w:rsidRPr="00EC4A6A">
        <w:rPr>
          <w:rFonts w:ascii="Arial" w:eastAsia="Times New Roman" w:hAnsi="Arial" w:cs="Arial"/>
          <w:color w:val="000000"/>
          <w:sz w:val="21"/>
          <w:szCs w:val="21"/>
          <w:u w:val="single"/>
          <w:bdr w:val="none" w:sz="0" w:space="0" w:color="auto" w:frame="1"/>
          <w:lang w:eastAsia="ru-RU"/>
        </w:rPr>
        <w:t>Урок - конференция.</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lastRenderedPageBreak/>
        <w:t>За месяц до проведения конференции учащиеся получают для продумывания объемную тему. Небольшая группа готовит сообщения. Смысл сообщений - познакомить учащихся с проблемой, поставить важные вопросы и задачи для обсуждения. Учащиеся, в зале не должны специально готовиться, их задача - услышать, понять, записать, осмыслить проблемы и выдвинуть свои версии, взгляды, идеи. При этом особо поощряется фантазирование в рамках темы и поиск оригинальных решений. Докладчики отвечают на уточняющие вопросы. Жюри регистрирует малые открытия и интересные идеи, проставляет баллы.</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Конференции можно проводить по темам: «Здоровый образ жизни», «Взаимоотношение полов», «Вредные привычки».</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2) </w:t>
      </w:r>
      <w:r w:rsidRPr="00EC4A6A">
        <w:rPr>
          <w:rFonts w:ascii="Arial" w:eastAsia="Times New Roman" w:hAnsi="Arial" w:cs="Arial"/>
          <w:color w:val="000000"/>
          <w:sz w:val="21"/>
          <w:szCs w:val="21"/>
          <w:u w:val="single"/>
          <w:bdr w:val="none" w:sz="0" w:space="0" w:color="auto" w:frame="1"/>
          <w:lang w:eastAsia="ru-RU"/>
        </w:rPr>
        <w:t>Урок-лекция.</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В ходе урока, помня о том, что подавляющее большинство учеников в состоянии сосредоточенно слушать не более 5-6 минут, необходимо решить задачу активизации мыслительной деятельности, познавательной и практической деятельности на уроке. С этой целью можно использовать следующие приемы:</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Выдать каждому учащемуся тезисы лекции и попросить, чтобы ученики справа на свободном от тезисов месте на листе написали вопросы, которые возникли у них в ходе лекции. За наиболее интересные вопросы выставляются оценки.</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Учитель обещает в ходе лекции допустить 10 существенных ошибок, и те из учащихся, кто их обнаружит, будут вознаграждены.</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Каждые 3-5 минут в ходе лекции ученикам даются краткие устные или письменные экспресс-задания.</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Ученикам выдаются листы с кратким изложением текста лекции, где, однако, пропущены основные понятия, даты. Имена, принципы. По ходу лекции ученики должны все это вставить.</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Учитель поручает заранее всем ученикам создать малые группы для совместного поиска интересных материалов к предстоящей лекции.</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Учитель предлагает учащимся составить по ходу лекции тесты.</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Учитель оставляет в конце лекции две минуты, объявив об этом заранее, и про водит викторину по основным понятиям, затронутым в ходе лекции.</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3) </w:t>
      </w:r>
      <w:r w:rsidRPr="00EC4A6A">
        <w:rPr>
          <w:rFonts w:ascii="Arial" w:eastAsia="Times New Roman" w:hAnsi="Arial" w:cs="Arial"/>
          <w:color w:val="000000"/>
          <w:sz w:val="21"/>
          <w:szCs w:val="21"/>
          <w:u w:val="single"/>
          <w:bdr w:val="none" w:sz="0" w:space="0" w:color="auto" w:frame="1"/>
          <w:lang w:eastAsia="ru-RU"/>
        </w:rPr>
        <w:t>Урок самостоятельного поиска знаний.</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Ученикам дается задание искать что-либо на улицах города, в лесу, в квартире - нужно найти вариант решения.</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Скажем, дается задание: «Опишите городские шумы и дайте им социально-экономическое толкование (поиск, творчество)».</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Есть известная проблема, изучите ее и предложите варианты решений.</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Например:</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Растет наркомания, пьянство, хулиганство, воровство. В чем причина этого и каковы возможные варианты решения данной проблемы.</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У нас гибнет растение, найдите причину и вылечите его (в младших классах).</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lastRenderedPageBreak/>
        <w:t>Во всех случаях мы рассматриваем варианты не только поиска знаний, но и их активного применения.</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4) </w:t>
      </w:r>
      <w:r w:rsidRPr="00EC4A6A">
        <w:rPr>
          <w:rFonts w:ascii="Arial" w:eastAsia="Times New Roman" w:hAnsi="Arial" w:cs="Arial"/>
          <w:color w:val="000000"/>
          <w:sz w:val="21"/>
          <w:szCs w:val="21"/>
          <w:u w:val="single"/>
          <w:bdr w:val="none" w:sz="0" w:space="0" w:color="auto" w:frame="1"/>
          <w:lang w:eastAsia="ru-RU"/>
        </w:rPr>
        <w:t>Урок - соревнование как форма.</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За несколько дней до урока класс делится на две команды и судейскую бригаду. Непосредственно на уроке каждая команда задает противоположной стороне задания и вопросы. В команде роли распределены так, что один или несколько человек отвечают за направление, тему или возможный вопрос. Перед ответом дается тридцать секунд на обсуждение. Судейская бригада ставит баллы каждому участнику за участие и качество вопроса и ответа и всей команде в целом. Учитель играет роль консультанта, но имеет право вето, если вопрос выходит за рамки темы или разумного. Учитываются задания, понимание, остроумие, юмор, реакция, оригинальность ответа.</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Такие уроки можно проводить при обобщении знаний по теме.</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5) </w:t>
      </w:r>
      <w:proofErr w:type="spellStart"/>
      <w:r w:rsidRPr="00EC4A6A">
        <w:rPr>
          <w:rFonts w:ascii="Arial" w:eastAsia="Times New Roman" w:hAnsi="Arial" w:cs="Arial"/>
          <w:color w:val="000000"/>
          <w:sz w:val="21"/>
          <w:szCs w:val="21"/>
          <w:u w:val="single"/>
          <w:bdr w:val="none" w:sz="0" w:space="0" w:color="auto" w:frame="1"/>
          <w:lang w:eastAsia="ru-RU"/>
        </w:rPr>
        <w:t>Интегрированно</w:t>
      </w:r>
      <w:proofErr w:type="spellEnd"/>
      <w:r w:rsidRPr="00EC4A6A">
        <w:rPr>
          <w:rFonts w:ascii="Arial" w:eastAsia="Times New Roman" w:hAnsi="Arial" w:cs="Arial"/>
          <w:color w:val="000000"/>
          <w:sz w:val="21"/>
          <w:szCs w:val="21"/>
          <w:u w:val="single"/>
          <w:bdr w:val="none" w:sz="0" w:space="0" w:color="auto" w:frame="1"/>
          <w:lang w:eastAsia="ru-RU"/>
        </w:rPr>
        <w:t>-понятийный урок.</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В ходе урока учащиеся делятся на малые группы ряд заданий, упражнений или вопросов, за каждое из которых отдельный ученик или группа в целом получают наградные баллы от учителя или специального жюри, составленного из учащихся. Урок проводят все учителя, предметы которых включены в тему урока.</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Можно провести интегрированную деловую игру по химии и основам безопасности жизнедеятельности, например - «Самое сильное звено».</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Можно проводить викторины, задания которых составлены из понятий, названий процессов, предметов, явлений, дат, имен, изучаемых по разным предметам. Отвечать нужно в письменном виде на скорость и качество ответов всем командам. Ответы зачитываются, и оглашается их оценка в баллах.</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Каждой группе можно выдавать прямые и перевернутые кроссворды, заключающие в себя необходимые понятия. Прямые кроссворды - клеточки пустые, и их надо заполнить, решив кроссворд; перевернутые кроссворды - кроссворд уже решен, все клеточки заполнены, нужно ко всем словам из клеточек дать определения.</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Еще вариант. Ученики получают задание составить кроссворд с помощью учебников по разным предметам.</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6) </w:t>
      </w:r>
      <w:r w:rsidRPr="00EC4A6A">
        <w:rPr>
          <w:rFonts w:ascii="Arial" w:eastAsia="Times New Roman" w:hAnsi="Arial" w:cs="Arial"/>
          <w:color w:val="000000"/>
          <w:sz w:val="21"/>
          <w:szCs w:val="21"/>
          <w:u w:val="single"/>
          <w:bdr w:val="none" w:sz="0" w:space="0" w:color="auto" w:frame="1"/>
          <w:lang w:eastAsia="ru-RU"/>
        </w:rPr>
        <w:t>Проблемно-обучающий урок-зачет.</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Этот урок можно провести на дифференцированной основе.</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Первый ряд в классе получает задание внимательно прочитать параграф учебника, после чего попеременно ученики, сидящие, за данной партой, задают друг другу вопросы и отвечают на них (дополняя друг друга), не заглядывая в учебник. Каждый ученик выставляет по итогам работы оценку своему партнеру.</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Каждая пара учеников среднего ряда получает задание на основании текста учебника подготовить наибольшее количество оригинальных вопросов, заданий, тестов. Затем они передаются соседним ученикам на парте, которые, изучив поступившие материалы, выставляют оценку.</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Третий ряд в полном составе садиться полукругом у стола учителя. Учитель предупреждает детей, что оценке послужат не только знания, но и логика и оригинальность суждений, ставит перед ними проблемы и консультирует. Оценки при этой форме работы ниже 4-5 не выставляются.</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lastRenderedPageBreak/>
        <w:t>Такие зачеты можно проводить по одному разу в год в 9-11 классах. Например, по темам: «Международная система гуманитарного реагирования при чрезвычайных ситуациях мирного и военного времени, ее цели, задачи и принципы. Гуманитарные акции МЧС России», «Преступления. Особенности уголовной ответственности несовершен</w:t>
      </w:r>
      <w:r w:rsidRPr="00EC4A6A">
        <w:rPr>
          <w:rFonts w:ascii="Arial" w:eastAsia="Times New Roman" w:hAnsi="Arial" w:cs="Arial"/>
          <w:color w:val="000000"/>
          <w:sz w:val="21"/>
          <w:szCs w:val="21"/>
          <w:lang w:eastAsia="ru-RU"/>
        </w:rPr>
        <w:softHyphen/>
        <w:t>нолетних», «Законодательные и нормативно-правовые акты Российской Федерации по обеспечению безопасности личности, общества и государства», «История создания гражданской обороны и единой государственной системы предупреждения и ликвидации чрезвычайных ситуаций (РСЧС)».</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7) </w:t>
      </w:r>
      <w:r w:rsidRPr="00EC4A6A">
        <w:rPr>
          <w:rFonts w:ascii="Arial" w:eastAsia="Times New Roman" w:hAnsi="Arial" w:cs="Arial"/>
          <w:color w:val="000000"/>
          <w:sz w:val="21"/>
          <w:szCs w:val="21"/>
          <w:u w:val="single"/>
          <w:bdr w:val="none" w:sz="0" w:space="0" w:color="auto" w:frame="1"/>
          <w:lang w:eastAsia="ru-RU"/>
        </w:rPr>
        <w:t>Урок - «аквариум».</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Это разновидность дискуссии применяется для обсуждения спорных, противоречивых вопросов, для формирования умения отстаивать и аргументировать свою позицию. Дискуссия включает следующие этапы:</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а) Подготовительный.</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xml:space="preserve">Ведущий представляет проблему и делит класс на </w:t>
      </w:r>
      <w:proofErr w:type="spellStart"/>
      <w:r w:rsidRPr="00EC4A6A">
        <w:rPr>
          <w:rFonts w:ascii="Arial" w:eastAsia="Times New Roman" w:hAnsi="Arial" w:cs="Arial"/>
          <w:color w:val="000000"/>
          <w:sz w:val="21"/>
          <w:szCs w:val="21"/>
          <w:lang w:eastAsia="ru-RU"/>
        </w:rPr>
        <w:t>микрогруппы</w:t>
      </w:r>
      <w:proofErr w:type="spellEnd"/>
      <w:r w:rsidRPr="00EC4A6A">
        <w:rPr>
          <w:rFonts w:ascii="Arial" w:eastAsia="Times New Roman" w:hAnsi="Arial" w:cs="Arial"/>
          <w:color w:val="000000"/>
          <w:sz w:val="21"/>
          <w:szCs w:val="21"/>
          <w:lang w:eastAsia="ru-RU"/>
        </w:rPr>
        <w:t>, которые располагаются по кругу. Группы обсуждают проблему и определяют свою точку зрения на нее. От каждой группы выбирается представитель, который будет отражать и отстаивать позицию группы перед другими участниками.</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б) «Аквариумное» обсуждение проблемы.</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xml:space="preserve">Представители </w:t>
      </w:r>
      <w:proofErr w:type="spellStart"/>
      <w:r w:rsidRPr="00EC4A6A">
        <w:rPr>
          <w:rFonts w:ascii="Arial" w:eastAsia="Times New Roman" w:hAnsi="Arial" w:cs="Arial"/>
          <w:color w:val="000000"/>
          <w:sz w:val="21"/>
          <w:szCs w:val="21"/>
          <w:lang w:eastAsia="ru-RU"/>
        </w:rPr>
        <w:t>микрогруппы</w:t>
      </w:r>
      <w:proofErr w:type="spellEnd"/>
      <w:r w:rsidRPr="00EC4A6A">
        <w:rPr>
          <w:rFonts w:ascii="Arial" w:eastAsia="Times New Roman" w:hAnsi="Arial" w:cs="Arial"/>
          <w:color w:val="000000"/>
          <w:sz w:val="21"/>
          <w:szCs w:val="21"/>
          <w:lang w:eastAsia="ru-RU"/>
        </w:rPr>
        <w:t xml:space="preserve"> собираются в центре аудитории и обсуждают проблему, представляя и отстаивая интересы своей группы. Остальные участники наблюдают за ходом дискуссии, занимая позицию аналитиков. Преподаватель может выделить специальное время на вопросы к участникам «аквариумного» обсуждения;</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в) Анализ хода и результатов дискуссии.</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«Аналитикам» представляется возможность оценить ход и результаты дискуссии. Преподаватель систематизирует выводы студентов и подводит общий итог совместной деятельности.</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Урок - «аквариум» можно провести в 9 классе по теме: «История пищевого рациона человека. Современный «благополучный» рацион и болезни питания», где можно обсудить вопросы о пользе диет, о раздельном питании, о голодании, об очистке организма.</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8) </w:t>
      </w:r>
      <w:r w:rsidRPr="00EC4A6A">
        <w:rPr>
          <w:rFonts w:ascii="Arial" w:eastAsia="Times New Roman" w:hAnsi="Arial" w:cs="Arial"/>
          <w:color w:val="000000"/>
          <w:sz w:val="21"/>
          <w:szCs w:val="21"/>
          <w:u w:val="single"/>
          <w:bdr w:val="none" w:sz="0" w:space="0" w:color="auto" w:frame="1"/>
          <w:lang w:eastAsia="ru-RU"/>
        </w:rPr>
        <w:t>Урок-деловая игра.</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Деловые игры используют для формирования целостного представления о какой-либо проблеме, развития творческого мышления, а также для ознакомления учащихся с профессиями и сохранением здоровья людей занятых в этой деятельностью.</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Атмосфера деловой игры ставит учащегося перед необходимостью максимально мобилизовать свои силы, знания, накопленный опыт и реализовать их в модели типичной жизненной ситуации. У учащегося появляется мотив успешно сыграть выбранную роль и создаются условия для формирования коммуникативных навыков, а также социальной активности.</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Важно различать ролевые и деловые игры. Часто деловой игрой называют конкурс знатоков или турнир по защите профессий, но это неверно.</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Деловая игра имеет следующие признаки:</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имитация реального процесса с помощью модели;</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lastRenderedPageBreak/>
        <w:t>- распределение ролей между участниками игры;</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различие интересов у участников игры и появление конфликтных ситуаций;</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наличие общей игровой задачи у всего коллектива, решение которой является связующим стержнем игры;</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разыгрывание путей решения проблемы с позиции тех должностных лиц, чьи роли исполняются;</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применение системы оценки игровой деятельности каждого участника игры.</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Для деловых игр характерны:</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диалогичность и полемичность общения;</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появление мыслительной деятельности и функциональной компетентности' между участниками игры, смена и разнообразие видов и форм познавательной деятельности.</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Как показывает практика, деловые игры вызывают у учащихся повышенный интерес. Помогают учителю побудить у подростков желание и сформировать умение пользоваться дополнительной научно-популярной литературой, справочной и научной литературой, находить ответы. Все это способствует развитию творческого мышления учащихся.</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Важно знать, что участники игры должны сначала получить определенный уровень подготовки по изучаемой теме. Поэтому, деловую игру в учебном процессе лучше использовать на заключительном этапе темы или раздела.</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b/>
          <w:bCs/>
          <w:color w:val="000000"/>
          <w:sz w:val="21"/>
          <w:szCs w:val="21"/>
          <w:bdr w:val="none" w:sz="0" w:space="0" w:color="auto" w:frame="1"/>
          <w:lang w:eastAsia="ru-RU"/>
        </w:rPr>
        <w:t>Специфика нетрадиционных уроков</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Как отличить нетрадиционный урок от обычного, традиционного урока, какова его специфика?</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xml:space="preserve">Нестандартный или нетрадиционный урок выходит за рамки традиционного. Он несет в себе элементы нового и рассчитан на совместную </w:t>
      </w:r>
      <w:proofErr w:type="spellStart"/>
      <w:r w:rsidRPr="00EC4A6A">
        <w:rPr>
          <w:rFonts w:ascii="Arial" w:eastAsia="Times New Roman" w:hAnsi="Arial" w:cs="Arial"/>
          <w:color w:val="000000"/>
          <w:sz w:val="21"/>
          <w:szCs w:val="21"/>
          <w:lang w:eastAsia="ru-RU"/>
        </w:rPr>
        <w:t>взаимообогащающую</w:t>
      </w:r>
      <w:proofErr w:type="spellEnd"/>
      <w:r w:rsidRPr="00EC4A6A">
        <w:rPr>
          <w:rFonts w:ascii="Arial" w:eastAsia="Times New Roman" w:hAnsi="Arial" w:cs="Arial"/>
          <w:color w:val="000000"/>
          <w:sz w:val="21"/>
          <w:szCs w:val="21"/>
          <w:lang w:eastAsia="ru-RU"/>
        </w:rPr>
        <w:t xml:space="preserve"> работу преподавателя и учащихся.</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Его отличают:</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изменение временных рамок;</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место проведения;</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использование внепрограммного материала;</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организация коллективной деятельности в сочетании с индивидуальным творчеством учащихся;</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привлечение для организации урока людей разных профессий;</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создание эмоционального подъема учащихся, ситуации успеха;</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xml:space="preserve">- обязательный самоанализ и </w:t>
      </w:r>
      <w:proofErr w:type="spellStart"/>
      <w:r w:rsidRPr="00EC4A6A">
        <w:rPr>
          <w:rFonts w:ascii="Arial" w:eastAsia="Times New Roman" w:hAnsi="Arial" w:cs="Arial"/>
          <w:color w:val="000000"/>
          <w:sz w:val="21"/>
          <w:szCs w:val="21"/>
          <w:lang w:eastAsia="ru-RU"/>
        </w:rPr>
        <w:t>взаимоанализ</w:t>
      </w:r>
      <w:proofErr w:type="spellEnd"/>
      <w:r w:rsidRPr="00EC4A6A">
        <w:rPr>
          <w:rFonts w:ascii="Arial" w:eastAsia="Times New Roman" w:hAnsi="Arial" w:cs="Arial"/>
          <w:color w:val="000000"/>
          <w:sz w:val="21"/>
          <w:szCs w:val="21"/>
          <w:lang w:eastAsia="ru-RU"/>
        </w:rPr>
        <w:t xml:space="preserve"> деятельности и период подготовки к уроку, на уроке и после его проведения;</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обязательное создание «временной инициативной группы» из учащихся, готовящих урок, помогающих преподавателю;</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lastRenderedPageBreak/>
        <w:t>- обязательное планирование нетрадиционного урока заранее;</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обязательное четкое определение темы, цели, задач урока;</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выступление преподавателя в период подготовки урока в; качестве консультанта;</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спецификой является и то, что творчество учащихся направлено не на идею развлечения, а на идею познания, развития их.</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Учащиеся с интересом включаются в работу, высказывают свои предложения, разыскивают дополнительный материал, оформляют кабинет, по необходимости подбирают костюмы, музыкальное сопровождение.</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proofErr w:type="gramStart"/>
      <w:r w:rsidRPr="00EC4A6A">
        <w:rPr>
          <w:rFonts w:ascii="Arial" w:eastAsia="Times New Roman" w:hAnsi="Arial" w:cs="Arial"/>
          <w:color w:val="000000"/>
          <w:sz w:val="21"/>
          <w:szCs w:val="21"/>
          <w:lang w:eastAsia="ru-RU"/>
        </w:rPr>
        <w:t>Такие уроки</w:t>
      </w:r>
      <w:proofErr w:type="gramEnd"/>
      <w:r w:rsidRPr="00EC4A6A">
        <w:rPr>
          <w:rFonts w:ascii="Arial" w:eastAsia="Times New Roman" w:hAnsi="Arial" w:cs="Arial"/>
          <w:color w:val="000000"/>
          <w:sz w:val="21"/>
          <w:szCs w:val="21"/>
          <w:lang w:eastAsia="ru-RU"/>
        </w:rPr>
        <w:t xml:space="preserve"> учащиеся запоминают надолго и материал уроков усваивается легче, так как они сами принимают непосредственное участие в подготовке и проведении урока.</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Готовой методики, рецепта для проведения нетрадиционного урока на любую из тем для определенного преподавателя и учебной группы нет и быть не может. В каждом конкретном случае преподаватель и временная инициативная группа учащихся определяют методику сами. Для этого учитывают формулировку темы, специфику предмета; дидактическую цель (ознакомление с новым материалом, повторение, закрепление, обобщение и так далее) урока; степень подготовки учащихся к восприятию выбранной темы; уровень познавательной деятельности учащихся; их интерес к данному предмету и теме; уровень педагогического мастерства преподавателя; учебно-методическое оснащение урока. При этом. Если речь идет о таких нетрадиционных уроках как: «Урок-аукцион», «Урок-референдум» и тому подобное, в определении методики надо идти от самого понятия - «аукцион», «референдум» и тому подобное. Для чего — ознакомиться со специальной справочной литературой со смысловым понятием каждого слова (аукцион, референдум и так далее). Найти технологию организации как аукциона, так и референдума и тому подобное; познакомиться с внешним оформлением, атрибутикой, символами, ритуалами проведения данных мероприятий в жизни. И по возможности отразить все это в подготовке и проведении нестандартного урока. Необходимо учитывать особенности, уметь создавать атмосферу непринужденности, творчества, поиска. Все участники должны быть знакомы с правилами игры, а роли участников четко дифференцированы. Разработка и проведение нетрадиционного урока требует от учителя проектировочных, гностических, когнитивных, коммуникативных и рефлексивных умений.</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lang w:eastAsia="ru-RU"/>
        </w:rPr>
        <w:t xml:space="preserve">Алгоритм конструирования деловой игры имеет несколько этапов: выбор игровой ситуации и определение имитационной модели игры; определение цели ситуации, действующих лиц (участников игры), направление принимаемых решений; составление заданий для участников игры; подбор литературы; разработка технологической карты игры; изготовление таблиц, диаграмм, графиков, программ для расчета, учебной документации, макетов, схем; подготовка диафильмов, фильмов, фонограмм, магнитно-, </w:t>
      </w:r>
      <w:proofErr w:type="spellStart"/>
      <w:r w:rsidRPr="00EC4A6A">
        <w:rPr>
          <w:rFonts w:ascii="Arial" w:eastAsia="Times New Roman" w:hAnsi="Arial" w:cs="Arial"/>
          <w:color w:val="000000"/>
          <w:sz w:val="21"/>
          <w:szCs w:val="21"/>
          <w:lang w:eastAsia="ru-RU"/>
        </w:rPr>
        <w:t>звуко</w:t>
      </w:r>
      <w:proofErr w:type="spellEnd"/>
      <w:r w:rsidRPr="00EC4A6A">
        <w:rPr>
          <w:rFonts w:ascii="Arial" w:eastAsia="Times New Roman" w:hAnsi="Arial" w:cs="Arial"/>
          <w:color w:val="000000"/>
          <w:sz w:val="21"/>
          <w:szCs w:val="21"/>
          <w:lang w:eastAsia="ru-RU"/>
        </w:rPr>
        <w:t xml:space="preserve"> - и видеозаписей; формирование игрового блока, включающего направление поиска информации, формирования решений и составление программы ведения. Пред началом деловой игры необходимо избрать экспертную комиссию, которая будет оценивать игру по пяти или </w:t>
      </w:r>
      <w:proofErr w:type="spellStart"/>
      <w:r w:rsidRPr="00EC4A6A">
        <w:rPr>
          <w:rFonts w:ascii="Arial" w:eastAsia="Times New Roman" w:hAnsi="Arial" w:cs="Arial"/>
          <w:color w:val="000000"/>
          <w:sz w:val="21"/>
          <w:szCs w:val="21"/>
          <w:lang w:eastAsia="ru-RU"/>
        </w:rPr>
        <w:t>десятибальной</w:t>
      </w:r>
      <w:proofErr w:type="spellEnd"/>
      <w:r w:rsidRPr="00EC4A6A">
        <w:rPr>
          <w:rFonts w:ascii="Arial" w:eastAsia="Times New Roman" w:hAnsi="Arial" w:cs="Arial"/>
          <w:color w:val="000000"/>
          <w:sz w:val="21"/>
          <w:szCs w:val="21"/>
          <w:lang w:eastAsia="ru-RU"/>
        </w:rPr>
        <w:t xml:space="preserve"> системе. При оценке экспертная «комиссия обращает внимание на: соблюдение правил игры, предусмотренных технологической картой; костюмы и наглядную атрибутику; умение владеть профессиональным лексиконом; аргументированность и корректность ведения полемики; проявление эрудиции, сообразительности, смекалки; степень проявления самостоятельности в принятии решений; логику и уровень творческого мышления, наличие элементов эвристики при выдвижении перспективных задач, предложений и рекомендаций; культуру общения - эмоциональность, адекватность поведения; умение использовать дополнительные материалы или результаты исследовательской работы; стремление к анализу, общению и самооценке.</w:t>
      </w:r>
    </w:p>
    <w:p w:rsidR="00EC4A6A" w:rsidRPr="00EC4A6A" w:rsidRDefault="00EC4A6A" w:rsidP="00EC4A6A">
      <w:pPr>
        <w:shd w:val="clear" w:color="auto" w:fill="FFFFFF"/>
        <w:spacing w:after="100" w:afterAutospacing="1" w:line="240" w:lineRule="auto"/>
        <w:textAlignment w:val="baseline"/>
        <w:rPr>
          <w:rFonts w:ascii="Arial" w:eastAsia="Times New Roman" w:hAnsi="Arial" w:cs="Arial"/>
          <w:color w:val="181818"/>
          <w:sz w:val="21"/>
          <w:szCs w:val="21"/>
          <w:lang w:eastAsia="ru-RU"/>
        </w:rPr>
      </w:pPr>
      <w:r w:rsidRPr="00EC4A6A">
        <w:rPr>
          <w:rFonts w:ascii="Arial" w:eastAsia="Times New Roman" w:hAnsi="Arial" w:cs="Arial"/>
          <w:color w:val="000000"/>
          <w:sz w:val="21"/>
          <w:szCs w:val="21"/>
          <w:bdr w:val="none" w:sz="0" w:space="0" w:color="auto" w:frame="1"/>
          <w:lang w:eastAsia="ru-RU"/>
        </w:rPr>
        <w:t xml:space="preserve">Задачей всякого образования является приобщение человека к культурным ценностям науки, искусства, нравственности, права, хозяйства, безопасности жизнедеятельности. Проблема целей воспитания культуры безопасности находит свое отражение в педагогике и методике обучения основам безопасности. Одной из главных целей образования является готовность к </w:t>
      </w:r>
      <w:r w:rsidRPr="00EC4A6A">
        <w:rPr>
          <w:rFonts w:ascii="Arial" w:eastAsia="Times New Roman" w:hAnsi="Arial" w:cs="Arial"/>
          <w:color w:val="000000"/>
          <w:sz w:val="21"/>
          <w:szCs w:val="21"/>
          <w:bdr w:val="none" w:sz="0" w:space="0" w:color="auto" w:frame="1"/>
          <w:lang w:eastAsia="ru-RU"/>
        </w:rPr>
        <w:lastRenderedPageBreak/>
        <w:t>выживанию, воспитание безопасной личности, т. е. личности, не спо</w:t>
      </w:r>
      <w:r w:rsidRPr="00EC4A6A">
        <w:rPr>
          <w:rFonts w:ascii="Arial" w:eastAsia="Times New Roman" w:hAnsi="Arial" w:cs="Arial"/>
          <w:color w:val="000000"/>
          <w:sz w:val="21"/>
          <w:szCs w:val="21"/>
          <w:bdr w:val="none" w:sz="0" w:space="0" w:color="auto" w:frame="1"/>
          <w:lang w:eastAsia="ru-RU"/>
        </w:rPr>
        <w:softHyphen/>
        <w:t>собной причинять вред ни людям, ни природе, ни себе. Культура безопасности, как компонент культуры, существует в различных формах, включает основные элементы духовной жизни общества и структурные компоненты духовной деятельности. Независимо от формы реализации того или иного компонента культуры безопасности общим для них является их функция - профилактика и преодоление вредных и опасных факторов жизнедеятельности человека и общества.</w:t>
      </w:r>
    </w:p>
    <w:p w:rsidR="002B7564" w:rsidRDefault="002B7564" w:rsidP="00EC4A6A">
      <w:pPr>
        <w:spacing w:after="100" w:afterAutospacing="1" w:line="240" w:lineRule="auto"/>
      </w:pPr>
    </w:p>
    <w:sectPr w:rsidR="002B75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A6A"/>
    <w:rsid w:val="002B7564"/>
    <w:rsid w:val="0032123E"/>
    <w:rsid w:val="00EC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3E466B-FC65-498B-A749-37B3E192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14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2881</Words>
  <Characters>16426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2022-12-18T20:05:00Z</dcterms:created>
  <dcterms:modified xsi:type="dcterms:W3CDTF">2022-12-19T14:19:00Z</dcterms:modified>
</cp:coreProperties>
</file>