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26" w:rsidRDefault="00ED6326" w:rsidP="000E47AE">
      <w:pPr>
        <w:pStyle w:val="1"/>
        <w:spacing w:after="120" w:line="259" w:lineRule="auto"/>
        <w:ind w:firstLine="0"/>
        <w:jc w:val="center"/>
        <w:rPr>
          <w:b/>
          <w:bCs/>
          <w:color w:val="auto"/>
          <w:szCs w:val="22"/>
        </w:rPr>
      </w:pPr>
      <w:r w:rsidRPr="00230B96">
        <w:rPr>
          <w:b/>
          <w:bCs/>
          <w:color w:val="auto"/>
          <w:szCs w:val="22"/>
        </w:rPr>
        <w:t>ГОСУДАРСТВЕННОЕ БЮДЖЕТНОЕ ПРОФЕССИОНАЛЬНОЕ ОБРАЗОВАТЕЛЬНОЕ УЧРЕЖДЕНИЕ «КОПЕЙСКИЙ ПОЛИТЕХНИЧЕСКИЙ КОЛЛЕДЖ ИМЕНИ С.В.ХОХРЯКОВА»</w:t>
      </w:r>
    </w:p>
    <w:p w:rsidR="000E47AE" w:rsidRPr="00230B96" w:rsidRDefault="000E47AE" w:rsidP="000E47AE">
      <w:pPr>
        <w:pStyle w:val="1"/>
        <w:spacing w:after="120" w:line="259" w:lineRule="auto"/>
        <w:ind w:firstLine="0"/>
        <w:jc w:val="center"/>
        <w:rPr>
          <w:color w:val="auto"/>
          <w:szCs w:val="22"/>
        </w:rPr>
      </w:pPr>
    </w:p>
    <w:p w:rsidR="00ED6326" w:rsidRDefault="00ED6326" w:rsidP="00ED6326">
      <w:pPr>
        <w:pStyle w:val="11"/>
        <w:keepNext/>
        <w:keepLines/>
        <w:spacing w:after="180"/>
        <w:ind w:left="0"/>
      </w:pPr>
    </w:p>
    <w:p w:rsidR="00032EB6" w:rsidRDefault="00032EB6" w:rsidP="00ED6326">
      <w:pPr>
        <w:pStyle w:val="11"/>
        <w:keepNext/>
        <w:keepLines/>
        <w:spacing w:after="180"/>
        <w:ind w:left="0"/>
      </w:pPr>
    </w:p>
    <w:p w:rsidR="00032EB6" w:rsidRDefault="00032EB6" w:rsidP="00ED6326">
      <w:pPr>
        <w:pStyle w:val="11"/>
        <w:keepNext/>
        <w:keepLines/>
        <w:spacing w:after="180"/>
        <w:ind w:left="0"/>
      </w:pPr>
    </w:p>
    <w:p w:rsidR="00032EB6" w:rsidRDefault="00032EB6" w:rsidP="00ED6326">
      <w:pPr>
        <w:pStyle w:val="11"/>
        <w:keepNext/>
        <w:keepLines/>
        <w:spacing w:after="180"/>
        <w:ind w:left="0"/>
      </w:pPr>
    </w:p>
    <w:p w:rsidR="00032EB6" w:rsidRDefault="00032EB6" w:rsidP="00ED6326">
      <w:pPr>
        <w:pStyle w:val="11"/>
        <w:keepNext/>
        <w:keepLines/>
        <w:spacing w:after="180"/>
        <w:ind w:left="0"/>
      </w:pPr>
    </w:p>
    <w:p w:rsidR="00032EB6" w:rsidRDefault="00032EB6" w:rsidP="00ED6326">
      <w:pPr>
        <w:pStyle w:val="11"/>
        <w:keepNext/>
        <w:keepLines/>
        <w:spacing w:after="180"/>
        <w:ind w:left="0"/>
      </w:pPr>
    </w:p>
    <w:p w:rsidR="00032EB6" w:rsidRDefault="00032EB6" w:rsidP="00ED6326">
      <w:pPr>
        <w:pStyle w:val="11"/>
        <w:keepNext/>
        <w:keepLines/>
        <w:spacing w:after="180"/>
        <w:ind w:left="0"/>
      </w:pPr>
    </w:p>
    <w:p w:rsidR="00ED6326" w:rsidRDefault="00ED6326" w:rsidP="00ED6326">
      <w:pPr>
        <w:pStyle w:val="11"/>
        <w:keepNext/>
        <w:keepLines/>
        <w:spacing w:after="180"/>
        <w:ind w:left="0"/>
      </w:pPr>
    </w:p>
    <w:p w:rsidR="00ED6326" w:rsidRDefault="00ED6326" w:rsidP="00ED6326">
      <w:pPr>
        <w:pStyle w:val="11"/>
        <w:keepNext/>
        <w:keepLines/>
        <w:spacing w:after="180"/>
        <w:ind w:left="0"/>
      </w:pPr>
      <w:r>
        <w:t>ФАБРИКА ПРОЦЕССОВ</w:t>
      </w:r>
    </w:p>
    <w:p w:rsidR="00ED6326" w:rsidRDefault="00ED6326" w:rsidP="00ED6326">
      <w:pPr>
        <w:jc w:val="center"/>
        <w:rPr>
          <w:sz w:val="2"/>
          <w:szCs w:val="2"/>
        </w:rPr>
      </w:pPr>
    </w:p>
    <w:p w:rsidR="00ED6326" w:rsidRDefault="00CD1A61" w:rsidP="00ED6326">
      <w:pPr>
        <w:pStyle w:val="11"/>
        <w:keepNext/>
        <w:keepLines/>
        <w:ind w:left="0"/>
      </w:pPr>
      <w:r>
        <w:t>ООО «Завод Автозапчастей»</w:t>
      </w:r>
    </w:p>
    <w:p w:rsidR="00ED6326" w:rsidRDefault="007C334F" w:rsidP="00ED6326">
      <w:pPr>
        <w:pStyle w:val="24"/>
        <w:spacing w:after="180" w:line="240" w:lineRule="auto"/>
        <w:ind w:left="0"/>
        <w:jc w:val="center"/>
      </w:pPr>
      <w:r>
        <w:t>(на примере сборки ведущего вала коробки передач ВАЗ 21</w:t>
      </w:r>
      <w:r w:rsidR="00813FD4">
        <w:t>08</w:t>
      </w:r>
      <w:r w:rsidR="00CD1A61">
        <w:t>)</w:t>
      </w:r>
    </w:p>
    <w:p w:rsidR="00ED6326" w:rsidRDefault="00032EB6" w:rsidP="00ED6326">
      <w:pPr>
        <w:pStyle w:val="24"/>
        <w:spacing w:after="180" w:line="240" w:lineRule="auto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05pt;height:165.2pt">
            <v:imagedata r:id="rId8" o:title="photo_2025-02-26_09-39-15 (2)"/>
          </v:shape>
        </w:pict>
      </w:r>
    </w:p>
    <w:p w:rsidR="00230B96" w:rsidRDefault="00230B96" w:rsidP="00ED6326">
      <w:pPr>
        <w:pStyle w:val="24"/>
        <w:spacing w:after="180" w:line="240" w:lineRule="auto"/>
        <w:ind w:left="0"/>
        <w:jc w:val="center"/>
      </w:pPr>
    </w:p>
    <w:p w:rsidR="00032EB6" w:rsidRDefault="00032EB6" w:rsidP="00ED6326">
      <w:pPr>
        <w:pStyle w:val="24"/>
        <w:spacing w:after="180" w:line="240" w:lineRule="auto"/>
        <w:ind w:left="0"/>
        <w:jc w:val="center"/>
      </w:pPr>
    </w:p>
    <w:p w:rsidR="00032EB6" w:rsidRDefault="00032EB6" w:rsidP="00ED6326">
      <w:pPr>
        <w:pStyle w:val="24"/>
        <w:spacing w:after="180" w:line="240" w:lineRule="auto"/>
        <w:ind w:left="0"/>
        <w:jc w:val="center"/>
      </w:pPr>
    </w:p>
    <w:p w:rsidR="00032EB6" w:rsidRDefault="00032EB6" w:rsidP="00ED6326">
      <w:pPr>
        <w:pStyle w:val="24"/>
        <w:spacing w:after="180" w:line="240" w:lineRule="auto"/>
        <w:ind w:left="0"/>
        <w:jc w:val="center"/>
      </w:pPr>
    </w:p>
    <w:p w:rsidR="00032EB6" w:rsidRDefault="00032EB6" w:rsidP="00ED6326">
      <w:pPr>
        <w:pStyle w:val="24"/>
        <w:spacing w:after="180" w:line="240" w:lineRule="auto"/>
        <w:ind w:left="0"/>
        <w:jc w:val="center"/>
      </w:pPr>
      <w:bookmarkStart w:id="0" w:name="_GoBack"/>
      <w:bookmarkEnd w:id="0"/>
    </w:p>
    <w:p w:rsidR="0064589F" w:rsidRDefault="0064589F" w:rsidP="00ED6326">
      <w:pPr>
        <w:pStyle w:val="24"/>
        <w:spacing w:after="180" w:line="240" w:lineRule="auto"/>
        <w:ind w:left="0"/>
        <w:jc w:val="center"/>
      </w:pPr>
    </w:p>
    <w:p w:rsidR="0064589F" w:rsidRDefault="0064589F" w:rsidP="00ED6326">
      <w:pPr>
        <w:pStyle w:val="24"/>
        <w:spacing w:after="180" w:line="240" w:lineRule="auto"/>
        <w:ind w:left="0"/>
        <w:jc w:val="center"/>
      </w:pPr>
    </w:p>
    <w:p w:rsidR="00ED6326" w:rsidRDefault="00ED6326" w:rsidP="00ED6326">
      <w:pPr>
        <w:pStyle w:val="24"/>
        <w:spacing w:after="180" w:line="240" w:lineRule="auto"/>
        <w:ind w:left="0"/>
        <w:jc w:val="center"/>
      </w:pPr>
      <w:r>
        <w:t>г. Копейск</w:t>
      </w:r>
    </w:p>
    <w:p w:rsidR="00ED6326" w:rsidRDefault="00ED6326" w:rsidP="00230B96">
      <w:pPr>
        <w:pStyle w:val="24"/>
        <w:spacing w:after="420" w:line="240" w:lineRule="auto"/>
        <w:ind w:left="0"/>
        <w:jc w:val="center"/>
        <w:rPr>
          <w:b/>
          <w:bCs/>
        </w:rPr>
      </w:pPr>
      <w:r>
        <w:t>2025г.</w:t>
      </w:r>
      <w:r>
        <w:br w:type="page"/>
      </w:r>
    </w:p>
    <w:p w:rsidR="00663D7B" w:rsidRPr="00663D7B" w:rsidRDefault="00663D7B" w:rsidP="00322374">
      <w:pPr>
        <w:pStyle w:val="22"/>
        <w:keepNext/>
        <w:keepLines/>
        <w:numPr>
          <w:ilvl w:val="0"/>
          <w:numId w:val="32"/>
        </w:numPr>
        <w:tabs>
          <w:tab w:val="left" w:pos="350"/>
          <w:tab w:val="left" w:pos="1276"/>
        </w:tabs>
        <w:spacing w:after="0" w:line="360" w:lineRule="auto"/>
        <w:ind w:left="0" w:firstLine="709"/>
        <w:jc w:val="both"/>
        <w:rPr>
          <w:szCs w:val="26"/>
        </w:rPr>
      </w:pPr>
      <w:bookmarkStart w:id="1" w:name="bookmark0"/>
      <w:bookmarkStart w:id="2" w:name="bookmark1"/>
      <w:bookmarkStart w:id="3" w:name="bookmark3"/>
      <w:bookmarkStart w:id="4" w:name="bookmark33"/>
      <w:bookmarkStart w:id="5" w:name="bookmark34"/>
      <w:bookmarkStart w:id="6" w:name="bookmark35"/>
      <w:r w:rsidRPr="00663D7B">
        <w:rPr>
          <w:szCs w:val="26"/>
        </w:rPr>
        <w:lastRenderedPageBreak/>
        <w:t>Общие положения</w:t>
      </w:r>
      <w:bookmarkEnd w:id="1"/>
      <w:bookmarkEnd w:id="2"/>
      <w:bookmarkEnd w:id="3"/>
    </w:p>
    <w:p w:rsidR="00663D7B" w:rsidRPr="00663D7B" w:rsidRDefault="00663D7B" w:rsidP="00322374">
      <w:pPr>
        <w:pStyle w:val="1"/>
        <w:ind w:firstLine="709"/>
        <w:jc w:val="both"/>
        <w:rPr>
          <w:szCs w:val="26"/>
        </w:rPr>
      </w:pPr>
      <w:r w:rsidRPr="00663D7B">
        <w:rPr>
          <w:szCs w:val="26"/>
        </w:rPr>
        <w:t>Фабрика процессов - учебная площадка, имитирующая производственные процессы для практического обучения принципам и инструментам бережливого производства.</w:t>
      </w:r>
    </w:p>
    <w:p w:rsidR="00663D7B" w:rsidRPr="00663D7B" w:rsidRDefault="00663D7B" w:rsidP="00322374">
      <w:pPr>
        <w:pStyle w:val="1"/>
        <w:ind w:firstLine="709"/>
        <w:jc w:val="both"/>
        <w:rPr>
          <w:szCs w:val="26"/>
        </w:rPr>
      </w:pPr>
      <w:r w:rsidRPr="00663D7B">
        <w:rPr>
          <w:szCs w:val="26"/>
        </w:rPr>
        <w:t xml:space="preserve">Задача фабрики процессов - практическое, активное обучение (тренинг), направленное на формирование </w:t>
      </w:r>
      <w:proofErr w:type="spellStart"/>
      <w:r w:rsidRPr="00663D7B">
        <w:rPr>
          <w:szCs w:val="26"/>
        </w:rPr>
        <w:t>Lean</w:t>
      </w:r>
      <w:proofErr w:type="spellEnd"/>
      <w:r w:rsidRPr="00663D7B">
        <w:rPr>
          <w:szCs w:val="26"/>
        </w:rPr>
        <w:t xml:space="preserve"> - мышления и умения видеть потери, а также совершенствование процесса.</w:t>
      </w:r>
    </w:p>
    <w:p w:rsidR="00663D7B" w:rsidRPr="00663D7B" w:rsidRDefault="00663D7B" w:rsidP="00322374">
      <w:pPr>
        <w:pStyle w:val="1"/>
        <w:ind w:firstLine="709"/>
        <w:jc w:val="both"/>
        <w:rPr>
          <w:szCs w:val="26"/>
        </w:rPr>
      </w:pPr>
      <w:r w:rsidRPr="00663D7B">
        <w:rPr>
          <w:szCs w:val="26"/>
        </w:rPr>
        <w:t>Фабрика процессов как методика обучения позволяет в игровой форме получить представление об оптимизации процессов, последовательности действий по улучшению и основных инструментах бережливого производства, научится определять и устранять причины неэффективности и, таким образом, повышать</w:t>
      </w:r>
      <w:r w:rsidR="000819CE">
        <w:rPr>
          <w:szCs w:val="26"/>
        </w:rPr>
        <w:t xml:space="preserve"> </w:t>
      </w:r>
      <w:r w:rsidRPr="00663D7B">
        <w:rPr>
          <w:szCs w:val="26"/>
        </w:rPr>
        <w:t>качество работы.</w:t>
      </w:r>
    </w:p>
    <w:p w:rsidR="00663D7B" w:rsidRPr="00663D7B" w:rsidRDefault="00663D7B" w:rsidP="00322374">
      <w:pPr>
        <w:pStyle w:val="22"/>
        <w:keepNext/>
        <w:keepLines/>
        <w:numPr>
          <w:ilvl w:val="1"/>
          <w:numId w:val="11"/>
        </w:numPr>
        <w:tabs>
          <w:tab w:val="left" w:pos="867"/>
        </w:tabs>
        <w:spacing w:after="0" w:line="360" w:lineRule="auto"/>
        <w:ind w:firstLine="709"/>
        <w:jc w:val="both"/>
        <w:rPr>
          <w:szCs w:val="26"/>
        </w:rPr>
      </w:pPr>
      <w:bookmarkStart w:id="7" w:name="bookmark6"/>
      <w:bookmarkStart w:id="8" w:name="bookmark4"/>
      <w:bookmarkStart w:id="9" w:name="bookmark5"/>
      <w:bookmarkStart w:id="10" w:name="bookmark7"/>
      <w:bookmarkEnd w:id="7"/>
      <w:r w:rsidRPr="00663D7B">
        <w:rPr>
          <w:szCs w:val="26"/>
        </w:rPr>
        <w:t>Цель обучения</w:t>
      </w:r>
      <w:bookmarkEnd w:id="8"/>
      <w:bookmarkEnd w:id="9"/>
      <w:bookmarkEnd w:id="10"/>
    </w:p>
    <w:p w:rsidR="00663D7B" w:rsidRPr="00663D7B" w:rsidRDefault="00663D7B" w:rsidP="00322374">
      <w:pPr>
        <w:pStyle w:val="1"/>
        <w:numPr>
          <w:ilvl w:val="0"/>
          <w:numId w:val="12"/>
        </w:numPr>
        <w:tabs>
          <w:tab w:val="left" w:pos="867"/>
        </w:tabs>
        <w:ind w:firstLine="709"/>
        <w:jc w:val="both"/>
        <w:rPr>
          <w:szCs w:val="26"/>
        </w:rPr>
      </w:pPr>
      <w:bookmarkStart w:id="11" w:name="bookmark8"/>
      <w:bookmarkEnd w:id="11"/>
      <w:r w:rsidRPr="00663D7B">
        <w:rPr>
          <w:szCs w:val="26"/>
        </w:rPr>
        <w:t>Понять каким образом организуется процесс создания ценности.</w:t>
      </w:r>
    </w:p>
    <w:p w:rsidR="00663D7B" w:rsidRPr="00663D7B" w:rsidRDefault="00663D7B" w:rsidP="00322374">
      <w:pPr>
        <w:pStyle w:val="1"/>
        <w:numPr>
          <w:ilvl w:val="0"/>
          <w:numId w:val="12"/>
        </w:numPr>
        <w:tabs>
          <w:tab w:val="left" w:pos="867"/>
        </w:tabs>
        <w:ind w:firstLine="709"/>
        <w:jc w:val="both"/>
        <w:rPr>
          <w:szCs w:val="26"/>
        </w:rPr>
      </w:pPr>
      <w:bookmarkStart w:id="12" w:name="bookmark9"/>
      <w:bookmarkEnd w:id="12"/>
      <w:r w:rsidRPr="00663D7B">
        <w:rPr>
          <w:szCs w:val="26"/>
        </w:rPr>
        <w:t>Выявить проблемы, найти их коренные причины, разработать план мероприятий по их устранению.</w:t>
      </w:r>
    </w:p>
    <w:p w:rsidR="00663D7B" w:rsidRPr="00663D7B" w:rsidRDefault="00663D7B" w:rsidP="00322374">
      <w:pPr>
        <w:pStyle w:val="1"/>
        <w:numPr>
          <w:ilvl w:val="0"/>
          <w:numId w:val="12"/>
        </w:numPr>
        <w:tabs>
          <w:tab w:val="left" w:pos="867"/>
        </w:tabs>
        <w:ind w:firstLine="709"/>
        <w:jc w:val="both"/>
        <w:rPr>
          <w:szCs w:val="26"/>
        </w:rPr>
      </w:pPr>
      <w:bookmarkStart w:id="13" w:name="bookmark10"/>
      <w:bookmarkEnd w:id="13"/>
      <w:r w:rsidRPr="00663D7B">
        <w:rPr>
          <w:szCs w:val="26"/>
        </w:rPr>
        <w:t>Определить виды потерь в процессе производства.</w:t>
      </w:r>
    </w:p>
    <w:p w:rsidR="00663D7B" w:rsidRPr="00663D7B" w:rsidRDefault="00663D7B" w:rsidP="00322374">
      <w:pPr>
        <w:pStyle w:val="1"/>
        <w:numPr>
          <w:ilvl w:val="0"/>
          <w:numId w:val="12"/>
        </w:numPr>
        <w:tabs>
          <w:tab w:val="left" w:pos="867"/>
        </w:tabs>
        <w:ind w:firstLine="709"/>
        <w:jc w:val="both"/>
        <w:rPr>
          <w:szCs w:val="26"/>
        </w:rPr>
      </w:pPr>
      <w:bookmarkStart w:id="14" w:name="bookmark11"/>
      <w:bookmarkEnd w:id="14"/>
      <w:r w:rsidRPr="00663D7B">
        <w:rPr>
          <w:szCs w:val="26"/>
        </w:rPr>
        <w:t>Подобрать инструменты бережливого производства для устранения потерь.</w:t>
      </w:r>
    </w:p>
    <w:p w:rsidR="00663D7B" w:rsidRPr="00663D7B" w:rsidRDefault="00663D7B" w:rsidP="00322374">
      <w:pPr>
        <w:pStyle w:val="1"/>
        <w:numPr>
          <w:ilvl w:val="0"/>
          <w:numId w:val="12"/>
        </w:numPr>
        <w:tabs>
          <w:tab w:val="left" w:pos="867"/>
        </w:tabs>
        <w:ind w:firstLine="709"/>
        <w:jc w:val="both"/>
        <w:rPr>
          <w:szCs w:val="26"/>
        </w:rPr>
      </w:pPr>
      <w:bookmarkStart w:id="15" w:name="bookmark12"/>
      <w:bookmarkEnd w:id="15"/>
      <w:r w:rsidRPr="00663D7B">
        <w:rPr>
          <w:szCs w:val="26"/>
        </w:rPr>
        <w:t>Выстроить оптимизированный процесс создания ценности.</w:t>
      </w:r>
    </w:p>
    <w:p w:rsidR="00663D7B" w:rsidRPr="00663D7B" w:rsidRDefault="00663D7B" w:rsidP="00322374">
      <w:pPr>
        <w:pStyle w:val="22"/>
        <w:keepNext/>
        <w:keepLines/>
        <w:numPr>
          <w:ilvl w:val="1"/>
          <w:numId w:val="11"/>
        </w:numPr>
        <w:tabs>
          <w:tab w:val="left" w:pos="1426"/>
        </w:tabs>
        <w:spacing w:after="0" w:line="360" w:lineRule="auto"/>
        <w:ind w:firstLine="709"/>
        <w:jc w:val="both"/>
        <w:rPr>
          <w:szCs w:val="26"/>
        </w:rPr>
      </w:pPr>
      <w:bookmarkStart w:id="16" w:name="bookmark15"/>
      <w:bookmarkStart w:id="17" w:name="bookmark13"/>
      <w:bookmarkStart w:id="18" w:name="bookmark14"/>
      <w:bookmarkStart w:id="19" w:name="bookmark16"/>
      <w:bookmarkEnd w:id="16"/>
      <w:r w:rsidRPr="00663D7B">
        <w:rPr>
          <w:szCs w:val="26"/>
        </w:rPr>
        <w:t xml:space="preserve">Комплектация </w:t>
      </w:r>
      <w:proofErr w:type="spellStart"/>
      <w:r w:rsidRPr="00663D7B">
        <w:rPr>
          <w:szCs w:val="26"/>
        </w:rPr>
        <w:t>Lean</w:t>
      </w:r>
      <w:proofErr w:type="spellEnd"/>
      <w:r w:rsidRPr="00663D7B">
        <w:rPr>
          <w:szCs w:val="26"/>
        </w:rPr>
        <w:t xml:space="preserve"> - игры и обеспечение процесса обучения</w:t>
      </w:r>
      <w:bookmarkEnd w:id="17"/>
      <w:bookmarkEnd w:id="18"/>
      <w:bookmarkEnd w:id="19"/>
    </w:p>
    <w:p w:rsidR="00663D7B" w:rsidRPr="00663D7B" w:rsidRDefault="00663D7B" w:rsidP="00322374">
      <w:pPr>
        <w:pStyle w:val="1"/>
        <w:numPr>
          <w:ilvl w:val="0"/>
          <w:numId w:val="13"/>
        </w:numPr>
        <w:tabs>
          <w:tab w:val="left" w:pos="910"/>
        </w:tabs>
        <w:ind w:firstLine="709"/>
        <w:jc w:val="both"/>
        <w:rPr>
          <w:szCs w:val="26"/>
        </w:rPr>
      </w:pPr>
      <w:bookmarkStart w:id="20" w:name="bookmark17"/>
      <w:bookmarkEnd w:id="20"/>
      <w:r w:rsidRPr="00663D7B">
        <w:rPr>
          <w:szCs w:val="26"/>
        </w:rPr>
        <w:t>Инструкция для тренера - 1шт.</w:t>
      </w:r>
    </w:p>
    <w:p w:rsidR="00663D7B" w:rsidRPr="00663D7B" w:rsidRDefault="00663D7B" w:rsidP="00322374">
      <w:pPr>
        <w:pStyle w:val="1"/>
        <w:numPr>
          <w:ilvl w:val="0"/>
          <w:numId w:val="13"/>
        </w:numPr>
        <w:tabs>
          <w:tab w:val="left" w:pos="954"/>
        </w:tabs>
        <w:ind w:firstLine="709"/>
        <w:jc w:val="both"/>
        <w:rPr>
          <w:szCs w:val="26"/>
        </w:rPr>
      </w:pPr>
      <w:bookmarkStart w:id="21" w:name="bookmark18"/>
      <w:bookmarkEnd w:id="21"/>
      <w:r w:rsidRPr="00663D7B">
        <w:rPr>
          <w:szCs w:val="26"/>
        </w:rPr>
        <w:t>Перечисление всего расходного материала необходимого для проведения игры с запасом (перечислить каждое наименование с указанием точного количества)</w:t>
      </w:r>
    </w:p>
    <w:p w:rsidR="00663D7B" w:rsidRPr="00663D7B" w:rsidRDefault="00663D7B" w:rsidP="00322374">
      <w:pPr>
        <w:pStyle w:val="1"/>
        <w:numPr>
          <w:ilvl w:val="0"/>
          <w:numId w:val="13"/>
        </w:numPr>
        <w:tabs>
          <w:tab w:val="left" w:pos="954"/>
        </w:tabs>
        <w:ind w:firstLine="709"/>
        <w:jc w:val="both"/>
        <w:rPr>
          <w:szCs w:val="26"/>
        </w:rPr>
      </w:pPr>
      <w:bookmarkStart w:id="22" w:name="bookmark19"/>
      <w:bookmarkEnd w:id="22"/>
      <w:r w:rsidRPr="00663D7B">
        <w:rPr>
          <w:szCs w:val="26"/>
        </w:rPr>
        <w:t>Инструкции на каждого участника игры - по количеству участников игры (рекомендуемое количество участников игры</w:t>
      </w:r>
      <w:r w:rsidR="00322374">
        <w:rPr>
          <w:szCs w:val="26"/>
        </w:rPr>
        <w:t xml:space="preserve"> – 10)</w:t>
      </w:r>
    </w:p>
    <w:p w:rsidR="00663D7B" w:rsidRPr="00663D7B" w:rsidRDefault="00663D7B" w:rsidP="00322374">
      <w:pPr>
        <w:pStyle w:val="1"/>
        <w:numPr>
          <w:ilvl w:val="0"/>
          <w:numId w:val="13"/>
        </w:numPr>
        <w:tabs>
          <w:tab w:val="left" w:pos="934"/>
        </w:tabs>
        <w:ind w:firstLine="709"/>
        <w:jc w:val="both"/>
        <w:rPr>
          <w:szCs w:val="26"/>
        </w:rPr>
      </w:pPr>
      <w:bookmarkStart w:id="23" w:name="bookmark20"/>
      <w:bookmarkEnd w:id="23"/>
      <w:r w:rsidRPr="00663D7B">
        <w:rPr>
          <w:szCs w:val="26"/>
        </w:rPr>
        <w:t>Наличие электронной презентации хода игры.</w:t>
      </w:r>
    </w:p>
    <w:p w:rsidR="00663D7B" w:rsidRPr="00663D7B" w:rsidRDefault="00663D7B" w:rsidP="00322374">
      <w:pPr>
        <w:pStyle w:val="1"/>
        <w:numPr>
          <w:ilvl w:val="0"/>
          <w:numId w:val="13"/>
        </w:numPr>
        <w:tabs>
          <w:tab w:val="left" w:pos="954"/>
        </w:tabs>
        <w:ind w:firstLine="709"/>
        <w:jc w:val="both"/>
        <w:rPr>
          <w:szCs w:val="26"/>
        </w:rPr>
      </w:pPr>
      <w:bookmarkStart w:id="24" w:name="bookmark21"/>
      <w:bookmarkEnd w:id="24"/>
      <w:r w:rsidRPr="00663D7B">
        <w:rPr>
          <w:szCs w:val="26"/>
        </w:rPr>
        <w:t xml:space="preserve">Ноутбук или стационарный компьютер и </w:t>
      </w:r>
      <w:r w:rsidR="00006C97">
        <w:rPr>
          <w:szCs w:val="26"/>
        </w:rPr>
        <w:t>телевизор</w:t>
      </w:r>
      <w:r w:rsidRPr="00663D7B">
        <w:rPr>
          <w:szCs w:val="26"/>
        </w:rPr>
        <w:t xml:space="preserve"> для демонстрации презентации.</w:t>
      </w:r>
    </w:p>
    <w:p w:rsidR="00663D7B" w:rsidRPr="00663D7B" w:rsidRDefault="00663D7B" w:rsidP="00322374">
      <w:pPr>
        <w:pStyle w:val="1"/>
        <w:numPr>
          <w:ilvl w:val="0"/>
          <w:numId w:val="13"/>
        </w:numPr>
        <w:tabs>
          <w:tab w:val="left" w:pos="934"/>
        </w:tabs>
        <w:ind w:firstLine="709"/>
        <w:jc w:val="both"/>
        <w:rPr>
          <w:szCs w:val="26"/>
        </w:rPr>
      </w:pPr>
      <w:bookmarkStart w:id="25" w:name="bookmark22"/>
      <w:bookmarkEnd w:id="25"/>
      <w:r w:rsidRPr="00663D7B">
        <w:rPr>
          <w:szCs w:val="26"/>
        </w:rPr>
        <w:t>Организованное рабочее место каждого участника игры.</w:t>
      </w:r>
    </w:p>
    <w:p w:rsidR="00663D7B" w:rsidRPr="00663D7B" w:rsidRDefault="00663D7B" w:rsidP="00322374">
      <w:pPr>
        <w:pStyle w:val="1"/>
        <w:numPr>
          <w:ilvl w:val="0"/>
          <w:numId w:val="13"/>
        </w:numPr>
        <w:tabs>
          <w:tab w:val="left" w:pos="934"/>
        </w:tabs>
        <w:ind w:firstLine="709"/>
        <w:jc w:val="both"/>
        <w:rPr>
          <w:szCs w:val="26"/>
        </w:rPr>
      </w:pPr>
      <w:bookmarkStart w:id="26" w:name="bookmark23"/>
      <w:bookmarkEnd w:id="26"/>
      <w:r w:rsidRPr="00663D7B">
        <w:rPr>
          <w:szCs w:val="26"/>
        </w:rPr>
        <w:t>Таблица хронометража рабочих операций.</w:t>
      </w:r>
    </w:p>
    <w:p w:rsidR="00663D7B" w:rsidRPr="00663D7B" w:rsidRDefault="00663D7B" w:rsidP="00322374">
      <w:pPr>
        <w:pStyle w:val="1"/>
        <w:numPr>
          <w:ilvl w:val="0"/>
          <w:numId w:val="13"/>
        </w:numPr>
        <w:tabs>
          <w:tab w:val="left" w:pos="934"/>
        </w:tabs>
        <w:ind w:firstLine="709"/>
        <w:jc w:val="both"/>
        <w:rPr>
          <w:szCs w:val="26"/>
        </w:rPr>
      </w:pPr>
      <w:bookmarkStart w:id="27" w:name="bookmark24"/>
      <w:bookmarkEnd w:id="27"/>
      <w:r w:rsidRPr="00663D7B">
        <w:rPr>
          <w:szCs w:val="26"/>
        </w:rPr>
        <w:t>Таблица производственного контроля (подведение итогов каждого раунда).</w:t>
      </w:r>
    </w:p>
    <w:p w:rsidR="00663D7B" w:rsidRPr="00663D7B" w:rsidRDefault="00663D7B" w:rsidP="00322374">
      <w:pPr>
        <w:pStyle w:val="1"/>
        <w:numPr>
          <w:ilvl w:val="0"/>
          <w:numId w:val="13"/>
        </w:numPr>
        <w:tabs>
          <w:tab w:val="left" w:pos="934"/>
        </w:tabs>
        <w:ind w:firstLine="709"/>
        <w:jc w:val="both"/>
        <w:rPr>
          <w:szCs w:val="26"/>
        </w:rPr>
      </w:pPr>
      <w:bookmarkStart w:id="28" w:name="bookmark25"/>
      <w:bookmarkEnd w:id="28"/>
      <w:r w:rsidRPr="00663D7B">
        <w:rPr>
          <w:szCs w:val="26"/>
        </w:rPr>
        <w:t>Схема расположения игроков.</w:t>
      </w:r>
    </w:p>
    <w:p w:rsidR="00663D7B" w:rsidRPr="00663D7B" w:rsidRDefault="00663D7B" w:rsidP="00322374">
      <w:pPr>
        <w:pStyle w:val="22"/>
        <w:keepNext/>
        <w:keepLines/>
        <w:numPr>
          <w:ilvl w:val="1"/>
          <w:numId w:val="11"/>
        </w:numPr>
        <w:tabs>
          <w:tab w:val="left" w:pos="867"/>
        </w:tabs>
        <w:spacing w:after="0" w:line="360" w:lineRule="auto"/>
        <w:ind w:firstLine="709"/>
        <w:jc w:val="both"/>
        <w:rPr>
          <w:szCs w:val="26"/>
        </w:rPr>
      </w:pPr>
      <w:bookmarkStart w:id="29" w:name="bookmark28"/>
      <w:bookmarkStart w:id="30" w:name="bookmark26"/>
      <w:bookmarkStart w:id="31" w:name="bookmark27"/>
      <w:bookmarkStart w:id="32" w:name="bookmark29"/>
      <w:bookmarkEnd w:id="29"/>
      <w:r w:rsidRPr="00663D7B">
        <w:rPr>
          <w:szCs w:val="26"/>
        </w:rPr>
        <w:t>Обучение участников игры</w:t>
      </w:r>
      <w:bookmarkEnd w:id="30"/>
      <w:bookmarkEnd w:id="31"/>
      <w:bookmarkEnd w:id="32"/>
    </w:p>
    <w:p w:rsidR="00663D7B" w:rsidRDefault="00663D7B" w:rsidP="00322374">
      <w:pPr>
        <w:spacing w:line="360" w:lineRule="auto"/>
        <w:ind w:firstLine="709"/>
        <w:jc w:val="both"/>
        <w:rPr>
          <w:rFonts w:ascii="Times New Roman" w:hAnsi="Times New Roman" w:cs="Times New Roman"/>
          <w:szCs w:val="26"/>
        </w:rPr>
      </w:pPr>
      <w:r w:rsidRPr="00663D7B">
        <w:rPr>
          <w:rFonts w:ascii="Times New Roman" w:hAnsi="Times New Roman" w:cs="Times New Roman"/>
          <w:szCs w:val="26"/>
        </w:rPr>
        <w:t>Обучение участников игры проводится во время введения в игру. Определяем четко задачи игры.</w:t>
      </w:r>
    </w:p>
    <w:p w:rsidR="00663D7B" w:rsidRDefault="00663D7B" w:rsidP="00764423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br w:type="page"/>
      </w:r>
    </w:p>
    <w:p w:rsidR="00663D7B" w:rsidRDefault="00663D7B" w:rsidP="00322374">
      <w:pPr>
        <w:spacing w:line="360" w:lineRule="auto"/>
        <w:ind w:firstLine="709"/>
        <w:jc w:val="both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lastRenderedPageBreak/>
        <w:t>Задачи деловой игры</w:t>
      </w:r>
    </w:p>
    <w:p w:rsidR="00663D7B" w:rsidRPr="00663D7B" w:rsidRDefault="00663D7B" w:rsidP="00322374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</w:t>
      </w:r>
      <w:r w:rsidRPr="00663D7B">
        <w:rPr>
          <w:rFonts w:ascii="Times New Roman" w:hAnsi="Times New Roman" w:cs="Times New Roman"/>
          <w:sz w:val="24"/>
        </w:rPr>
        <w:t>Построить эффективный игровой производственный процесс, ориентированный на Заказчика;</w:t>
      </w:r>
    </w:p>
    <w:p w:rsidR="00663D7B" w:rsidRPr="00663D7B" w:rsidRDefault="00663D7B" w:rsidP="00322374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</w:t>
      </w:r>
      <w:r w:rsidRPr="00663D7B">
        <w:rPr>
          <w:rFonts w:ascii="Times New Roman" w:hAnsi="Times New Roman" w:cs="Times New Roman"/>
          <w:sz w:val="24"/>
        </w:rPr>
        <w:t>Организовать логистику в процессе;</w:t>
      </w:r>
    </w:p>
    <w:p w:rsidR="00663D7B" w:rsidRPr="00663D7B" w:rsidRDefault="00663D7B" w:rsidP="00322374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</w:t>
      </w:r>
      <w:r w:rsidRPr="00663D7B">
        <w:rPr>
          <w:rFonts w:ascii="Times New Roman" w:hAnsi="Times New Roman" w:cs="Times New Roman"/>
          <w:sz w:val="24"/>
        </w:rPr>
        <w:t>Осуществить поставку готовой продукции Заказчику в срок и надлежащего качества</w:t>
      </w:r>
    </w:p>
    <w:p w:rsidR="00663D7B" w:rsidRDefault="00663D7B" w:rsidP="00322374">
      <w:pPr>
        <w:pStyle w:val="1"/>
        <w:ind w:firstLine="709"/>
        <w:jc w:val="both"/>
      </w:pPr>
      <w:r>
        <w:t xml:space="preserve">В процессе обучения должны быть задействованы все участники процесса. Каждый раунд должен иметь одинаковое время прохождения (определяется в зависимости от объема производства, рекомендательно </w:t>
      </w:r>
      <w:r w:rsidRPr="00C811BA">
        <w:t>5-10</w:t>
      </w:r>
      <w:r>
        <w:t xml:space="preserve"> минут). Идеально перед началом игры каждые участник должен попрактиковаться в выполнении своей операции.</w:t>
      </w:r>
    </w:p>
    <w:p w:rsidR="00663D7B" w:rsidRDefault="00663D7B" w:rsidP="00322374">
      <w:pPr>
        <w:spacing w:line="360" w:lineRule="auto"/>
        <w:ind w:firstLine="709"/>
        <w:jc w:val="both"/>
      </w:pPr>
    </w:p>
    <w:p w:rsidR="00663D7B" w:rsidRPr="00006C97" w:rsidRDefault="00663D7B" w:rsidP="00322374">
      <w:pPr>
        <w:pStyle w:val="22"/>
        <w:keepNext/>
        <w:keepLines/>
        <w:spacing w:after="0" w:line="360" w:lineRule="auto"/>
        <w:ind w:firstLine="709"/>
        <w:jc w:val="both"/>
        <w:rPr>
          <w:b w:val="0"/>
        </w:rPr>
      </w:pPr>
      <w:bookmarkStart w:id="33" w:name="bookmark30"/>
      <w:bookmarkStart w:id="34" w:name="bookmark31"/>
      <w:bookmarkStart w:id="35" w:name="bookmark32"/>
      <w:r w:rsidRPr="00006C97">
        <w:rPr>
          <w:b w:val="0"/>
        </w:rPr>
        <w:t>Время протекания имитационной игры определяется разработчиком. Она может ограничиваться 2-3 раундами, либо иметь неограниченное число раундов, до тех пор, пока не будут внедрены все улучшения.</w:t>
      </w:r>
      <w:bookmarkEnd w:id="33"/>
      <w:bookmarkEnd w:id="34"/>
      <w:bookmarkEnd w:id="35"/>
    </w:p>
    <w:p w:rsidR="006E6627" w:rsidRDefault="004E6EDD" w:rsidP="00EB54F1">
      <w:pPr>
        <w:jc w:val="center"/>
        <w:rPr>
          <w:rFonts w:ascii="Times New Roman" w:hAnsi="Times New Roman" w:cs="Times New Roman"/>
          <w:b/>
        </w:rPr>
      </w:pPr>
      <w:r w:rsidRPr="00EB54F1">
        <w:rPr>
          <w:rFonts w:ascii="Times New Roman" w:hAnsi="Times New Roman" w:cs="Times New Roman"/>
          <w:b/>
        </w:rPr>
        <w:t>Распределение ролей</w:t>
      </w:r>
      <w:bookmarkEnd w:id="4"/>
      <w:bookmarkEnd w:id="5"/>
      <w:bookmarkEnd w:id="6"/>
    </w:p>
    <w:p w:rsidR="00EB54F1" w:rsidRPr="00EB54F1" w:rsidRDefault="00EB54F1" w:rsidP="00EB54F1">
      <w:pPr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4"/>
        <w:gridCol w:w="3737"/>
        <w:gridCol w:w="5386"/>
      </w:tblGrid>
      <w:tr w:rsidR="00EB54F1" w:rsidRPr="00663D7B" w:rsidTr="009C3CDD">
        <w:tc>
          <w:tcPr>
            <w:tcW w:w="794" w:type="dxa"/>
          </w:tcPr>
          <w:p w:rsidR="00EB54F1" w:rsidRPr="00663D7B" w:rsidRDefault="00EB54F1" w:rsidP="00EB54F1">
            <w:pPr>
              <w:pStyle w:val="a7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663D7B">
              <w:rPr>
                <w:b/>
                <w:sz w:val="23"/>
                <w:szCs w:val="23"/>
              </w:rPr>
              <w:t>№</w:t>
            </w:r>
            <w:proofErr w:type="spellStart"/>
            <w:r w:rsidRPr="00663D7B">
              <w:rPr>
                <w:b/>
                <w:sz w:val="23"/>
                <w:szCs w:val="23"/>
              </w:rPr>
              <w:t>п.п</w:t>
            </w:r>
            <w:proofErr w:type="spellEnd"/>
          </w:p>
        </w:tc>
        <w:tc>
          <w:tcPr>
            <w:tcW w:w="3737" w:type="dxa"/>
          </w:tcPr>
          <w:p w:rsidR="00EB54F1" w:rsidRPr="00663D7B" w:rsidRDefault="00EB54F1" w:rsidP="00EB54F1">
            <w:pPr>
              <w:pStyle w:val="a7"/>
              <w:spacing w:line="240" w:lineRule="auto"/>
              <w:ind w:firstLine="140"/>
              <w:jc w:val="center"/>
              <w:rPr>
                <w:b/>
                <w:sz w:val="23"/>
                <w:szCs w:val="23"/>
              </w:rPr>
            </w:pPr>
            <w:r w:rsidRPr="00663D7B">
              <w:rPr>
                <w:b/>
                <w:sz w:val="23"/>
                <w:szCs w:val="23"/>
              </w:rPr>
              <w:t>Должность (роль)</w:t>
            </w:r>
          </w:p>
        </w:tc>
        <w:tc>
          <w:tcPr>
            <w:tcW w:w="5386" w:type="dxa"/>
          </w:tcPr>
          <w:p w:rsidR="00EB54F1" w:rsidRPr="00663D7B" w:rsidRDefault="00EB54F1" w:rsidP="00EB54F1">
            <w:pPr>
              <w:pStyle w:val="a7"/>
              <w:spacing w:line="240" w:lineRule="auto"/>
              <w:ind w:firstLine="140"/>
              <w:jc w:val="center"/>
              <w:rPr>
                <w:b/>
                <w:sz w:val="23"/>
                <w:szCs w:val="23"/>
              </w:rPr>
            </w:pPr>
            <w:r w:rsidRPr="00663D7B">
              <w:rPr>
                <w:b/>
                <w:sz w:val="23"/>
                <w:szCs w:val="23"/>
              </w:rPr>
              <w:t>Должностные обязанности (задачи)</w:t>
            </w:r>
          </w:p>
        </w:tc>
      </w:tr>
      <w:tr w:rsidR="00EB54F1" w:rsidRPr="00663D7B" w:rsidTr="00322374">
        <w:trPr>
          <w:trHeight w:val="1040"/>
        </w:trPr>
        <w:tc>
          <w:tcPr>
            <w:tcW w:w="794" w:type="dxa"/>
            <w:vAlign w:val="center"/>
          </w:tcPr>
          <w:p w:rsidR="00EB54F1" w:rsidRPr="00663D7B" w:rsidRDefault="00EB54F1" w:rsidP="00EB54F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D7B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3737" w:type="dxa"/>
            <w:vAlign w:val="center"/>
          </w:tcPr>
          <w:p w:rsidR="00EB54F1" w:rsidRPr="00663D7B" w:rsidRDefault="00EB54F1" w:rsidP="009C17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63D7B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</w:t>
            </w:r>
            <w:r w:rsidR="009C17B3" w:rsidRPr="00663D7B">
              <w:rPr>
                <w:rFonts w:ascii="Times New Roman" w:hAnsi="Times New Roman" w:cs="Times New Roman"/>
                <w:sz w:val="23"/>
                <w:szCs w:val="23"/>
              </w:rPr>
              <w:t>цеха</w:t>
            </w:r>
            <w:r w:rsidRPr="00663D7B">
              <w:rPr>
                <w:rFonts w:ascii="Times New Roman" w:hAnsi="Times New Roman" w:cs="Times New Roman"/>
                <w:sz w:val="23"/>
                <w:szCs w:val="23"/>
              </w:rPr>
              <w:t xml:space="preserve"> сборки</w:t>
            </w:r>
          </w:p>
        </w:tc>
        <w:tc>
          <w:tcPr>
            <w:tcW w:w="5386" w:type="dxa"/>
          </w:tcPr>
          <w:p w:rsidR="00EB54F1" w:rsidRPr="00663D7B" w:rsidRDefault="00EB54F1" w:rsidP="00EB54F1">
            <w:pPr>
              <w:pStyle w:val="a7"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 xml:space="preserve">Возглавляет </w:t>
            </w:r>
            <w:r w:rsidR="009C17B3" w:rsidRPr="00663D7B">
              <w:rPr>
                <w:sz w:val="23"/>
                <w:szCs w:val="23"/>
              </w:rPr>
              <w:t>цех</w:t>
            </w:r>
            <w:r w:rsidR="00BD7022" w:rsidRPr="00663D7B">
              <w:rPr>
                <w:sz w:val="23"/>
                <w:szCs w:val="23"/>
              </w:rPr>
              <w:t xml:space="preserve"> сборки.</w:t>
            </w:r>
          </w:p>
          <w:p w:rsidR="00351F4C" w:rsidRPr="00663D7B" w:rsidRDefault="00351F4C" w:rsidP="00351F4C">
            <w:pPr>
              <w:pStyle w:val="a7"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Осуществляет к</w:t>
            </w:r>
            <w:r w:rsidR="00EB54F1" w:rsidRPr="00663D7B">
              <w:rPr>
                <w:sz w:val="23"/>
                <w:szCs w:val="23"/>
              </w:rPr>
              <w:t>онтроль за соблюдением технологического процесса</w:t>
            </w:r>
            <w:r w:rsidRPr="00663D7B">
              <w:rPr>
                <w:sz w:val="23"/>
                <w:szCs w:val="23"/>
              </w:rPr>
              <w:t>.</w:t>
            </w:r>
            <w:r w:rsidR="00EB54F1" w:rsidRPr="00663D7B">
              <w:rPr>
                <w:sz w:val="23"/>
                <w:szCs w:val="23"/>
              </w:rPr>
              <w:t xml:space="preserve"> </w:t>
            </w:r>
          </w:p>
          <w:p w:rsidR="00EB54F1" w:rsidRPr="00663D7B" w:rsidRDefault="00BD7022" w:rsidP="00351F4C">
            <w:pPr>
              <w:pStyle w:val="a7"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Осуществляет приемку</w:t>
            </w:r>
            <w:r w:rsidR="00EB54F1" w:rsidRPr="00663D7B">
              <w:rPr>
                <w:sz w:val="23"/>
                <w:szCs w:val="23"/>
              </w:rPr>
              <w:t xml:space="preserve"> готовой продукции.</w:t>
            </w:r>
          </w:p>
        </w:tc>
      </w:tr>
      <w:tr w:rsidR="00EB54F1" w:rsidRPr="00663D7B" w:rsidTr="009C3CDD">
        <w:tc>
          <w:tcPr>
            <w:tcW w:w="794" w:type="dxa"/>
            <w:vAlign w:val="center"/>
          </w:tcPr>
          <w:p w:rsidR="00EB54F1" w:rsidRPr="00663D7B" w:rsidRDefault="00EB54F1" w:rsidP="00EB54F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D7B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3737" w:type="dxa"/>
            <w:vAlign w:val="center"/>
          </w:tcPr>
          <w:p w:rsidR="00EB54F1" w:rsidRPr="00663D7B" w:rsidRDefault="00EB54F1" w:rsidP="00EB54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63D7B">
              <w:rPr>
                <w:rFonts w:ascii="Times New Roman" w:hAnsi="Times New Roman" w:cs="Times New Roman"/>
                <w:sz w:val="23"/>
                <w:szCs w:val="23"/>
              </w:rPr>
              <w:t>Кладовщик</w:t>
            </w:r>
          </w:p>
        </w:tc>
        <w:tc>
          <w:tcPr>
            <w:tcW w:w="5386" w:type="dxa"/>
          </w:tcPr>
          <w:p w:rsidR="00EB54F1" w:rsidRPr="00663D7B" w:rsidRDefault="00BD7022" w:rsidP="00EF134F">
            <w:pPr>
              <w:pStyle w:val="a7"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 xml:space="preserve">Выдаёт необходимые детали для сборки </w:t>
            </w:r>
            <w:r w:rsidR="00322374">
              <w:rPr>
                <w:sz w:val="23"/>
                <w:szCs w:val="23"/>
              </w:rPr>
              <w:t xml:space="preserve">ведущего </w:t>
            </w:r>
            <w:r w:rsidRPr="00663D7B">
              <w:rPr>
                <w:sz w:val="23"/>
                <w:szCs w:val="23"/>
              </w:rPr>
              <w:t>вала коробки передач согласно операционной карты сборки</w:t>
            </w:r>
          </w:p>
        </w:tc>
      </w:tr>
      <w:tr w:rsidR="00EB54F1" w:rsidRPr="00663D7B" w:rsidTr="009C3CDD">
        <w:tc>
          <w:tcPr>
            <w:tcW w:w="794" w:type="dxa"/>
            <w:vAlign w:val="center"/>
          </w:tcPr>
          <w:p w:rsidR="00EB54F1" w:rsidRPr="00663D7B" w:rsidRDefault="00EB54F1" w:rsidP="00EB54F1">
            <w:pPr>
              <w:pStyle w:val="a7"/>
              <w:spacing w:line="240" w:lineRule="auto"/>
              <w:ind w:firstLine="22"/>
              <w:jc w:val="center"/>
              <w:rPr>
                <w:b/>
                <w:sz w:val="23"/>
                <w:szCs w:val="23"/>
              </w:rPr>
            </w:pPr>
            <w:r w:rsidRPr="00663D7B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3737" w:type="dxa"/>
            <w:vAlign w:val="center"/>
          </w:tcPr>
          <w:p w:rsidR="00EB54F1" w:rsidRPr="00663D7B" w:rsidRDefault="00900E92" w:rsidP="00EB54F1">
            <w:pPr>
              <w:pStyle w:val="a7"/>
              <w:spacing w:line="240" w:lineRule="auto"/>
              <w:ind w:firstLine="22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Сборщик</w:t>
            </w:r>
            <w:r w:rsidR="00EB54F1" w:rsidRPr="00663D7B">
              <w:rPr>
                <w:sz w:val="23"/>
                <w:szCs w:val="23"/>
              </w:rPr>
              <w:t xml:space="preserve"> 1</w:t>
            </w:r>
          </w:p>
        </w:tc>
        <w:tc>
          <w:tcPr>
            <w:tcW w:w="5386" w:type="dxa"/>
          </w:tcPr>
          <w:p w:rsidR="00EB54F1" w:rsidRPr="00663D7B" w:rsidRDefault="000A2F1C" w:rsidP="007C334F">
            <w:pPr>
              <w:pStyle w:val="a7"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 xml:space="preserve">Получает необходимые детали, выполняет работу по </w:t>
            </w:r>
            <w:r w:rsidR="007C334F" w:rsidRPr="00663D7B">
              <w:rPr>
                <w:sz w:val="23"/>
                <w:szCs w:val="23"/>
              </w:rPr>
              <w:t>сборке</w:t>
            </w:r>
            <w:r w:rsidRPr="00663D7B">
              <w:rPr>
                <w:sz w:val="23"/>
                <w:szCs w:val="23"/>
              </w:rPr>
              <w:t xml:space="preserve"> комплектующих деталей </w:t>
            </w:r>
            <w:r w:rsidR="009C17B3" w:rsidRPr="00663D7B">
              <w:rPr>
                <w:sz w:val="23"/>
                <w:szCs w:val="23"/>
              </w:rPr>
              <w:t>1 этапа</w:t>
            </w:r>
            <w:r w:rsidR="00ED6326" w:rsidRPr="00663D7B">
              <w:rPr>
                <w:sz w:val="23"/>
                <w:szCs w:val="23"/>
              </w:rPr>
              <w:t>.</w:t>
            </w:r>
          </w:p>
        </w:tc>
      </w:tr>
      <w:tr w:rsidR="00230B96" w:rsidRPr="00663D7B" w:rsidTr="009C3CDD">
        <w:tc>
          <w:tcPr>
            <w:tcW w:w="794" w:type="dxa"/>
            <w:vAlign w:val="center"/>
          </w:tcPr>
          <w:p w:rsidR="00230B96" w:rsidRPr="00663D7B" w:rsidRDefault="00230B96" w:rsidP="00230B96">
            <w:pPr>
              <w:pStyle w:val="a7"/>
              <w:spacing w:line="240" w:lineRule="auto"/>
              <w:ind w:firstLine="22"/>
              <w:jc w:val="center"/>
              <w:rPr>
                <w:b/>
                <w:sz w:val="23"/>
                <w:szCs w:val="23"/>
              </w:rPr>
            </w:pPr>
            <w:r w:rsidRPr="00663D7B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3737" w:type="dxa"/>
            <w:vAlign w:val="center"/>
          </w:tcPr>
          <w:p w:rsidR="00230B96" w:rsidRPr="00663D7B" w:rsidRDefault="00900E92" w:rsidP="00230B96">
            <w:pPr>
              <w:pStyle w:val="a7"/>
              <w:spacing w:line="240" w:lineRule="auto"/>
              <w:ind w:firstLine="22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Сборщик</w:t>
            </w:r>
            <w:r w:rsidR="00230B96" w:rsidRPr="00663D7B">
              <w:rPr>
                <w:sz w:val="23"/>
                <w:szCs w:val="23"/>
              </w:rPr>
              <w:t xml:space="preserve"> 2</w:t>
            </w:r>
          </w:p>
        </w:tc>
        <w:tc>
          <w:tcPr>
            <w:tcW w:w="5386" w:type="dxa"/>
          </w:tcPr>
          <w:p w:rsidR="00230B96" w:rsidRPr="00663D7B" w:rsidRDefault="00D53F3B" w:rsidP="00D53F3B">
            <w:pPr>
              <w:pStyle w:val="a7"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Получает необходимые детали</w:t>
            </w:r>
            <w:r>
              <w:rPr>
                <w:sz w:val="23"/>
                <w:szCs w:val="23"/>
              </w:rPr>
              <w:t>, в</w:t>
            </w:r>
            <w:r w:rsidR="00230B96" w:rsidRPr="00663D7B">
              <w:rPr>
                <w:sz w:val="23"/>
                <w:szCs w:val="23"/>
              </w:rPr>
              <w:t xml:space="preserve">ыполняет работу по </w:t>
            </w:r>
            <w:r w:rsidR="007C334F" w:rsidRPr="00663D7B">
              <w:rPr>
                <w:sz w:val="23"/>
                <w:szCs w:val="23"/>
              </w:rPr>
              <w:t>сборке</w:t>
            </w:r>
            <w:r w:rsidR="00230B96" w:rsidRPr="00663D7B">
              <w:rPr>
                <w:sz w:val="23"/>
                <w:szCs w:val="23"/>
              </w:rPr>
              <w:t xml:space="preserve"> комплектующих деталей </w:t>
            </w:r>
            <w:r w:rsidR="009C17B3" w:rsidRPr="00663D7B">
              <w:rPr>
                <w:sz w:val="23"/>
                <w:szCs w:val="23"/>
              </w:rPr>
              <w:t>2 этапа.</w:t>
            </w:r>
          </w:p>
        </w:tc>
      </w:tr>
      <w:tr w:rsidR="00230B96" w:rsidRPr="00663D7B" w:rsidTr="009C3CDD">
        <w:tc>
          <w:tcPr>
            <w:tcW w:w="794" w:type="dxa"/>
            <w:vAlign w:val="center"/>
          </w:tcPr>
          <w:p w:rsidR="00230B96" w:rsidRPr="00663D7B" w:rsidRDefault="00230B96" w:rsidP="00230B96">
            <w:pPr>
              <w:pStyle w:val="a7"/>
              <w:spacing w:line="240" w:lineRule="auto"/>
              <w:ind w:firstLine="22"/>
              <w:jc w:val="center"/>
              <w:rPr>
                <w:b/>
                <w:sz w:val="23"/>
                <w:szCs w:val="23"/>
              </w:rPr>
            </w:pPr>
            <w:r w:rsidRPr="00663D7B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3737" w:type="dxa"/>
            <w:vAlign w:val="center"/>
          </w:tcPr>
          <w:p w:rsidR="00230B96" w:rsidRPr="00663D7B" w:rsidRDefault="00900E92" w:rsidP="00230B96">
            <w:pPr>
              <w:pStyle w:val="a7"/>
              <w:spacing w:line="240" w:lineRule="auto"/>
              <w:ind w:firstLine="22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Сборщик</w:t>
            </w:r>
            <w:r w:rsidR="00230B96" w:rsidRPr="00663D7B">
              <w:rPr>
                <w:sz w:val="23"/>
                <w:szCs w:val="23"/>
              </w:rPr>
              <w:t xml:space="preserve"> 3</w:t>
            </w:r>
          </w:p>
        </w:tc>
        <w:tc>
          <w:tcPr>
            <w:tcW w:w="5386" w:type="dxa"/>
          </w:tcPr>
          <w:p w:rsidR="00230B96" w:rsidRPr="00663D7B" w:rsidRDefault="00D53F3B" w:rsidP="007C334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53F3B">
              <w:rPr>
                <w:rFonts w:ascii="Times New Roman" w:hAnsi="Times New Roman" w:cs="Times New Roman"/>
                <w:sz w:val="23"/>
                <w:szCs w:val="23"/>
              </w:rPr>
              <w:t>Получает необходимые детали, выполняет</w:t>
            </w:r>
            <w:r w:rsidR="00230B96" w:rsidRPr="00663D7B">
              <w:rPr>
                <w:rFonts w:ascii="Times New Roman" w:hAnsi="Times New Roman" w:cs="Times New Roman"/>
                <w:sz w:val="23"/>
                <w:szCs w:val="23"/>
              </w:rPr>
              <w:t xml:space="preserve"> работу по </w:t>
            </w:r>
            <w:r w:rsidR="007C334F" w:rsidRPr="00663D7B">
              <w:rPr>
                <w:rFonts w:ascii="Times New Roman" w:hAnsi="Times New Roman" w:cs="Times New Roman"/>
                <w:sz w:val="23"/>
                <w:szCs w:val="23"/>
              </w:rPr>
              <w:t>сборке</w:t>
            </w:r>
            <w:r w:rsidR="00230B96" w:rsidRPr="00663D7B">
              <w:rPr>
                <w:rFonts w:ascii="Times New Roman" w:hAnsi="Times New Roman" w:cs="Times New Roman"/>
                <w:sz w:val="23"/>
                <w:szCs w:val="23"/>
              </w:rPr>
              <w:t xml:space="preserve"> комплектующих деталей </w:t>
            </w:r>
            <w:r w:rsidR="009C17B3" w:rsidRPr="00663D7B">
              <w:rPr>
                <w:rFonts w:ascii="Times New Roman" w:hAnsi="Times New Roman" w:cs="Times New Roman"/>
                <w:sz w:val="23"/>
                <w:szCs w:val="23"/>
              </w:rPr>
              <w:t>3 этапа.</w:t>
            </w:r>
          </w:p>
        </w:tc>
      </w:tr>
      <w:tr w:rsidR="00230B96" w:rsidRPr="00663D7B" w:rsidTr="009C3CDD">
        <w:tc>
          <w:tcPr>
            <w:tcW w:w="794" w:type="dxa"/>
            <w:vAlign w:val="center"/>
          </w:tcPr>
          <w:p w:rsidR="00230B96" w:rsidRPr="00663D7B" w:rsidRDefault="00230B96" w:rsidP="00230B96">
            <w:pPr>
              <w:pStyle w:val="a7"/>
              <w:spacing w:before="100" w:line="240" w:lineRule="auto"/>
              <w:ind w:firstLine="140"/>
              <w:jc w:val="center"/>
              <w:rPr>
                <w:b/>
                <w:sz w:val="23"/>
                <w:szCs w:val="23"/>
              </w:rPr>
            </w:pPr>
            <w:r w:rsidRPr="00663D7B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3737" w:type="dxa"/>
            <w:vAlign w:val="center"/>
          </w:tcPr>
          <w:p w:rsidR="00230B96" w:rsidRPr="00663D7B" w:rsidRDefault="00900E92" w:rsidP="00230B96">
            <w:pPr>
              <w:pStyle w:val="a7"/>
              <w:spacing w:line="240" w:lineRule="auto"/>
              <w:ind w:firstLine="22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Сборщик</w:t>
            </w:r>
            <w:r w:rsidR="00230B96" w:rsidRPr="00663D7B">
              <w:rPr>
                <w:sz w:val="23"/>
                <w:szCs w:val="23"/>
              </w:rPr>
              <w:t xml:space="preserve"> 4</w:t>
            </w:r>
          </w:p>
        </w:tc>
        <w:tc>
          <w:tcPr>
            <w:tcW w:w="5386" w:type="dxa"/>
          </w:tcPr>
          <w:p w:rsidR="00230B96" w:rsidRPr="00663D7B" w:rsidRDefault="00230B96" w:rsidP="007C334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3D7B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BD7022" w:rsidRPr="00663D7B">
              <w:rPr>
                <w:rFonts w:ascii="Times New Roman" w:hAnsi="Times New Roman" w:cs="Times New Roman"/>
                <w:sz w:val="23"/>
                <w:szCs w:val="23"/>
              </w:rPr>
              <w:t>ыполняет</w:t>
            </w:r>
            <w:r w:rsidRPr="00663D7B">
              <w:rPr>
                <w:rFonts w:ascii="Times New Roman" w:hAnsi="Times New Roman" w:cs="Times New Roman"/>
                <w:sz w:val="23"/>
                <w:szCs w:val="23"/>
              </w:rPr>
              <w:t xml:space="preserve"> работ</w:t>
            </w:r>
            <w:r w:rsidR="007C334F" w:rsidRPr="00663D7B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663D7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C334F" w:rsidRPr="00663D7B">
              <w:rPr>
                <w:rFonts w:ascii="Times New Roman" w:hAnsi="Times New Roman" w:cs="Times New Roman"/>
                <w:sz w:val="23"/>
                <w:szCs w:val="23"/>
              </w:rPr>
              <w:t xml:space="preserve">заключительного этапа </w:t>
            </w:r>
            <w:r w:rsidRPr="00663D7B">
              <w:rPr>
                <w:rFonts w:ascii="Times New Roman" w:hAnsi="Times New Roman" w:cs="Times New Roman"/>
                <w:sz w:val="23"/>
                <w:szCs w:val="23"/>
              </w:rPr>
              <w:t xml:space="preserve">по сборке </w:t>
            </w:r>
            <w:r w:rsidR="007C334F" w:rsidRPr="00663D7B">
              <w:rPr>
                <w:rFonts w:ascii="Times New Roman" w:hAnsi="Times New Roman" w:cs="Times New Roman"/>
                <w:sz w:val="23"/>
                <w:szCs w:val="23"/>
              </w:rPr>
              <w:t>ведущего вала коробки передач.</w:t>
            </w:r>
          </w:p>
        </w:tc>
      </w:tr>
      <w:tr w:rsidR="00230B96" w:rsidRPr="00663D7B" w:rsidTr="009C3CDD">
        <w:trPr>
          <w:trHeight w:val="454"/>
        </w:trPr>
        <w:tc>
          <w:tcPr>
            <w:tcW w:w="794" w:type="dxa"/>
            <w:vAlign w:val="center"/>
          </w:tcPr>
          <w:p w:rsidR="00230B96" w:rsidRPr="00663D7B" w:rsidRDefault="00230B96" w:rsidP="00230B96">
            <w:pPr>
              <w:pStyle w:val="a7"/>
              <w:spacing w:line="240" w:lineRule="auto"/>
              <w:ind w:firstLine="140"/>
              <w:jc w:val="center"/>
              <w:rPr>
                <w:b/>
                <w:sz w:val="23"/>
                <w:szCs w:val="23"/>
              </w:rPr>
            </w:pPr>
            <w:r w:rsidRPr="00663D7B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3737" w:type="dxa"/>
            <w:vAlign w:val="center"/>
          </w:tcPr>
          <w:p w:rsidR="00230B96" w:rsidRPr="00663D7B" w:rsidRDefault="00230B96" w:rsidP="00230B96">
            <w:pPr>
              <w:pStyle w:val="a7"/>
              <w:spacing w:line="240" w:lineRule="auto"/>
              <w:ind w:firstLine="22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Контролер качества</w:t>
            </w:r>
          </w:p>
        </w:tc>
        <w:tc>
          <w:tcPr>
            <w:tcW w:w="5386" w:type="dxa"/>
          </w:tcPr>
          <w:p w:rsidR="00230B96" w:rsidRPr="00663D7B" w:rsidRDefault="00230B96" w:rsidP="00BD7022">
            <w:pPr>
              <w:pStyle w:val="22"/>
              <w:keepNext/>
              <w:keepLines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663D7B">
              <w:rPr>
                <w:b w:val="0"/>
                <w:sz w:val="23"/>
                <w:szCs w:val="23"/>
              </w:rPr>
              <w:t xml:space="preserve">Осуществляет учёт готовых изделий и контроль качества </w:t>
            </w:r>
            <w:r w:rsidR="007C334F" w:rsidRPr="00663D7B">
              <w:rPr>
                <w:b w:val="0"/>
                <w:sz w:val="23"/>
                <w:szCs w:val="23"/>
              </w:rPr>
              <w:t>готового вала</w:t>
            </w:r>
            <w:r w:rsidR="00BD7022" w:rsidRPr="00663D7B">
              <w:rPr>
                <w:b w:val="0"/>
                <w:sz w:val="23"/>
                <w:szCs w:val="23"/>
              </w:rPr>
              <w:t xml:space="preserve"> коробки передач.</w:t>
            </w:r>
          </w:p>
        </w:tc>
      </w:tr>
      <w:tr w:rsidR="00230B96" w:rsidRPr="00663D7B" w:rsidTr="009C3CDD">
        <w:tc>
          <w:tcPr>
            <w:tcW w:w="794" w:type="dxa"/>
            <w:vAlign w:val="center"/>
          </w:tcPr>
          <w:p w:rsidR="00230B96" w:rsidRPr="00663D7B" w:rsidRDefault="00230B96" w:rsidP="00230B96">
            <w:pPr>
              <w:pStyle w:val="a7"/>
              <w:spacing w:line="240" w:lineRule="auto"/>
              <w:ind w:firstLine="140"/>
              <w:jc w:val="center"/>
              <w:rPr>
                <w:b/>
                <w:sz w:val="23"/>
                <w:szCs w:val="23"/>
              </w:rPr>
            </w:pPr>
            <w:r w:rsidRPr="00663D7B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3737" w:type="dxa"/>
            <w:vAlign w:val="center"/>
          </w:tcPr>
          <w:p w:rsidR="00230B96" w:rsidRPr="00663D7B" w:rsidRDefault="00230B96" w:rsidP="00230B96">
            <w:pPr>
              <w:pStyle w:val="a7"/>
              <w:spacing w:before="100" w:line="240" w:lineRule="auto"/>
              <w:ind w:firstLine="140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Хронометрист</w:t>
            </w:r>
          </w:p>
        </w:tc>
        <w:tc>
          <w:tcPr>
            <w:tcW w:w="5386" w:type="dxa"/>
            <w:vAlign w:val="center"/>
          </w:tcPr>
          <w:p w:rsidR="00230B96" w:rsidRPr="00663D7B" w:rsidRDefault="00230B96" w:rsidP="00230B96">
            <w:pPr>
              <w:pStyle w:val="a7"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 xml:space="preserve">Осуществляет учёт времени на </w:t>
            </w:r>
            <w:r w:rsidR="00BD7022" w:rsidRPr="00663D7B">
              <w:rPr>
                <w:sz w:val="23"/>
                <w:szCs w:val="23"/>
              </w:rPr>
              <w:t>сборку</w:t>
            </w:r>
            <w:r w:rsidRPr="00663D7B">
              <w:rPr>
                <w:sz w:val="23"/>
                <w:szCs w:val="23"/>
              </w:rPr>
              <w:t xml:space="preserve"> одного </w:t>
            </w:r>
            <w:r w:rsidR="009C17B3" w:rsidRPr="00663D7B">
              <w:rPr>
                <w:sz w:val="23"/>
                <w:szCs w:val="23"/>
              </w:rPr>
              <w:t>ведущего вала коробки передач</w:t>
            </w:r>
            <w:r w:rsidRPr="00663D7B">
              <w:rPr>
                <w:sz w:val="23"/>
                <w:szCs w:val="23"/>
              </w:rPr>
              <w:t xml:space="preserve">. </w:t>
            </w:r>
          </w:p>
          <w:p w:rsidR="00230B96" w:rsidRPr="00663D7B" w:rsidRDefault="00230B96" w:rsidP="00230B96">
            <w:pPr>
              <w:pStyle w:val="a7"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Ведет хронометраж каждой операции, используя секундомер.</w:t>
            </w:r>
          </w:p>
          <w:p w:rsidR="00230B96" w:rsidRPr="00663D7B" w:rsidRDefault="00230B96" w:rsidP="00230B96">
            <w:pPr>
              <w:pStyle w:val="a7"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Фиксирует данные на бумаге.</w:t>
            </w:r>
          </w:p>
        </w:tc>
      </w:tr>
      <w:tr w:rsidR="00230B96" w:rsidRPr="00663D7B" w:rsidTr="009C3CDD">
        <w:tc>
          <w:tcPr>
            <w:tcW w:w="794" w:type="dxa"/>
            <w:vAlign w:val="center"/>
          </w:tcPr>
          <w:p w:rsidR="00230B96" w:rsidRPr="00663D7B" w:rsidRDefault="00230B96" w:rsidP="00230B96">
            <w:pPr>
              <w:pStyle w:val="a7"/>
              <w:spacing w:line="240" w:lineRule="auto"/>
              <w:ind w:firstLine="140"/>
              <w:jc w:val="center"/>
              <w:rPr>
                <w:b/>
                <w:sz w:val="23"/>
                <w:szCs w:val="23"/>
              </w:rPr>
            </w:pPr>
            <w:r w:rsidRPr="00663D7B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3737" w:type="dxa"/>
            <w:vAlign w:val="center"/>
          </w:tcPr>
          <w:p w:rsidR="00230B96" w:rsidRPr="00663D7B" w:rsidRDefault="00230B96" w:rsidP="00230B96">
            <w:pPr>
              <w:pStyle w:val="a7"/>
              <w:spacing w:line="240" w:lineRule="auto"/>
              <w:ind w:firstLine="140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Наблюдатель</w:t>
            </w:r>
          </w:p>
          <w:p w:rsidR="00230B96" w:rsidRPr="00663D7B" w:rsidRDefault="00230B96" w:rsidP="00230B96">
            <w:pPr>
              <w:pStyle w:val="a7"/>
              <w:spacing w:line="240" w:lineRule="auto"/>
              <w:ind w:firstLine="140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(аналитик)</w:t>
            </w:r>
          </w:p>
        </w:tc>
        <w:tc>
          <w:tcPr>
            <w:tcW w:w="5386" w:type="dxa"/>
            <w:vAlign w:val="center"/>
          </w:tcPr>
          <w:p w:rsidR="00230B96" w:rsidRPr="00663D7B" w:rsidRDefault="00230B96" w:rsidP="00230B96">
            <w:pPr>
              <w:pStyle w:val="a7"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Фиксирует основные события по ходу раунда, обобщает увиденное и представляет группе сводку о ключевых событиях раунда (обратная связь).</w:t>
            </w:r>
          </w:p>
        </w:tc>
      </w:tr>
      <w:tr w:rsidR="00230B96" w:rsidRPr="00663D7B" w:rsidTr="009C3CDD">
        <w:tc>
          <w:tcPr>
            <w:tcW w:w="794" w:type="dxa"/>
            <w:vAlign w:val="center"/>
          </w:tcPr>
          <w:p w:rsidR="00230B96" w:rsidRPr="00663D7B" w:rsidRDefault="00230B96" w:rsidP="00230B96">
            <w:pPr>
              <w:pStyle w:val="a7"/>
              <w:spacing w:line="240" w:lineRule="auto"/>
              <w:ind w:firstLine="140"/>
              <w:jc w:val="center"/>
              <w:rPr>
                <w:b/>
                <w:sz w:val="23"/>
                <w:szCs w:val="23"/>
              </w:rPr>
            </w:pPr>
            <w:r w:rsidRPr="00663D7B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3737" w:type="dxa"/>
            <w:vAlign w:val="center"/>
          </w:tcPr>
          <w:p w:rsidR="00230B96" w:rsidRPr="00663D7B" w:rsidRDefault="00230B96" w:rsidP="00230B96">
            <w:pPr>
              <w:pStyle w:val="a7"/>
              <w:spacing w:line="240" w:lineRule="auto"/>
              <w:ind w:firstLine="140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>Логист</w:t>
            </w:r>
          </w:p>
        </w:tc>
        <w:tc>
          <w:tcPr>
            <w:tcW w:w="5386" w:type="dxa"/>
            <w:vAlign w:val="center"/>
          </w:tcPr>
          <w:p w:rsidR="00230B96" w:rsidRPr="00663D7B" w:rsidRDefault="00230B96" w:rsidP="00230B96">
            <w:pPr>
              <w:pStyle w:val="a7"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  <w:r w:rsidRPr="00663D7B">
              <w:rPr>
                <w:sz w:val="23"/>
                <w:szCs w:val="23"/>
              </w:rPr>
              <w:t xml:space="preserve">Специалист, который организует </w:t>
            </w:r>
            <w:r w:rsidR="005772A9">
              <w:rPr>
                <w:sz w:val="23"/>
                <w:szCs w:val="23"/>
              </w:rPr>
              <w:t xml:space="preserve">информационные и </w:t>
            </w:r>
            <w:r w:rsidRPr="00663D7B">
              <w:rPr>
                <w:sz w:val="23"/>
                <w:szCs w:val="23"/>
              </w:rPr>
              <w:t xml:space="preserve">транспортные потоки. Он координирует доставку комплектующих и готового изделия между участниками. </w:t>
            </w:r>
          </w:p>
        </w:tc>
      </w:tr>
    </w:tbl>
    <w:p w:rsidR="00640C9A" w:rsidRPr="00640C9A" w:rsidRDefault="00640C9A" w:rsidP="00640C9A">
      <w:pPr>
        <w:pStyle w:val="1"/>
        <w:spacing w:line="240" w:lineRule="auto"/>
        <w:ind w:left="142" w:right="147" w:firstLine="0"/>
        <w:jc w:val="both"/>
        <w:rPr>
          <w:b/>
          <w:color w:val="auto"/>
        </w:rPr>
      </w:pPr>
    </w:p>
    <w:p w:rsidR="00663D7B" w:rsidRDefault="00663D7B" w:rsidP="00640C9A">
      <w:pPr>
        <w:pStyle w:val="1"/>
        <w:spacing w:line="240" w:lineRule="auto"/>
        <w:ind w:left="142" w:right="147" w:firstLine="0"/>
        <w:jc w:val="both"/>
        <w:rPr>
          <w:color w:val="FF0000"/>
        </w:rPr>
      </w:pPr>
      <w:r w:rsidRPr="00322374">
        <w:rPr>
          <w:b/>
          <w:color w:val="FF0000"/>
        </w:rPr>
        <w:t>ВАЖНО! Каждый участник должен быть предупрежден о необходимости соблюдения техники безопасности</w:t>
      </w:r>
      <w:r>
        <w:rPr>
          <w:color w:val="FF0000"/>
        </w:rPr>
        <w:t>.</w:t>
      </w:r>
    </w:p>
    <w:p w:rsidR="00322374" w:rsidRDefault="00322374" w:rsidP="00322374">
      <w:pPr>
        <w:pStyle w:val="22"/>
        <w:keepNext/>
        <w:keepLines/>
        <w:numPr>
          <w:ilvl w:val="1"/>
          <w:numId w:val="11"/>
        </w:numPr>
        <w:tabs>
          <w:tab w:val="left" w:pos="710"/>
        </w:tabs>
        <w:spacing w:after="140" w:line="240" w:lineRule="auto"/>
        <w:ind w:firstLine="709"/>
      </w:pPr>
      <w:bookmarkStart w:id="36" w:name="bookmark39"/>
      <w:bookmarkStart w:id="37" w:name="bookmark40"/>
      <w:bookmarkStart w:id="38" w:name="bookmark42"/>
      <w:r>
        <w:lastRenderedPageBreak/>
        <w:t>Оценка результативности</w:t>
      </w:r>
      <w:bookmarkEnd w:id="36"/>
      <w:bookmarkEnd w:id="37"/>
      <w:bookmarkEnd w:id="38"/>
    </w:p>
    <w:p w:rsidR="00663D7B" w:rsidRPr="00322374" w:rsidRDefault="00663D7B" w:rsidP="00322374">
      <w:pPr>
        <w:pStyle w:val="22"/>
        <w:keepNext/>
        <w:keepLines/>
        <w:spacing w:after="120" w:line="240" w:lineRule="auto"/>
        <w:ind w:firstLine="709"/>
        <w:rPr>
          <w:b w:val="0"/>
        </w:rPr>
      </w:pPr>
      <w:bookmarkStart w:id="39" w:name="bookmark36"/>
      <w:bookmarkStart w:id="40" w:name="bookmark37"/>
      <w:bookmarkStart w:id="41" w:name="bookmark38"/>
      <w:r w:rsidRPr="00322374">
        <w:rPr>
          <w:b w:val="0"/>
        </w:rPr>
        <w:t>Бланки для заполнения в ходе игры</w:t>
      </w:r>
      <w:bookmarkEnd w:id="39"/>
      <w:bookmarkEnd w:id="40"/>
      <w:bookmarkEnd w:id="41"/>
      <w:r w:rsidR="00322374">
        <w:rPr>
          <w:b w:val="0"/>
        </w:rPr>
        <w:t>:</w:t>
      </w:r>
    </w:p>
    <w:p w:rsidR="00663D7B" w:rsidRDefault="00322374" w:rsidP="00322374">
      <w:pPr>
        <w:pStyle w:val="1"/>
        <w:spacing w:after="160" w:line="240" w:lineRule="auto"/>
        <w:ind w:firstLine="709"/>
        <w:jc w:val="both"/>
      </w:pPr>
      <w:r>
        <w:t>1.4.1 С</w:t>
      </w:r>
      <w:r w:rsidR="00663D7B">
        <w:t>хем</w:t>
      </w:r>
      <w:r>
        <w:t>а</w:t>
      </w:r>
      <w:r w:rsidR="00663D7B">
        <w:t xml:space="preserve"> расположения участников игры, заполняется наблюдателем/логистом с целью построения «Диаграммы спагетти».</w:t>
      </w:r>
    </w:p>
    <w:p w:rsidR="00A551BF" w:rsidRDefault="00032EB6" w:rsidP="00A22BF8">
      <w:pPr>
        <w:pStyle w:val="1"/>
        <w:spacing w:after="160" w:line="240" w:lineRule="auto"/>
        <w:ind w:firstLine="0"/>
        <w:jc w:val="center"/>
      </w:pPr>
      <w:r>
        <w:pict>
          <v:shape id="_x0000_i1026" type="#_x0000_t75" style="width:495.5pt;height:256.55pt">
            <v:imagedata r:id="rId9" o:title="2025-04-02_10-16-58"/>
          </v:shape>
        </w:pict>
      </w:r>
    </w:p>
    <w:p w:rsidR="00663D7B" w:rsidRDefault="00322374" w:rsidP="00322374">
      <w:pPr>
        <w:pStyle w:val="1"/>
        <w:spacing w:after="260" w:line="240" w:lineRule="auto"/>
        <w:ind w:firstLine="709"/>
        <w:jc w:val="both"/>
      </w:pPr>
      <w:bookmarkStart w:id="42" w:name="bookmark41"/>
      <w:bookmarkEnd w:id="42"/>
      <w:r>
        <w:t xml:space="preserve">1.4.2 </w:t>
      </w:r>
      <w:r w:rsidR="00663D7B">
        <w:t xml:space="preserve">Хронометраж процесса </w:t>
      </w:r>
      <w:r w:rsidR="000819CE">
        <w:t>сборки вала коробки передач</w:t>
      </w:r>
      <w:r w:rsidR="00663D7B">
        <w:t xml:space="preserve"> заполняется хронометристом в течение каждого раунда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266"/>
        <w:gridCol w:w="2126"/>
        <w:gridCol w:w="2419"/>
      </w:tblGrid>
      <w:tr w:rsidR="00663D7B" w:rsidTr="00803CA4">
        <w:trPr>
          <w:trHeight w:hRule="exact" w:val="61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Default="00663D7B" w:rsidP="00803CA4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раунд </w:t>
            </w:r>
            <w:r>
              <w:rPr>
                <w:sz w:val="20"/>
                <w:szCs w:val="20"/>
              </w:rPr>
              <w:t>Хронометраж продвижения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Default="00663D7B" w:rsidP="00803CA4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раунд </w:t>
            </w:r>
            <w:r>
              <w:rPr>
                <w:sz w:val="20"/>
                <w:szCs w:val="20"/>
              </w:rPr>
              <w:t>Хронометраж продвижения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7B" w:rsidRDefault="00663D7B" w:rsidP="00B766F6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раунд</w:t>
            </w:r>
            <w:r w:rsidR="00B766F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Хронометраж продвижения</w:t>
            </w:r>
          </w:p>
        </w:tc>
      </w:tr>
      <w:tr w:rsidR="00663D7B" w:rsidTr="00663D7B">
        <w:trPr>
          <w:trHeight w:hRule="exact" w:val="47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C811BA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C811BA">
              <w:rPr>
                <w:sz w:val="20"/>
                <w:szCs w:val="20"/>
              </w:rPr>
              <w:t>Операция 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63D7B">
        <w:trPr>
          <w:trHeight w:hRule="exact" w:val="47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C811BA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C811BA">
              <w:rPr>
                <w:sz w:val="20"/>
                <w:szCs w:val="20"/>
              </w:rPr>
              <w:t>Операция 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63D7B">
        <w:trPr>
          <w:trHeight w:hRule="exact" w:val="47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C811BA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C811BA">
              <w:rPr>
                <w:sz w:val="20"/>
                <w:szCs w:val="20"/>
              </w:rPr>
              <w:t>Операция 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63D7B">
        <w:trPr>
          <w:trHeight w:hRule="exact" w:val="47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C811BA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C811BA">
              <w:rPr>
                <w:sz w:val="20"/>
                <w:szCs w:val="20"/>
              </w:rPr>
              <w:t>Операция 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63D7B">
        <w:trPr>
          <w:trHeight w:hRule="exact" w:val="4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D7B" w:rsidRPr="00C811BA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C811BA">
              <w:rPr>
                <w:sz w:val="20"/>
                <w:szCs w:val="20"/>
              </w:rPr>
              <w:t>Операция 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1F0BC7" w:rsidTr="00663D7B">
        <w:trPr>
          <w:trHeight w:hRule="exact" w:val="4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BC7" w:rsidRPr="001F0BC7" w:rsidRDefault="001F0BC7" w:rsidP="001F0BC7">
            <w:pPr>
              <w:rPr>
                <w:rFonts w:ascii="Times New Roman" w:hAnsi="Times New Roman" w:cs="Times New Roman"/>
              </w:rPr>
            </w:pPr>
            <w:r w:rsidRPr="001F0BC7">
              <w:rPr>
                <w:rFonts w:ascii="Times New Roman" w:hAnsi="Times New Roman" w:cs="Times New Roman"/>
                <w:sz w:val="20"/>
                <w:szCs w:val="20"/>
              </w:rPr>
              <w:t xml:space="preserve">Операция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</w:tr>
      <w:tr w:rsidR="001F0BC7" w:rsidTr="00663D7B">
        <w:trPr>
          <w:trHeight w:hRule="exact" w:val="4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BC7" w:rsidRPr="001F0BC7" w:rsidRDefault="001F0BC7" w:rsidP="001F0BC7">
            <w:pPr>
              <w:rPr>
                <w:rFonts w:ascii="Times New Roman" w:hAnsi="Times New Roman" w:cs="Times New Roman"/>
              </w:rPr>
            </w:pPr>
            <w:r w:rsidRPr="001F0BC7">
              <w:rPr>
                <w:rFonts w:ascii="Times New Roman" w:hAnsi="Times New Roman" w:cs="Times New Roman"/>
                <w:sz w:val="20"/>
                <w:szCs w:val="20"/>
              </w:rPr>
              <w:t xml:space="preserve">Операция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</w:tr>
      <w:tr w:rsidR="001F0BC7" w:rsidTr="00663D7B">
        <w:trPr>
          <w:trHeight w:hRule="exact" w:val="4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BC7" w:rsidRPr="001F0BC7" w:rsidRDefault="001F0BC7" w:rsidP="001F0BC7">
            <w:pPr>
              <w:rPr>
                <w:rFonts w:ascii="Times New Roman" w:hAnsi="Times New Roman" w:cs="Times New Roman"/>
              </w:rPr>
            </w:pPr>
            <w:r w:rsidRPr="001F0BC7">
              <w:rPr>
                <w:rFonts w:ascii="Times New Roman" w:hAnsi="Times New Roman" w:cs="Times New Roman"/>
                <w:sz w:val="20"/>
                <w:szCs w:val="20"/>
              </w:rPr>
              <w:t xml:space="preserve">Операция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</w:tr>
    </w:tbl>
    <w:p w:rsidR="009C3CDD" w:rsidRDefault="009C3CDD" w:rsidP="009C3CDD">
      <w:pPr>
        <w:pStyle w:val="1"/>
        <w:spacing w:line="240" w:lineRule="auto"/>
        <w:ind w:left="539" w:firstLine="0"/>
        <w:jc w:val="both"/>
      </w:pPr>
    </w:p>
    <w:p w:rsidR="00663D7B" w:rsidRDefault="00322374" w:rsidP="00322374">
      <w:pPr>
        <w:pStyle w:val="1"/>
        <w:spacing w:line="240" w:lineRule="auto"/>
        <w:ind w:firstLine="709"/>
        <w:jc w:val="both"/>
      </w:pPr>
      <w:r>
        <w:t>П</w:t>
      </w:r>
      <w:r w:rsidR="00663D7B">
        <w:t>одведени</w:t>
      </w:r>
      <w:r>
        <w:t>е</w:t>
      </w:r>
      <w:r w:rsidR="00663D7B">
        <w:t xml:space="preserve"> итогов игры, заполняется наблюдателем (аналитиком) по результатам каждого раунда</w:t>
      </w:r>
    </w:p>
    <w:p w:rsidR="00663D7B" w:rsidRDefault="00322374" w:rsidP="00663D7B">
      <w:pPr>
        <w:pStyle w:val="a9"/>
        <w:spacing w:line="240" w:lineRule="auto"/>
        <w:ind w:left="2011"/>
        <w:rPr>
          <w:sz w:val="24"/>
          <w:szCs w:val="24"/>
        </w:rPr>
      </w:pPr>
      <w:r>
        <w:rPr>
          <w:sz w:val="24"/>
          <w:szCs w:val="24"/>
        </w:rPr>
        <w:t>Аналитический отчёт (сборка ведущего вала коробки передач)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1830"/>
        <w:gridCol w:w="1701"/>
        <w:gridCol w:w="1855"/>
      </w:tblGrid>
      <w:tr w:rsidR="00663D7B" w:rsidTr="0067355F">
        <w:trPr>
          <w:trHeight w:hRule="exact" w:val="25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Default="00663D7B" w:rsidP="00663D7B">
            <w:pPr>
              <w:pStyle w:val="a7"/>
              <w:spacing w:line="240" w:lineRule="auto"/>
              <w:ind w:firstLine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раунд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Default="00663D7B" w:rsidP="00663D7B">
            <w:pPr>
              <w:pStyle w:val="a7"/>
              <w:spacing w:line="240" w:lineRule="auto"/>
              <w:ind w:firstLine="5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раунд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D7B" w:rsidRDefault="00663D7B" w:rsidP="00663D7B">
            <w:pPr>
              <w:pStyle w:val="a7"/>
              <w:spacing w:line="240" w:lineRule="auto"/>
              <w:ind w:firstLine="7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раунд</w:t>
            </w: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Pr="00A74BF2" w:rsidRDefault="00C234B4" w:rsidP="00663D7B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План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CC4F4F" w:rsidP="00CC4F4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1 узел ведущего вала коробки передач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CC4F4F" w:rsidP="00CC4F4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2 узел ведущего вала коробки передач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CC4F4F" w:rsidP="00CC4F4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3 узел ведущего вала коробки передач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Pr="00A74BF2" w:rsidRDefault="00CC4F4F" w:rsidP="00CC4F4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Готовый вал коробки передач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663D7B" w:rsidP="00663D7B">
            <w:pPr>
              <w:pStyle w:val="a7"/>
              <w:spacing w:line="240" w:lineRule="auto"/>
              <w:ind w:firstLine="380"/>
              <w:jc w:val="both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Продолжительность раунда (минут)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13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C234B4" w:rsidP="00CC4F4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Принято</w:t>
            </w:r>
            <w:r w:rsidR="00663D7B" w:rsidRPr="00A74BF2">
              <w:rPr>
                <w:sz w:val="20"/>
                <w:szCs w:val="20"/>
              </w:rPr>
              <w:t xml:space="preserve"> </w:t>
            </w:r>
            <w:r w:rsidRPr="00A74BF2">
              <w:rPr>
                <w:sz w:val="20"/>
                <w:szCs w:val="20"/>
              </w:rPr>
              <w:t>начальник</w:t>
            </w:r>
            <w:r w:rsidR="00CC4F4F" w:rsidRPr="00A74BF2">
              <w:rPr>
                <w:sz w:val="20"/>
                <w:szCs w:val="20"/>
              </w:rPr>
              <w:t>ом</w:t>
            </w:r>
            <w:r w:rsidRPr="00A74BF2">
              <w:rPr>
                <w:sz w:val="20"/>
                <w:szCs w:val="20"/>
              </w:rPr>
              <w:t xml:space="preserve"> цеха</w:t>
            </w:r>
            <w:r w:rsidR="00CC4F4F" w:rsidRPr="00A74BF2">
              <w:rPr>
                <w:sz w:val="20"/>
                <w:szCs w:val="20"/>
              </w:rPr>
              <w:t xml:space="preserve"> (да/нет)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663D7B" w:rsidP="00663D7B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Брак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09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663D7B" w:rsidP="00663D7B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lastRenderedPageBreak/>
              <w:t>Незавершенное производство(количество)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663D7B" w:rsidP="00663D7B">
            <w:pPr>
              <w:pStyle w:val="a7"/>
              <w:spacing w:line="240" w:lineRule="auto"/>
              <w:ind w:firstLine="840"/>
              <w:rPr>
                <w:sz w:val="20"/>
                <w:szCs w:val="20"/>
              </w:rPr>
            </w:pPr>
            <w:r w:rsidRPr="00A74BF2">
              <w:rPr>
                <w:b/>
                <w:bCs/>
                <w:sz w:val="20"/>
                <w:szCs w:val="20"/>
              </w:rPr>
              <w:t>Статистика улучшений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Время операции 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Время операции 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Время операции</w:t>
            </w:r>
            <w:r w:rsidR="00803CA4" w:rsidRPr="00A74BF2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Время операции 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Время операции 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1F0BC7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BC7" w:rsidRPr="001F0BC7" w:rsidRDefault="001F0BC7" w:rsidP="001F0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операции 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</w:tr>
      <w:tr w:rsidR="001F0BC7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BC7" w:rsidRPr="001F0BC7" w:rsidRDefault="001F0BC7" w:rsidP="001F0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операции 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</w:tr>
      <w:tr w:rsidR="001F0BC7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BC7" w:rsidRPr="001F0BC7" w:rsidRDefault="001F0BC7" w:rsidP="001F0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операции 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BC7" w:rsidRDefault="001F0BC7" w:rsidP="001F0BC7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Pr="00A74BF2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 w:rsidRPr="00A74BF2">
              <w:rPr>
                <w:sz w:val="20"/>
                <w:szCs w:val="20"/>
              </w:rPr>
              <w:t>Совокупное время операций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3D7B" w:rsidRDefault="00663D7B" w:rsidP="00663D7B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Потери при производстве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663D7B" w:rsidTr="0067355F">
        <w:trPr>
          <w:trHeight w:hRule="exact" w:val="24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663D7B" w:rsidTr="0067355F">
        <w:trPr>
          <w:trHeight w:hRule="exact" w:val="298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D7B" w:rsidRDefault="00663D7B" w:rsidP="00663D7B">
            <w:pPr>
              <w:rPr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7B" w:rsidRDefault="00663D7B" w:rsidP="00663D7B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-</w:t>
            </w:r>
          </w:p>
        </w:tc>
      </w:tr>
    </w:tbl>
    <w:p w:rsidR="00663D7B" w:rsidRDefault="00663D7B" w:rsidP="00663D7B">
      <w:pPr>
        <w:spacing w:after="399" w:line="1" w:lineRule="exact"/>
      </w:pPr>
    </w:p>
    <w:p w:rsidR="00663D7B" w:rsidRDefault="00663D7B" w:rsidP="00663D7B">
      <w:pPr>
        <w:pStyle w:val="1"/>
        <w:spacing w:after="500"/>
        <w:ind w:left="540" w:firstLine="560"/>
        <w:jc w:val="both"/>
      </w:pPr>
      <w:r>
        <w:t>Таблица должна содержать все рекомендуемые показатели для оценки результативности каждого раунда. Таблица заполняется после окончания каждого раунда и результаты раунда озвучиваются участникам игры.</w:t>
      </w:r>
    </w:p>
    <w:p w:rsidR="00663D7B" w:rsidRPr="008F6462" w:rsidRDefault="00663D7B" w:rsidP="008F6462">
      <w:pPr>
        <w:pStyle w:val="22"/>
        <w:keepNext/>
        <w:keepLines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</w:pPr>
      <w:bookmarkStart w:id="43" w:name="bookmark45"/>
      <w:bookmarkStart w:id="44" w:name="bookmark46"/>
      <w:bookmarkEnd w:id="43"/>
      <w:r w:rsidRPr="008F6462">
        <w:t>Методика проведения Фабрики процессов.</w:t>
      </w:r>
      <w:bookmarkEnd w:id="44"/>
    </w:p>
    <w:p w:rsidR="00663D7B" w:rsidRPr="008F6462" w:rsidRDefault="00663D7B" w:rsidP="008F6462">
      <w:pPr>
        <w:pStyle w:val="22"/>
        <w:keepNext/>
        <w:keepLines/>
        <w:spacing w:after="0" w:line="360" w:lineRule="auto"/>
        <w:ind w:firstLine="709"/>
        <w:jc w:val="both"/>
      </w:pPr>
      <w:bookmarkStart w:id="45" w:name="bookmark43"/>
      <w:bookmarkStart w:id="46" w:name="bookmark44"/>
      <w:bookmarkStart w:id="47" w:name="bookmark47"/>
      <w:r w:rsidRPr="008F6462">
        <w:t>1 раунд</w:t>
      </w:r>
      <w:bookmarkEnd w:id="45"/>
      <w:bookmarkEnd w:id="46"/>
      <w:bookmarkEnd w:id="47"/>
    </w:p>
    <w:p w:rsidR="00663D7B" w:rsidRPr="008F6462" w:rsidRDefault="00433AA9" w:rsidP="008F6462">
      <w:pPr>
        <w:pStyle w:val="1"/>
        <w:ind w:firstLine="709"/>
        <w:jc w:val="both"/>
      </w:pPr>
      <w:r w:rsidRPr="008F6462">
        <w:t xml:space="preserve">Деятельность ООО «Завод автозапчастей» в 1 раунде заключается в сборке ведущего вала коробки передач, прошедшего контроль качества, за </w:t>
      </w:r>
      <w:r w:rsidR="0067355F">
        <w:t>15</w:t>
      </w:r>
      <w:r w:rsidRPr="008F6462">
        <w:t xml:space="preserve"> минут</w:t>
      </w:r>
    </w:p>
    <w:p w:rsidR="00433AA9" w:rsidRPr="008F6462" w:rsidRDefault="00433AA9" w:rsidP="008F6462">
      <w:pPr>
        <w:pStyle w:val="1"/>
        <w:shd w:val="clear" w:color="auto" w:fill="FFFFFF" w:themeFill="background1"/>
        <w:ind w:firstLine="709"/>
        <w:jc w:val="both"/>
      </w:pPr>
      <w:r w:rsidRPr="008F6462">
        <w:t xml:space="preserve">Время протекания раунда </w:t>
      </w:r>
      <w:r w:rsidR="0067355F">
        <w:t>–</w:t>
      </w:r>
      <w:r w:rsidRPr="008F6462">
        <w:t xml:space="preserve"> </w:t>
      </w:r>
      <w:r w:rsidR="0067355F">
        <w:t xml:space="preserve">15 </w:t>
      </w:r>
      <w:r w:rsidRPr="008F6462">
        <w:t>минут.</w:t>
      </w:r>
    </w:p>
    <w:p w:rsidR="00433AA9" w:rsidRPr="008F6462" w:rsidRDefault="00433AA9" w:rsidP="008F6462">
      <w:pPr>
        <w:pStyle w:val="1"/>
        <w:shd w:val="clear" w:color="auto" w:fill="FFFFFF" w:themeFill="background1"/>
        <w:ind w:firstLine="709"/>
        <w:jc w:val="both"/>
      </w:pPr>
      <w:r w:rsidRPr="008F6462">
        <w:t>Отправная точка деятельности ООО «Завод автозапчастей» — оценка ценности продукта для конечного потребителя, т.е. сборка вала качественно и в срок. Это условие необходимо соблюдать на каждом этапе его создания.</w:t>
      </w:r>
    </w:p>
    <w:p w:rsidR="00663D7B" w:rsidRPr="008F6462" w:rsidRDefault="00663D7B" w:rsidP="008F6462">
      <w:pPr>
        <w:pStyle w:val="22"/>
        <w:keepNext/>
        <w:keepLines/>
        <w:spacing w:after="0" w:line="360" w:lineRule="auto"/>
        <w:ind w:firstLine="709"/>
        <w:jc w:val="both"/>
      </w:pPr>
      <w:bookmarkStart w:id="48" w:name="bookmark48"/>
      <w:bookmarkStart w:id="49" w:name="bookmark49"/>
      <w:bookmarkStart w:id="50" w:name="bookmark50"/>
      <w:r w:rsidRPr="008F6462">
        <w:t>Характеристика раунда:</w:t>
      </w:r>
      <w:bookmarkEnd w:id="48"/>
      <w:bookmarkEnd w:id="49"/>
      <w:bookmarkEnd w:id="50"/>
    </w:p>
    <w:p w:rsidR="00663D7B" w:rsidRPr="008F6462" w:rsidRDefault="00006C97" w:rsidP="008F6462">
      <w:pPr>
        <w:pStyle w:val="1"/>
        <w:numPr>
          <w:ilvl w:val="0"/>
          <w:numId w:val="33"/>
        </w:numPr>
        <w:tabs>
          <w:tab w:val="left" w:pos="1134"/>
        </w:tabs>
        <w:ind w:firstLine="709"/>
      </w:pPr>
      <w:bookmarkStart w:id="51" w:name="bookmark51"/>
      <w:bookmarkEnd w:id="51"/>
      <w:r w:rsidRPr="008F6462">
        <w:t>н</w:t>
      </w:r>
      <w:r w:rsidR="00663D7B" w:rsidRPr="008F6462">
        <w:t xml:space="preserve">еэффективное расположение рабочих мест - потери </w:t>
      </w:r>
      <w:r w:rsidRPr="008F6462">
        <w:t>«</w:t>
      </w:r>
      <w:r w:rsidR="00663D7B" w:rsidRPr="008F6462">
        <w:t>лишние движения</w:t>
      </w:r>
      <w:r w:rsidRPr="008F6462">
        <w:t>»</w:t>
      </w:r>
      <w:r w:rsidR="00663D7B" w:rsidRPr="008F6462">
        <w:t>;</w:t>
      </w:r>
    </w:p>
    <w:p w:rsidR="00663D7B" w:rsidRPr="008F6462" w:rsidRDefault="00663D7B" w:rsidP="008F6462">
      <w:pPr>
        <w:pStyle w:val="1"/>
        <w:numPr>
          <w:ilvl w:val="0"/>
          <w:numId w:val="33"/>
        </w:numPr>
        <w:tabs>
          <w:tab w:val="left" w:pos="1134"/>
        </w:tabs>
        <w:ind w:firstLine="709"/>
      </w:pPr>
      <w:bookmarkStart w:id="52" w:name="bookmark52"/>
      <w:bookmarkEnd w:id="52"/>
      <w:r w:rsidRPr="008F6462">
        <w:t>нарушение логистики - рабочие места расположены хаотично - потери ненужная транспортировка;</w:t>
      </w:r>
    </w:p>
    <w:p w:rsidR="00663D7B" w:rsidRPr="008F6462" w:rsidRDefault="00663D7B" w:rsidP="008F6462">
      <w:pPr>
        <w:pStyle w:val="1"/>
        <w:numPr>
          <w:ilvl w:val="0"/>
          <w:numId w:val="33"/>
        </w:numPr>
        <w:tabs>
          <w:tab w:val="left" w:pos="1134"/>
        </w:tabs>
        <w:ind w:firstLine="709"/>
      </w:pPr>
      <w:bookmarkStart w:id="53" w:name="bookmark53"/>
      <w:bookmarkEnd w:id="53"/>
      <w:r w:rsidRPr="008F6462">
        <w:t>отсутствие четкого понимания своих должностных функций - потери недозагрузка (неиспользование потенциала) работника;</w:t>
      </w:r>
    </w:p>
    <w:p w:rsidR="00663D7B" w:rsidRPr="008F6462" w:rsidRDefault="00663D7B" w:rsidP="008F6462">
      <w:pPr>
        <w:pStyle w:val="1"/>
        <w:numPr>
          <w:ilvl w:val="0"/>
          <w:numId w:val="33"/>
        </w:numPr>
        <w:tabs>
          <w:tab w:val="left" w:pos="1134"/>
        </w:tabs>
        <w:ind w:firstLine="709"/>
      </w:pPr>
      <w:bookmarkStart w:id="54" w:name="bookmark54"/>
      <w:bookmarkEnd w:id="54"/>
      <w:r w:rsidRPr="008F6462">
        <w:t>отсутствие четкого представления о технологическом процессе в целом.</w:t>
      </w:r>
    </w:p>
    <w:p w:rsidR="00663D7B" w:rsidRPr="008F6462" w:rsidRDefault="00663D7B" w:rsidP="008F6462">
      <w:pPr>
        <w:pStyle w:val="22"/>
        <w:keepNext/>
        <w:keepLines/>
        <w:tabs>
          <w:tab w:val="left" w:pos="1134"/>
        </w:tabs>
        <w:spacing w:after="0" w:line="360" w:lineRule="auto"/>
        <w:ind w:firstLine="709"/>
      </w:pPr>
      <w:bookmarkStart w:id="55" w:name="bookmark55"/>
      <w:bookmarkStart w:id="56" w:name="bookmark56"/>
      <w:bookmarkStart w:id="57" w:name="bookmark57"/>
      <w:r w:rsidRPr="008F6462">
        <w:t>Описание 1 раунда:</w:t>
      </w:r>
      <w:bookmarkEnd w:id="55"/>
      <w:bookmarkEnd w:id="56"/>
      <w:bookmarkEnd w:id="57"/>
    </w:p>
    <w:p w:rsidR="00663D7B" w:rsidRPr="008F6462" w:rsidRDefault="00006C97" w:rsidP="008F6462">
      <w:pPr>
        <w:pStyle w:val="1"/>
        <w:numPr>
          <w:ilvl w:val="0"/>
          <w:numId w:val="34"/>
        </w:numPr>
        <w:tabs>
          <w:tab w:val="left" w:pos="1134"/>
        </w:tabs>
        <w:ind w:firstLine="709"/>
      </w:pPr>
      <w:bookmarkStart w:id="58" w:name="bookmark58"/>
      <w:bookmarkEnd w:id="58"/>
      <w:r w:rsidRPr="008F6462">
        <w:t>о</w:t>
      </w:r>
      <w:r w:rsidR="00663D7B" w:rsidRPr="008F6462">
        <w:t xml:space="preserve">писание деятельности по </w:t>
      </w:r>
      <w:r w:rsidRPr="008F6462">
        <w:t>сборке ведущего вала коробки передач</w:t>
      </w:r>
      <w:r w:rsidR="00663D7B" w:rsidRPr="008F6462">
        <w:t>;</w:t>
      </w:r>
    </w:p>
    <w:p w:rsidR="00663D7B" w:rsidRPr="008F6462" w:rsidRDefault="00663D7B" w:rsidP="008F6462">
      <w:pPr>
        <w:pStyle w:val="1"/>
        <w:numPr>
          <w:ilvl w:val="0"/>
          <w:numId w:val="34"/>
        </w:numPr>
        <w:tabs>
          <w:tab w:val="left" w:pos="1134"/>
        </w:tabs>
        <w:ind w:firstLine="709"/>
      </w:pPr>
      <w:bookmarkStart w:id="59" w:name="bookmark59"/>
      <w:bookmarkEnd w:id="59"/>
      <w:r w:rsidRPr="008F6462">
        <w:t>хронометраж работы;</w:t>
      </w:r>
    </w:p>
    <w:p w:rsidR="008D2685" w:rsidRPr="008F6462" w:rsidRDefault="00663D7B" w:rsidP="008F6462">
      <w:pPr>
        <w:pStyle w:val="1"/>
        <w:numPr>
          <w:ilvl w:val="0"/>
          <w:numId w:val="34"/>
        </w:numPr>
        <w:tabs>
          <w:tab w:val="left" w:pos="1134"/>
        </w:tabs>
        <w:ind w:firstLine="709"/>
      </w:pPr>
      <w:bookmarkStart w:id="60" w:name="bookmark60"/>
      <w:bookmarkEnd w:id="60"/>
      <w:r w:rsidRPr="008F6462">
        <w:t>выявление и фиксация проблем, возникших в ходе выполнения работ.</w:t>
      </w:r>
    </w:p>
    <w:p w:rsidR="00663D7B" w:rsidRDefault="00663D7B" w:rsidP="00A74BF2">
      <w:pPr>
        <w:pStyle w:val="1"/>
        <w:ind w:firstLine="709"/>
        <w:jc w:val="both"/>
      </w:pPr>
      <w:r w:rsidRPr="008F6462">
        <w:t xml:space="preserve">В начале раунда бригада получает </w:t>
      </w:r>
      <w:r w:rsidR="00433AA9" w:rsidRPr="008F6462">
        <w:t>операционную карту сборки ведущего вала коробки передач.</w:t>
      </w:r>
    </w:p>
    <w:p w:rsidR="00663D7B" w:rsidRPr="008F6462" w:rsidRDefault="00663D7B" w:rsidP="008F6462">
      <w:pPr>
        <w:pStyle w:val="1"/>
        <w:ind w:firstLine="709"/>
        <w:jc w:val="both"/>
      </w:pPr>
      <w:r w:rsidRPr="008F6462">
        <w:t xml:space="preserve">Необходимо за определенное время выполнить определенный объем работы. Рабочие </w:t>
      </w:r>
      <w:r w:rsidRPr="008F6462">
        <w:lastRenderedPageBreak/>
        <w:t xml:space="preserve">места не оборудованы необходимым запасом деталей для проведения необходимых операций, все </w:t>
      </w:r>
      <w:r w:rsidR="00433AA9" w:rsidRPr="008F6462">
        <w:t>необходимые детали</w:t>
      </w:r>
      <w:r w:rsidRPr="008F6462">
        <w:t xml:space="preserve"> </w:t>
      </w:r>
      <w:r w:rsidR="00433AA9" w:rsidRPr="008F6462">
        <w:t>кладовщик выдает согласно операционной карты сборки</w:t>
      </w:r>
      <w:r w:rsidR="00D53F3B" w:rsidRPr="008F6462">
        <w:t xml:space="preserve">. </w:t>
      </w:r>
      <w:r w:rsidR="00A74BF2">
        <w:t>Рабочие места не снабжены необходимым запасом деталей для проведения сборки соответствующих узлов ведущего вала коробки передач, все детали работник должен самостоятельно взять на складе</w:t>
      </w:r>
      <w:r w:rsidR="00EF134F">
        <w:t>.</w:t>
      </w:r>
      <w:r w:rsidR="00A74BF2" w:rsidRPr="008F6462">
        <w:t xml:space="preserve"> </w:t>
      </w:r>
      <w:r w:rsidRPr="008F6462">
        <w:t xml:space="preserve">После </w:t>
      </w:r>
      <w:r w:rsidR="00D53F3B" w:rsidRPr="008F6462">
        <w:t xml:space="preserve">получения </w:t>
      </w:r>
      <w:r w:rsidRPr="008F6462">
        <w:t>необходимы</w:t>
      </w:r>
      <w:r w:rsidR="00D53F3B" w:rsidRPr="008F6462">
        <w:t>х</w:t>
      </w:r>
      <w:r w:rsidRPr="008F6462">
        <w:t xml:space="preserve"> деталей, </w:t>
      </w:r>
      <w:r w:rsidR="00D53F3B" w:rsidRPr="008F6462">
        <w:t>сборщики</w:t>
      </w:r>
      <w:r w:rsidRPr="008F6462">
        <w:t xml:space="preserve"> выполня</w:t>
      </w:r>
      <w:r w:rsidR="00D53F3B" w:rsidRPr="008F6462">
        <w:t>ю</w:t>
      </w:r>
      <w:r w:rsidRPr="008F6462">
        <w:t>т свою работу и переда</w:t>
      </w:r>
      <w:r w:rsidR="00D53F3B" w:rsidRPr="008F6462">
        <w:t>ю</w:t>
      </w:r>
      <w:r w:rsidRPr="008F6462">
        <w:t xml:space="preserve">т заготовки </w:t>
      </w:r>
      <w:r w:rsidR="00D53F3B" w:rsidRPr="008F6462">
        <w:t>сборщику 4.</w:t>
      </w:r>
      <w:r w:rsidRPr="008F6462">
        <w:t xml:space="preserve"> </w:t>
      </w:r>
      <w:r w:rsidR="008028D3" w:rsidRPr="008F6462">
        <w:t>После получения заготовок сборщик 4 выполняет работы заключительного этапа по сборке ведущего вала коробки передач и передает готовое изделие контролеру качества</w:t>
      </w:r>
      <w:r w:rsidR="008F6462" w:rsidRPr="008F6462">
        <w:t>.</w:t>
      </w:r>
      <w:r w:rsidR="008028D3" w:rsidRPr="008F6462">
        <w:t xml:space="preserve"> </w:t>
      </w:r>
      <w:r w:rsidR="008F6462" w:rsidRPr="008F6462">
        <w:t>Сборщики</w:t>
      </w:r>
      <w:r w:rsidRPr="008F6462">
        <w:t xml:space="preserve"> теряют время на ненужную транспортировку, лишние движения. Заказ не выполнен. Требуется разобраться в чем причина невыполнения заказа. Подводит итоги раунда наблюдатель (аналитик). Заполняются и озвучиваются колонки 1 раунда аналитического отчета.</w:t>
      </w:r>
    </w:p>
    <w:p w:rsidR="00663D7B" w:rsidRPr="008F6462" w:rsidRDefault="00663D7B" w:rsidP="008F6462">
      <w:pPr>
        <w:pStyle w:val="1"/>
        <w:ind w:firstLine="709"/>
        <w:jc w:val="both"/>
      </w:pPr>
      <w:r w:rsidRPr="008F6462">
        <w:t>Чтобы определить проблемы и выявить зоны, требующие улучшения, после каждого раунда собираются производственные совещания, на которых каждый участник может предложить свою идею по оптимизации. В ходе совещания определяют потери на каждом этапе производства, максимизируют ценности процессов, оценивают свою работу по параметрам SQDCM. После этого участники самостоятельно продумывают шаги следующего раунда; организуют пространство; решают обнаруженные проблемы; устраняют потери, определяют оптимальную логистику производства продукции; создают безопасные условия деятельности.</w:t>
      </w:r>
    </w:p>
    <w:p w:rsidR="00663D7B" w:rsidRDefault="00663D7B" w:rsidP="008F6462">
      <w:pPr>
        <w:pStyle w:val="1"/>
        <w:ind w:firstLine="709"/>
        <w:jc w:val="both"/>
      </w:pPr>
      <w:r w:rsidRPr="008F6462">
        <w:t>Рекомендуем рассказать участникам про 7 видов потерь, определить какие потери были допущены участниками в процессе производства в 1 раунде. После этого можно приступить к выявлению проблем.</w:t>
      </w:r>
    </w:p>
    <w:p w:rsidR="00663D7B" w:rsidRPr="008F6462" w:rsidRDefault="00663D7B" w:rsidP="008F6462">
      <w:pPr>
        <w:pStyle w:val="1"/>
        <w:ind w:firstLine="709"/>
      </w:pPr>
      <w:r w:rsidRPr="008F6462">
        <w:t>При устранении потерь при производстве продукции рекоменду</w:t>
      </w:r>
      <w:r w:rsidR="008028D3" w:rsidRPr="008F6462">
        <w:t>ется</w:t>
      </w:r>
      <w:r w:rsidRPr="008F6462">
        <w:t xml:space="preserve"> использовать</w:t>
      </w:r>
      <w:r w:rsidR="008028D3" w:rsidRPr="008F6462">
        <w:t xml:space="preserve"> </w:t>
      </w:r>
      <w:r w:rsidRPr="008F6462">
        <w:t>метод «</w:t>
      </w:r>
      <w:r w:rsidR="008028D3" w:rsidRPr="008F6462">
        <w:t>Одна за одной</w:t>
      </w:r>
      <w:r w:rsidRPr="008F6462">
        <w:t>».</w:t>
      </w:r>
    </w:p>
    <w:p w:rsidR="008028D3" w:rsidRPr="008F6462" w:rsidRDefault="008028D3" w:rsidP="008F6462">
      <w:pPr>
        <w:pStyle w:val="1"/>
        <w:ind w:firstLine="0"/>
        <w:jc w:val="center"/>
        <w:rPr>
          <w:rFonts w:eastAsia="Microsoft Sans Serif"/>
        </w:rPr>
      </w:pPr>
      <w:r w:rsidRPr="008F6462">
        <w:rPr>
          <w:rFonts w:eastAsia="Microsoft Sans Serif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10795</wp:posOffset>
                </wp:positionV>
                <wp:extent cx="876300" cy="3429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D5548" id="Прямоугольник 1" o:spid="_x0000_s1026" style="position:absolute;margin-left:323.4pt;margin-top:.85pt;width:69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" fillcolor="white [3212]" strokecolor="white [3212]" strokeweight="1pt"/>
            </w:pict>
          </mc:Fallback>
        </mc:AlternateContent>
      </w:r>
      <w:r w:rsidRPr="008F6462">
        <w:rPr>
          <w:rFonts w:eastAsia="Microsoft Sans Serif"/>
          <w:noProof/>
          <w:lang w:bidi="ar-SA"/>
        </w:rPr>
        <w:drawing>
          <wp:inline distT="0" distB="0" distL="0" distR="0" wp14:anchorId="52BE9FA4" wp14:editId="242EE86C">
            <wp:extent cx="4821184" cy="322897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53"/>
                    <a:stretch/>
                  </pic:blipFill>
                  <pic:spPr bwMode="auto">
                    <a:xfrm>
                      <a:off x="0" y="0"/>
                      <a:ext cx="4910810" cy="3289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0BC7" w:rsidRDefault="001F0BC7" w:rsidP="008F6462">
      <w:pPr>
        <w:pStyle w:val="1"/>
        <w:ind w:firstLine="0"/>
        <w:jc w:val="both"/>
      </w:pPr>
    </w:p>
    <w:p w:rsidR="00C32936" w:rsidRPr="008F6462" w:rsidRDefault="008028D3" w:rsidP="008F6462">
      <w:pPr>
        <w:pStyle w:val="1"/>
        <w:ind w:firstLine="0"/>
        <w:jc w:val="both"/>
      </w:pPr>
      <w:r w:rsidRPr="008F6462">
        <w:lastRenderedPageBreak/>
        <w:t xml:space="preserve">Правило </w:t>
      </w:r>
      <w:r w:rsidR="00C32936" w:rsidRPr="008F6462">
        <w:t>«</w:t>
      </w:r>
      <w:r w:rsidRPr="008F6462">
        <w:t>5 почему?»</w:t>
      </w:r>
      <w:r w:rsidR="00663D7B" w:rsidRPr="008F6462">
        <w:t xml:space="preserve"> </w:t>
      </w:r>
    </w:p>
    <w:p w:rsidR="00C32936" w:rsidRPr="008F6462" w:rsidRDefault="00C32936" w:rsidP="008F6462">
      <w:pPr>
        <w:pStyle w:val="1"/>
        <w:ind w:firstLine="0"/>
        <w:jc w:val="center"/>
      </w:pPr>
      <w:r w:rsidRPr="008F6462">
        <w:rPr>
          <w:noProof/>
          <w:lang w:bidi="ar-SA"/>
        </w:rPr>
        <w:drawing>
          <wp:inline distT="0" distB="0" distL="0" distR="0" wp14:anchorId="171707E0" wp14:editId="24B4E692">
            <wp:extent cx="4236637" cy="29622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0591" cy="298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D7B" w:rsidRPr="008F6462" w:rsidRDefault="00663D7B" w:rsidP="008F6462">
      <w:pPr>
        <w:pStyle w:val="1"/>
        <w:ind w:firstLine="709"/>
        <w:jc w:val="both"/>
      </w:pPr>
      <w:r w:rsidRPr="008F6462">
        <w:t xml:space="preserve">Суть </w:t>
      </w:r>
      <w:r w:rsidR="00C32936" w:rsidRPr="008F6462">
        <w:t>правила</w:t>
      </w:r>
      <w:r w:rsidRPr="008F6462">
        <w:t>: используютс</w:t>
      </w:r>
      <w:r w:rsidR="008028D3" w:rsidRPr="008F6462">
        <w:t>я вопросы для изучения причинно-</w:t>
      </w:r>
      <w:r w:rsidRPr="008F6462">
        <w:t>следственных связей, лежащих в основе конкретной проблемы, определения причинных факторов и выявления первопричины. Рассматривая логику в направлении «Почему?», мы постепенно раскрываем всю цепь последовательно связанных между собой причинных факторов, оказывающих влияние на проблему.</w:t>
      </w:r>
    </w:p>
    <w:p w:rsidR="00663D7B" w:rsidRPr="008F6462" w:rsidRDefault="008F6462" w:rsidP="008F6462">
      <w:pPr>
        <w:pStyle w:val="1"/>
        <w:ind w:firstLine="709"/>
        <w:jc w:val="both"/>
      </w:pPr>
      <w:r w:rsidRPr="008F6462">
        <w:t>Участникам рекомендуется о</w:t>
      </w:r>
      <w:r w:rsidR="00663D7B" w:rsidRPr="008F6462">
        <w:t>братит</w:t>
      </w:r>
      <w:r w:rsidRPr="008F6462">
        <w:t>ь</w:t>
      </w:r>
      <w:r w:rsidR="00663D7B" w:rsidRPr="008F6462">
        <w:t xml:space="preserve"> внимание на инструмент «5 С» и «Диаграмму спагетти», которая з</w:t>
      </w:r>
      <w:r w:rsidRPr="008F6462">
        <w:t>аполнялась в течение 1 раунда и и</w:t>
      </w:r>
      <w:r w:rsidR="00663D7B" w:rsidRPr="008F6462">
        <w:t>спольз</w:t>
      </w:r>
      <w:r w:rsidRPr="008F6462">
        <w:t>овать</w:t>
      </w:r>
      <w:r w:rsidR="00663D7B" w:rsidRPr="008F6462">
        <w:t xml:space="preserve"> эти инструменты при улучшении процесса.</w:t>
      </w:r>
    </w:p>
    <w:p w:rsidR="00663D7B" w:rsidRPr="008F6462" w:rsidRDefault="00663D7B" w:rsidP="008F6462">
      <w:pPr>
        <w:pStyle w:val="22"/>
        <w:keepNext/>
        <w:keepLines/>
        <w:spacing w:after="0" w:line="360" w:lineRule="auto"/>
        <w:ind w:firstLine="709"/>
        <w:jc w:val="both"/>
      </w:pPr>
      <w:bookmarkStart w:id="61" w:name="bookmark61"/>
      <w:bookmarkStart w:id="62" w:name="bookmark62"/>
      <w:bookmarkStart w:id="63" w:name="bookmark63"/>
      <w:r w:rsidRPr="008F6462">
        <w:t>План действий:</w:t>
      </w:r>
      <w:bookmarkEnd w:id="61"/>
      <w:bookmarkEnd w:id="62"/>
      <w:bookmarkEnd w:id="63"/>
    </w:p>
    <w:p w:rsidR="00663D7B" w:rsidRPr="008F6462" w:rsidRDefault="00663D7B" w:rsidP="008F6462">
      <w:pPr>
        <w:pStyle w:val="1"/>
        <w:numPr>
          <w:ilvl w:val="0"/>
          <w:numId w:val="15"/>
        </w:numPr>
        <w:tabs>
          <w:tab w:val="left" w:pos="929"/>
        </w:tabs>
        <w:ind w:firstLine="709"/>
        <w:jc w:val="both"/>
      </w:pPr>
      <w:bookmarkStart w:id="64" w:name="bookmark64"/>
      <w:bookmarkEnd w:id="64"/>
      <w:r w:rsidRPr="008F6462">
        <w:t>определить конкретную проблему, которую необходимо решить;</w:t>
      </w:r>
    </w:p>
    <w:p w:rsidR="00663D7B" w:rsidRPr="008F6462" w:rsidRDefault="00663D7B" w:rsidP="008F6462">
      <w:pPr>
        <w:pStyle w:val="1"/>
        <w:numPr>
          <w:ilvl w:val="0"/>
          <w:numId w:val="15"/>
        </w:numPr>
        <w:tabs>
          <w:tab w:val="left" w:pos="929"/>
        </w:tabs>
        <w:ind w:firstLine="709"/>
        <w:jc w:val="both"/>
      </w:pPr>
      <w:bookmarkStart w:id="65" w:name="bookmark65"/>
      <w:bookmarkEnd w:id="65"/>
      <w:r w:rsidRPr="008F6462">
        <w:t>прийти к согласию относительно формулировки рассматриваемой проблемы;</w:t>
      </w:r>
    </w:p>
    <w:p w:rsidR="00663D7B" w:rsidRPr="008F6462" w:rsidRDefault="00663D7B" w:rsidP="008F6462">
      <w:pPr>
        <w:pStyle w:val="1"/>
        <w:numPr>
          <w:ilvl w:val="0"/>
          <w:numId w:val="15"/>
        </w:numPr>
        <w:tabs>
          <w:tab w:val="left" w:pos="993"/>
        </w:tabs>
        <w:ind w:firstLine="709"/>
        <w:jc w:val="both"/>
      </w:pPr>
      <w:bookmarkStart w:id="66" w:name="bookmark66"/>
      <w:bookmarkEnd w:id="66"/>
      <w:r w:rsidRPr="008F6462">
        <w:t>при поиске решения проблемы следует начинать с конечного результата (проблемы) и идти в обратном направлении (в направлении возникновения первопричины), спрашивая, почему возникает проблема;</w:t>
      </w:r>
    </w:p>
    <w:p w:rsidR="00663D7B" w:rsidRPr="008F6462" w:rsidRDefault="00663D7B" w:rsidP="008F6462">
      <w:pPr>
        <w:pStyle w:val="1"/>
        <w:numPr>
          <w:ilvl w:val="0"/>
          <w:numId w:val="15"/>
        </w:numPr>
        <w:tabs>
          <w:tab w:val="left" w:pos="962"/>
        </w:tabs>
        <w:ind w:firstLine="709"/>
        <w:jc w:val="both"/>
      </w:pPr>
      <w:bookmarkStart w:id="67" w:name="bookmark67"/>
      <w:bookmarkEnd w:id="67"/>
      <w:r w:rsidRPr="008F6462">
        <w:t>ответ записать под проблемой;</w:t>
      </w:r>
    </w:p>
    <w:p w:rsidR="00663D7B" w:rsidRPr="008F6462" w:rsidRDefault="00663D7B" w:rsidP="008F6462">
      <w:pPr>
        <w:pStyle w:val="1"/>
        <w:numPr>
          <w:ilvl w:val="0"/>
          <w:numId w:val="15"/>
        </w:numPr>
        <w:tabs>
          <w:tab w:val="left" w:pos="962"/>
        </w:tabs>
        <w:ind w:firstLine="709"/>
        <w:jc w:val="both"/>
      </w:pPr>
      <w:bookmarkStart w:id="68" w:name="bookmark68"/>
      <w:bookmarkEnd w:id="68"/>
      <w:r w:rsidRPr="008F6462">
        <w:t>если ответ не выявляет первопричину проблемы</w:t>
      </w:r>
      <w:r w:rsidR="008F6462" w:rsidRPr="008F6462">
        <w:t xml:space="preserve"> (коренную причину)</w:t>
      </w:r>
      <w:r w:rsidRPr="008F6462">
        <w:t>, снова задать вопрос</w:t>
      </w:r>
      <w:r w:rsidR="008F6462" w:rsidRPr="008F6462">
        <w:t xml:space="preserve"> </w:t>
      </w:r>
      <w:r w:rsidRPr="008F6462">
        <w:t>«Почему?» и новый ответ записать ниже;</w:t>
      </w:r>
    </w:p>
    <w:p w:rsidR="00663D7B" w:rsidRPr="008F6462" w:rsidRDefault="00663D7B" w:rsidP="008F6462">
      <w:pPr>
        <w:pStyle w:val="1"/>
        <w:numPr>
          <w:ilvl w:val="0"/>
          <w:numId w:val="15"/>
        </w:numPr>
        <w:tabs>
          <w:tab w:val="left" w:pos="993"/>
        </w:tabs>
        <w:ind w:firstLine="709"/>
        <w:jc w:val="both"/>
      </w:pPr>
      <w:bookmarkStart w:id="69" w:name="bookmark69"/>
      <w:bookmarkEnd w:id="69"/>
      <w:r w:rsidRPr="008F6462">
        <w:t>вопрос «Почему?» необходимо повторять до тех пор, пока первопричина проблемы не станет очевидной;</w:t>
      </w:r>
    </w:p>
    <w:p w:rsidR="00663D7B" w:rsidRPr="008F6462" w:rsidRDefault="00663D7B" w:rsidP="008F6462">
      <w:pPr>
        <w:pStyle w:val="1"/>
        <w:numPr>
          <w:ilvl w:val="0"/>
          <w:numId w:val="15"/>
        </w:numPr>
        <w:tabs>
          <w:tab w:val="left" w:pos="993"/>
        </w:tabs>
        <w:ind w:firstLine="709"/>
        <w:jc w:val="both"/>
      </w:pPr>
      <w:bookmarkStart w:id="70" w:name="bookmark70"/>
      <w:bookmarkEnd w:id="70"/>
      <w:r w:rsidRPr="008F6462">
        <w:t>если ответ решает проблему, и группа согласна с ним, принимается решение, использующее ответ.</w:t>
      </w:r>
    </w:p>
    <w:p w:rsidR="00663D7B" w:rsidRPr="008F6462" w:rsidRDefault="00663D7B" w:rsidP="008F6462">
      <w:pPr>
        <w:pStyle w:val="1"/>
        <w:ind w:firstLine="709"/>
        <w:jc w:val="both"/>
      </w:pPr>
      <w:r w:rsidRPr="008F6462">
        <w:t>При необходимости выявленные проблемы, коренные причины и контрмеры заносим в таблицу.</w:t>
      </w:r>
    </w:p>
    <w:p w:rsidR="001F0BC7" w:rsidRDefault="001F0BC7" w:rsidP="008F6462">
      <w:pPr>
        <w:pStyle w:val="1"/>
        <w:ind w:firstLine="0"/>
      </w:pPr>
    </w:p>
    <w:p w:rsidR="008F6462" w:rsidRPr="008F6462" w:rsidRDefault="008F6462" w:rsidP="008F6462">
      <w:pPr>
        <w:pStyle w:val="1"/>
        <w:ind w:firstLine="0"/>
      </w:pPr>
      <w:r w:rsidRPr="008F6462">
        <w:lastRenderedPageBreak/>
        <w:t>Таблица анализа выявленных проблем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3005"/>
        <w:gridCol w:w="3686"/>
        <w:gridCol w:w="2251"/>
      </w:tblGrid>
      <w:tr w:rsidR="008F6462" w:rsidRPr="008F6462" w:rsidTr="001F0BC7">
        <w:trPr>
          <w:trHeight w:val="20"/>
          <w:jc w:val="center"/>
        </w:trPr>
        <w:tc>
          <w:tcPr>
            <w:tcW w:w="816" w:type="dxa"/>
            <w:shd w:val="clear" w:color="auto" w:fill="F2F2F2" w:themeFill="background1" w:themeFillShade="F2"/>
            <w:vAlign w:val="center"/>
          </w:tcPr>
          <w:p w:rsidR="008F6462" w:rsidRPr="008F6462" w:rsidRDefault="008F6462" w:rsidP="001F0BC7">
            <w:pPr>
              <w:jc w:val="center"/>
              <w:rPr>
                <w:rFonts w:ascii="Times New Roman" w:hAnsi="Times New Roman" w:cs="Times New Roman"/>
              </w:rPr>
            </w:pPr>
            <w:r w:rsidRPr="008F646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:rsidR="008F6462" w:rsidRPr="008F6462" w:rsidRDefault="008F6462" w:rsidP="001F0BC7">
            <w:pPr>
              <w:jc w:val="center"/>
              <w:rPr>
                <w:rFonts w:ascii="Times New Roman" w:hAnsi="Times New Roman" w:cs="Times New Roman"/>
              </w:rPr>
            </w:pPr>
            <w:r w:rsidRPr="008F6462">
              <w:rPr>
                <w:rFonts w:ascii="Times New Roman" w:hAnsi="Times New Roman" w:cs="Times New Roman"/>
              </w:rPr>
              <w:t>Проблема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8F6462" w:rsidRPr="008F6462" w:rsidRDefault="008F6462" w:rsidP="001F0BC7">
            <w:pPr>
              <w:jc w:val="center"/>
              <w:rPr>
                <w:rFonts w:ascii="Times New Roman" w:hAnsi="Times New Roman" w:cs="Times New Roman"/>
              </w:rPr>
            </w:pPr>
            <w:r w:rsidRPr="008F6462">
              <w:rPr>
                <w:rFonts w:ascii="Times New Roman" w:hAnsi="Times New Roman" w:cs="Times New Roman"/>
              </w:rPr>
              <w:t>Коренная причина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:rsidR="008F6462" w:rsidRPr="008F6462" w:rsidRDefault="008F6462" w:rsidP="001F0BC7">
            <w:pPr>
              <w:jc w:val="center"/>
              <w:rPr>
                <w:rFonts w:ascii="Times New Roman" w:hAnsi="Times New Roman" w:cs="Times New Roman"/>
              </w:rPr>
            </w:pPr>
            <w:r w:rsidRPr="008F6462">
              <w:rPr>
                <w:rFonts w:ascii="Times New Roman" w:hAnsi="Times New Roman" w:cs="Times New Roman"/>
              </w:rPr>
              <w:t>Способ решения проблемы</w:t>
            </w:r>
          </w:p>
        </w:tc>
      </w:tr>
      <w:tr w:rsidR="008F6462" w:rsidRPr="008F6462" w:rsidTr="008F6462">
        <w:trPr>
          <w:trHeight w:val="20"/>
          <w:jc w:val="center"/>
        </w:trPr>
        <w:tc>
          <w:tcPr>
            <w:tcW w:w="816" w:type="dxa"/>
            <w:shd w:val="clear" w:color="auto" w:fill="FFFFFF"/>
            <w:vAlign w:val="center"/>
          </w:tcPr>
          <w:p w:rsidR="008F6462" w:rsidRPr="008F6462" w:rsidRDefault="008F6462" w:rsidP="008F6462">
            <w:pPr>
              <w:pStyle w:val="a7"/>
              <w:ind w:firstLine="0"/>
              <w:jc w:val="center"/>
            </w:pPr>
            <w:r w:rsidRPr="008F6462">
              <w:rPr>
                <w:rFonts w:eastAsia="Corbel"/>
              </w:rPr>
              <w:t>1</w:t>
            </w:r>
          </w:p>
        </w:tc>
        <w:tc>
          <w:tcPr>
            <w:tcW w:w="3005" w:type="dxa"/>
            <w:shd w:val="clear" w:color="auto" w:fill="FFFFFF"/>
          </w:tcPr>
          <w:p w:rsidR="008F6462" w:rsidRPr="008F6462" w:rsidRDefault="008F6462" w:rsidP="008F64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FFFFFF"/>
          </w:tcPr>
          <w:p w:rsidR="008F6462" w:rsidRPr="008F6462" w:rsidRDefault="008F6462" w:rsidP="008F64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FFFFFF"/>
          </w:tcPr>
          <w:p w:rsidR="008F6462" w:rsidRPr="008F6462" w:rsidRDefault="008F6462" w:rsidP="008F64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F6462" w:rsidRPr="008F6462" w:rsidTr="008F6462">
        <w:trPr>
          <w:trHeight w:val="20"/>
          <w:jc w:val="center"/>
        </w:trPr>
        <w:tc>
          <w:tcPr>
            <w:tcW w:w="816" w:type="dxa"/>
            <w:shd w:val="clear" w:color="auto" w:fill="FFFFFF"/>
            <w:vAlign w:val="center"/>
          </w:tcPr>
          <w:p w:rsidR="008F6462" w:rsidRPr="008F6462" w:rsidRDefault="008F6462" w:rsidP="008F6462">
            <w:pPr>
              <w:pStyle w:val="a7"/>
              <w:ind w:firstLine="0"/>
              <w:jc w:val="center"/>
            </w:pPr>
            <w:r w:rsidRPr="008F6462">
              <w:rPr>
                <w:rFonts w:eastAsia="Corbel"/>
              </w:rPr>
              <w:t>2</w:t>
            </w:r>
          </w:p>
        </w:tc>
        <w:tc>
          <w:tcPr>
            <w:tcW w:w="3005" w:type="dxa"/>
            <w:shd w:val="clear" w:color="auto" w:fill="FFFFFF"/>
          </w:tcPr>
          <w:p w:rsidR="008F6462" w:rsidRPr="008F6462" w:rsidRDefault="008F6462" w:rsidP="008F64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FFFFFF"/>
          </w:tcPr>
          <w:p w:rsidR="008F6462" w:rsidRPr="008F6462" w:rsidRDefault="008F6462" w:rsidP="008F64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FFFFFF"/>
          </w:tcPr>
          <w:p w:rsidR="008F6462" w:rsidRPr="008F6462" w:rsidRDefault="008F6462" w:rsidP="008F64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F6462" w:rsidRPr="008F6462" w:rsidTr="008F6462">
        <w:trPr>
          <w:trHeight w:val="20"/>
          <w:jc w:val="center"/>
        </w:trPr>
        <w:tc>
          <w:tcPr>
            <w:tcW w:w="816" w:type="dxa"/>
            <w:shd w:val="clear" w:color="auto" w:fill="FFFFFF"/>
            <w:vAlign w:val="center"/>
          </w:tcPr>
          <w:p w:rsidR="008F6462" w:rsidRPr="008F6462" w:rsidRDefault="008F6462" w:rsidP="008F6462">
            <w:pPr>
              <w:pStyle w:val="a7"/>
              <w:ind w:firstLine="0"/>
              <w:jc w:val="center"/>
            </w:pPr>
            <w:r w:rsidRPr="008F6462">
              <w:rPr>
                <w:rFonts w:eastAsia="Corbel"/>
              </w:rPr>
              <w:t>3</w:t>
            </w:r>
          </w:p>
        </w:tc>
        <w:tc>
          <w:tcPr>
            <w:tcW w:w="3005" w:type="dxa"/>
            <w:shd w:val="clear" w:color="auto" w:fill="FFFFFF"/>
          </w:tcPr>
          <w:p w:rsidR="008F6462" w:rsidRPr="008F6462" w:rsidRDefault="008F6462" w:rsidP="008F64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FFFFFF"/>
          </w:tcPr>
          <w:p w:rsidR="008F6462" w:rsidRPr="008F6462" w:rsidRDefault="008F6462" w:rsidP="008F64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FFFFFF"/>
          </w:tcPr>
          <w:p w:rsidR="008F6462" w:rsidRPr="008F6462" w:rsidRDefault="008F6462" w:rsidP="008F64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F6462" w:rsidRPr="008F6462" w:rsidTr="008F6462">
        <w:trPr>
          <w:trHeight w:val="20"/>
          <w:jc w:val="center"/>
        </w:trPr>
        <w:tc>
          <w:tcPr>
            <w:tcW w:w="816" w:type="dxa"/>
            <w:shd w:val="clear" w:color="auto" w:fill="FFFFFF"/>
            <w:vAlign w:val="center"/>
          </w:tcPr>
          <w:p w:rsidR="008F6462" w:rsidRPr="008F6462" w:rsidRDefault="008F6462" w:rsidP="008F6462">
            <w:pPr>
              <w:pStyle w:val="a7"/>
              <w:ind w:firstLine="0"/>
              <w:jc w:val="center"/>
            </w:pPr>
            <w:r w:rsidRPr="008F6462">
              <w:rPr>
                <w:rFonts w:eastAsia="Corbel"/>
              </w:rPr>
              <w:t>4</w:t>
            </w:r>
          </w:p>
        </w:tc>
        <w:tc>
          <w:tcPr>
            <w:tcW w:w="3005" w:type="dxa"/>
            <w:shd w:val="clear" w:color="auto" w:fill="FFFFFF"/>
          </w:tcPr>
          <w:p w:rsidR="008F6462" w:rsidRPr="008F6462" w:rsidRDefault="008F6462" w:rsidP="008F64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FFFFFF"/>
          </w:tcPr>
          <w:p w:rsidR="008F6462" w:rsidRPr="008F6462" w:rsidRDefault="008F6462" w:rsidP="008F64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shd w:val="clear" w:color="auto" w:fill="FFFFFF"/>
          </w:tcPr>
          <w:p w:rsidR="008F6462" w:rsidRPr="008F6462" w:rsidRDefault="008F6462" w:rsidP="008F646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8F6462" w:rsidRPr="008F6462" w:rsidRDefault="008F6462" w:rsidP="008F6462">
      <w:pPr>
        <w:pStyle w:val="1"/>
        <w:ind w:firstLine="709"/>
        <w:jc w:val="both"/>
      </w:pPr>
    </w:p>
    <w:p w:rsidR="00663D7B" w:rsidRPr="008F6462" w:rsidRDefault="00663D7B" w:rsidP="008F6462">
      <w:pPr>
        <w:pStyle w:val="1"/>
        <w:ind w:firstLine="709"/>
        <w:jc w:val="both"/>
      </w:pPr>
      <w:r w:rsidRPr="008F6462">
        <w:t>По окончание раунда тренер обсуждает ход и события раунда с участниками и узнает их мнение о том, что они увидели, почувствовали и какой опыт приобрели.</w:t>
      </w:r>
    </w:p>
    <w:p w:rsidR="00663D7B" w:rsidRPr="008F6462" w:rsidRDefault="00663D7B" w:rsidP="008F6462">
      <w:pPr>
        <w:pStyle w:val="1"/>
        <w:tabs>
          <w:tab w:val="left" w:pos="6182"/>
        </w:tabs>
        <w:ind w:firstLine="709"/>
        <w:jc w:val="both"/>
      </w:pPr>
      <w:r w:rsidRPr="008F6462">
        <w:t>После обсуждения итогов раунда можно провести картирование текущего состояния процесса или по</w:t>
      </w:r>
      <w:r w:rsidR="008F6462" w:rsidRPr="008F6462">
        <w:t xml:space="preserve">дать предложения по улучшениям. </w:t>
      </w:r>
      <w:r w:rsidRPr="008F6462">
        <w:t>И в том и в другом случае</w:t>
      </w:r>
      <w:r w:rsidR="008F6462" w:rsidRPr="008F6462">
        <w:t xml:space="preserve"> </w:t>
      </w:r>
      <w:r w:rsidRPr="008F6462">
        <w:t>выявляются мероприятия, которые необходимо провести до начала 2 раунда. Определите время, необходимое для проведения мероприятий по улучшению процесса.</w:t>
      </w:r>
    </w:p>
    <w:p w:rsidR="00663D7B" w:rsidRPr="008F6462" w:rsidRDefault="00251C1F" w:rsidP="00251C1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 wp14:anchorId="293C0DFF" wp14:editId="7FF1BAC9">
            <wp:extent cx="3076575" cy="1790700"/>
            <wp:effectExtent l="228600" t="228600" r="238125" b="22860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 rotWithShape="1">
                    <a:blip r:embed="rId12"/>
                    <a:srcRect l="3926" t="22564" r="16478" b="2308"/>
                    <a:stretch/>
                  </pic:blipFill>
                  <pic:spPr bwMode="auto">
                    <a:xfrm>
                      <a:off x="0" y="0"/>
                      <a:ext cx="3076575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3D7B" w:rsidRPr="008F6462" w:rsidRDefault="00663D7B" w:rsidP="008F6462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раунд </w:t>
      </w:r>
    </w:p>
    <w:p w:rsidR="00663D7B" w:rsidRPr="008F6462" w:rsidRDefault="00663D7B" w:rsidP="008F6462">
      <w:pPr>
        <w:pStyle w:val="1"/>
        <w:ind w:firstLine="709"/>
        <w:jc w:val="both"/>
      </w:pPr>
      <w:r w:rsidRPr="008F6462">
        <w:t>Четко определите правила прохождения раунда.</w:t>
      </w:r>
    </w:p>
    <w:p w:rsidR="00663D7B" w:rsidRPr="008F6462" w:rsidRDefault="00663D7B" w:rsidP="008F6462">
      <w:pPr>
        <w:pStyle w:val="22"/>
        <w:keepNext/>
        <w:keepLines/>
        <w:spacing w:after="0" w:line="360" w:lineRule="auto"/>
        <w:ind w:firstLine="709"/>
        <w:jc w:val="both"/>
      </w:pPr>
      <w:bookmarkStart w:id="71" w:name="bookmark71"/>
      <w:bookmarkStart w:id="72" w:name="bookmark72"/>
      <w:bookmarkStart w:id="73" w:name="bookmark73"/>
      <w:r w:rsidRPr="008F6462">
        <w:t>Характеристика раунда:</w:t>
      </w:r>
      <w:bookmarkEnd w:id="71"/>
      <w:bookmarkEnd w:id="72"/>
      <w:bookmarkEnd w:id="73"/>
    </w:p>
    <w:p w:rsidR="00663D7B" w:rsidRPr="008F6462" w:rsidRDefault="00663D7B" w:rsidP="008F6462">
      <w:pPr>
        <w:pStyle w:val="1"/>
        <w:numPr>
          <w:ilvl w:val="0"/>
          <w:numId w:val="35"/>
        </w:numPr>
        <w:tabs>
          <w:tab w:val="left" w:pos="1276"/>
        </w:tabs>
        <w:ind w:firstLine="709"/>
        <w:jc w:val="both"/>
      </w:pPr>
      <w:bookmarkStart w:id="74" w:name="bookmark74"/>
      <w:bookmarkEnd w:id="74"/>
      <w:r w:rsidRPr="008F6462">
        <w:t>эффективное расположение рабочих мест;</w:t>
      </w:r>
    </w:p>
    <w:p w:rsidR="00663D7B" w:rsidRPr="008F6462" w:rsidRDefault="00663D7B" w:rsidP="008F6462">
      <w:pPr>
        <w:pStyle w:val="1"/>
        <w:numPr>
          <w:ilvl w:val="0"/>
          <w:numId w:val="35"/>
        </w:numPr>
        <w:tabs>
          <w:tab w:val="left" w:pos="1276"/>
        </w:tabs>
        <w:ind w:firstLine="709"/>
        <w:jc w:val="both"/>
      </w:pPr>
      <w:bookmarkStart w:id="75" w:name="bookmark75"/>
      <w:bookmarkEnd w:id="75"/>
      <w:r w:rsidRPr="008F6462">
        <w:t xml:space="preserve">выстраивание логистики - рабочие места расположены </w:t>
      </w:r>
      <w:r w:rsidR="00CC4F4F">
        <w:t xml:space="preserve">не </w:t>
      </w:r>
      <w:r w:rsidRPr="008F6462">
        <w:t>хаотично;</w:t>
      </w:r>
    </w:p>
    <w:p w:rsidR="00663D7B" w:rsidRPr="008F6462" w:rsidRDefault="00663D7B" w:rsidP="008F6462">
      <w:pPr>
        <w:pStyle w:val="1"/>
        <w:numPr>
          <w:ilvl w:val="0"/>
          <w:numId w:val="35"/>
        </w:numPr>
        <w:tabs>
          <w:tab w:val="left" w:pos="1276"/>
        </w:tabs>
        <w:ind w:firstLine="709"/>
        <w:jc w:val="both"/>
      </w:pPr>
      <w:bookmarkStart w:id="76" w:name="bookmark76"/>
      <w:bookmarkEnd w:id="76"/>
      <w:r w:rsidRPr="008F6462">
        <w:t>четкое понимания своих должностных функций;</w:t>
      </w:r>
    </w:p>
    <w:p w:rsidR="00663D7B" w:rsidRPr="008F6462" w:rsidRDefault="00663D7B" w:rsidP="008F6462">
      <w:pPr>
        <w:pStyle w:val="1"/>
        <w:numPr>
          <w:ilvl w:val="0"/>
          <w:numId w:val="35"/>
        </w:numPr>
        <w:tabs>
          <w:tab w:val="left" w:pos="1276"/>
        </w:tabs>
        <w:ind w:firstLine="709"/>
        <w:jc w:val="both"/>
      </w:pPr>
      <w:bookmarkStart w:id="77" w:name="bookmark77"/>
      <w:bookmarkEnd w:id="77"/>
      <w:r w:rsidRPr="008F6462">
        <w:t>приобретение опыта выполнения своей операции;</w:t>
      </w:r>
    </w:p>
    <w:p w:rsidR="00663D7B" w:rsidRPr="008F6462" w:rsidRDefault="00663D7B" w:rsidP="008F6462">
      <w:pPr>
        <w:pStyle w:val="1"/>
        <w:numPr>
          <w:ilvl w:val="0"/>
          <w:numId w:val="35"/>
        </w:numPr>
        <w:tabs>
          <w:tab w:val="left" w:pos="1276"/>
        </w:tabs>
        <w:ind w:firstLine="709"/>
        <w:jc w:val="both"/>
      </w:pPr>
      <w:bookmarkStart w:id="78" w:name="bookmark78"/>
      <w:bookmarkEnd w:id="78"/>
      <w:r w:rsidRPr="008F6462">
        <w:t>четко</w:t>
      </w:r>
      <w:r w:rsidR="00CC4F4F">
        <w:t>е</w:t>
      </w:r>
      <w:r w:rsidRPr="008F6462">
        <w:t xml:space="preserve"> представлени</w:t>
      </w:r>
      <w:r w:rsidR="00CC4F4F">
        <w:t>е</w:t>
      </w:r>
      <w:r w:rsidRPr="008F6462">
        <w:t xml:space="preserve"> о технологическом процессе в целом;</w:t>
      </w:r>
    </w:p>
    <w:p w:rsidR="00663D7B" w:rsidRPr="008F6462" w:rsidRDefault="00CC4F4F" w:rsidP="008F6462">
      <w:pPr>
        <w:pStyle w:val="1"/>
        <w:numPr>
          <w:ilvl w:val="0"/>
          <w:numId w:val="35"/>
        </w:numPr>
        <w:tabs>
          <w:tab w:val="left" w:pos="1276"/>
        </w:tabs>
        <w:ind w:firstLine="709"/>
        <w:jc w:val="both"/>
      </w:pPr>
      <w:bookmarkStart w:id="79" w:name="bookmark79"/>
      <w:bookmarkEnd w:id="79"/>
      <w:r>
        <w:t>в</w:t>
      </w:r>
      <w:r w:rsidR="00663D7B" w:rsidRPr="008F6462">
        <w:t>ыстраивание информационного потока (при необходимости).</w:t>
      </w:r>
    </w:p>
    <w:p w:rsidR="00663D7B" w:rsidRPr="00CC4F4F" w:rsidRDefault="00663D7B" w:rsidP="008F6462">
      <w:pPr>
        <w:pStyle w:val="1"/>
        <w:ind w:firstLine="709"/>
        <w:jc w:val="both"/>
        <w:rPr>
          <w:b/>
        </w:rPr>
      </w:pPr>
      <w:r w:rsidRPr="00CC4F4F">
        <w:rPr>
          <w:b/>
        </w:rPr>
        <w:t xml:space="preserve">Все улучшения </w:t>
      </w:r>
      <w:r w:rsidR="00CC4F4F">
        <w:rPr>
          <w:b/>
        </w:rPr>
        <w:t>команда внедряет самостоятельно!</w:t>
      </w:r>
    </w:p>
    <w:p w:rsidR="00663D7B" w:rsidRPr="008F6462" w:rsidRDefault="00663D7B" w:rsidP="008F6462">
      <w:pPr>
        <w:pStyle w:val="1"/>
        <w:ind w:firstLine="709"/>
        <w:jc w:val="both"/>
      </w:pPr>
      <w:r w:rsidRPr="008F6462">
        <w:t xml:space="preserve">По окончании раунда подведите итоги, заполнив колонку 2 раунда аналитического отчета. Обсудите итоги раунда. В теоретическом блоке 2 раунда можно рассказать о времени такта и времени цикла изготовления деталей на каждом рабочем месте, объяснить для чего это нужно, рассмотреть понятие сбалансированная работа, используя замеры времени выполнения </w:t>
      </w:r>
      <w:r w:rsidRPr="008F6462">
        <w:lastRenderedPageBreak/>
        <w:t xml:space="preserve">каждой операции, рассмотреть возможность перераспределения объема действий между </w:t>
      </w:r>
      <w:r w:rsidR="008F6462">
        <w:t>сборщиками</w:t>
      </w:r>
      <w:r w:rsidRPr="008F6462">
        <w:t xml:space="preserve">, исключая ненужную работу. Выясните, какие улучшения еще можно внедрить (встроенное качество, поток единичных изделий). При необходимости рассмотрите инструмент бережливых технологий - </w:t>
      </w:r>
      <w:proofErr w:type="spellStart"/>
      <w:r w:rsidRPr="008F6462">
        <w:t>канбан</w:t>
      </w:r>
      <w:proofErr w:type="spellEnd"/>
      <w:r w:rsidRPr="008F6462">
        <w:t>.</w:t>
      </w:r>
    </w:p>
    <w:p w:rsidR="00663D7B" w:rsidRPr="008F6462" w:rsidRDefault="00663D7B" w:rsidP="008F6462">
      <w:pPr>
        <w:pStyle w:val="1"/>
        <w:ind w:firstLine="709"/>
        <w:jc w:val="both"/>
      </w:pPr>
      <w:r w:rsidRPr="008F6462">
        <w:t>Перед началом 3 раунда дайте время на внедрение улучшений.</w:t>
      </w:r>
    </w:p>
    <w:p w:rsidR="00663D7B" w:rsidRPr="008F6462" w:rsidRDefault="00251C1F" w:rsidP="00251C1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 wp14:anchorId="7AFCBE6F" wp14:editId="4D22AB99">
            <wp:extent cx="3152775" cy="1771650"/>
            <wp:effectExtent l="228600" t="228600" r="238125" b="228600"/>
            <wp:docPr id="33" name="Picut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 rotWithShape="1">
                    <a:blip r:embed="rId13"/>
                    <a:srcRect l="4766" t="20708" r="17463" b="3270"/>
                    <a:stretch/>
                  </pic:blipFill>
                  <pic:spPr bwMode="auto">
                    <a:xfrm>
                      <a:off x="0" y="0"/>
                      <a:ext cx="3152775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3D7B" w:rsidRPr="008F6462" w:rsidRDefault="00663D7B" w:rsidP="008F6462">
      <w:pPr>
        <w:pStyle w:val="a4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раунд </w:t>
      </w:r>
    </w:p>
    <w:p w:rsidR="00663D7B" w:rsidRDefault="00663D7B" w:rsidP="008F6462">
      <w:pPr>
        <w:pStyle w:val="1"/>
        <w:ind w:firstLine="709"/>
      </w:pPr>
      <w:r w:rsidRPr="008F6462">
        <w:t>Четко определите правила прохождения раунда.</w:t>
      </w:r>
    </w:p>
    <w:p w:rsidR="00663D7B" w:rsidRPr="008F6462" w:rsidRDefault="00663D7B" w:rsidP="008F6462">
      <w:pPr>
        <w:pStyle w:val="22"/>
        <w:keepNext/>
        <w:keepLines/>
        <w:spacing w:after="0" w:line="360" w:lineRule="auto"/>
        <w:ind w:firstLine="709"/>
      </w:pPr>
      <w:bookmarkStart w:id="80" w:name="bookmark80"/>
      <w:bookmarkStart w:id="81" w:name="bookmark81"/>
      <w:bookmarkStart w:id="82" w:name="bookmark82"/>
      <w:r w:rsidRPr="008F6462">
        <w:t>Характеристика раунда:</w:t>
      </w:r>
      <w:bookmarkEnd w:id="80"/>
      <w:bookmarkEnd w:id="81"/>
      <w:bookmarkEnd w:id="82"/>
    </w:p>
    <w:p w:rsidR="00663D7B" w:rsidRPr="008F6462" w:rsidRDefault="00663D7B" w:rsidP="008F6462">
      <w:pPr>
        <w:pStyle w:val="1"/>
        <w:numPr>
          <w:ilvl w:val="0"/>
          <w:numId w:val="36"/>
        </w:numPr>
      </w:pPr>
      <w:r w:rsidRPr="008F6462">
        <w:t>Внедрение потока единичных изделий в процесс производства;</w:t>
      </w:r>
    </w:p>
    <w:p w:rsidR="00663D7B" w:rsidRPr="008F6462" w:rsidRDefault="008F6462" w:rsidP="008F6462">
      <w:pPr>
        <w:pStyle w:val="1"/>
        <w:numPr>
          <w:ilvl w:val="0"/>
          <w:numId w:val="36"/>
        </w:numPr>
      </w:pPr>
      <w:r w:rsidRPr="008F6462">
        <w:t xml:space="preserve"> </w:t>
      </w:r>
      <w:r>
        <w:t>Встроенное качество</w:t>
      </w:r>
    </w:p>
    <w:p w:rsidR="00663D7B" w:rsidRPr="008F6462" w:rsidRDefault="00663D7B" w:rsidP="008F6462">
      <w:pPr>
        <w:pStyle w:val="1"/>
        <w:numPr>
          <w:ilvl w:val="0"/>
          <w:numId w:val="36"/>
        </w:numPr>
      </w:pPr>
      <w:proofErr w:type="spellStart"/>
      <w:r w:rsidRPr="008F6462">
        <w:t>Канбан</w:t>
      </w:r>
      <w:proofErr w:type="spellEnd"/>
      <w:r w:rsidRPr="008F6462">
        <w:t xml:space="preserve"> как информационный поток.</w:t>
      </w:r>
    </w:p>
    <w:p w:rsidR="00663D7B" w:rsidRPr="008F6462" w:rsidRDefault="00663D7B" w:rsidP="008F6462">
      <w:pPr>
        <w:pStyle w:val="1"/>
        <w:ind w:firstLine="709"/>
      </w:pPr>
      <w:r w:rsidRPr="008F6462">
        <w:t>По окончании раунда подведите итоги, заполнив колонку 3 раунда аналитического отчета. Обсудите итоги раунда. Выясните возможны ли еще улучшения вашего процесса? Подведите итоги игры.</w:t>
      </w:r>
    </w:p>
    <w:p w:rsidR="00473A6A" w:rsidRDefault="00473A6A"/>
    <w:p w:rsidR="00004B0B" w:rsidRDefault="00004B0B">
      <w:pPr>
        <w:rPr>
          <w:rFonts w:ascii="Times New Roman" w:eastAsia="Times New Roman" w:hAnsi="Times New Roman" w:cs="Times New Roman"/>
        </w:rPr>
      </w:pPr>
      <w:r>
        <w:br w:type="page"/>
      </w:r>
    </w:p>
    <w:p w:rsidR="00492328" w:rsidRDefault="00492328" w:rsidP="00492328">
      <w:pPr>
        <w:pStyle w:val="1"/>
        <w:ind w:firstLine="0"/>
        <w:jc w:val="right"/>
      </w:pPr>
      <w:r>
        <w:lastRenderedPageBreak/>
        <w:t>Приложение 2</w:t>
      </w:r>
    </w:p>
    <w:p w:rsidR="00492328" w:rsidRPr="00803CA4" w:rsidRDefault="00492328" w:rsidP="00492328">
      <w:pPr>
        <w:pStyle w:val="11"/>
        <w:keepNext/>
        <w:keepLines/>
        <w:spacing w:before="0" w:after="0"/>
        <w:ind w:left="0"/>
        <w:rPr>
          <w:sz w:val="24"/>
        </w:rPr>
      </w:pPr>
      <w:r>
        <w:rPr>
          <w:sz w:val="24"/>
          <w:szCs w:val="24"/>
        </w:rPr>
        <w:t xml:space="preserve">Инструкции действий для участников фабрики процессов </w:t>
      </w:r>
      <w:r w:rsidRPr="00803CA4">
        <w:rPr>
          <w:sz w:val="24"/>
        </w:rPr>
        <w:t>ООО «Завод Автозапчастей»</w:t>
      </w:r>
    </w:p>
    <w:p w:rsidR="00492328" w:rsidRPr="00492328" w:rsidRDefault="00492328" w:rsidP="00492328">
      <w:pPr>
        <w:jc w:val="center"/>
        <w:rPr>
          <w:rFonts w:ascii="Times New Roman" w:hAnsi="Times New Roman" w:cs="Times New Roman"/>
        </w:rPr>
      </w:pPr>
      <w:r w:rsidRPr="00492328">
        <w:rPr>
          <w:rFonts w:ascii="Times New Roman" w:hAnsi="Times New Roman" w:cs="Times New Roman"/>
        </w:rPr>
        <w:t>(на примере сборки ведущего вала коробки передач ВАЗ 2110)</w:t>
      </w:r>
    </w:p>
    <w:p w:rsidR="00492328" w:rsidRDefault="00492328" w:rsidP="00492328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370"/>
      </w:tblGrid>
      <w:tr w:rsidR="00473A6A" w:rsidTr="00492328">
        <w:tc>
          <w:tcPr>
            <w:tcW w:w="9917" w:type="dxa"/>
            <w:gridSpan w:val="2"/>
            <w:shd w:val="clear" w:color="auto" w:fill="D9D9D9" w:themeFill="background1" w:themeFillShade="D9"/>
          </w:tcPr>
          <w:p w:rsidR="00473A6A" w:rsidRPr="00492328" w:rsidRDefault="00473A6A" w:rsidP="00492328">
            <w:pPr>
              <w:jc w:val="center"/>
              <w:rPr>
                <w:rFonts w:ascii="Times New Roman" w:hAnsi="Times New Roman" w:cs="Times New Roman"/>
              </w:rPr>
            </w:pPr>
            <w:r w:rsidRPr="00492328">
              <w:rPr>
                <w:rFonts w:ascii="Times New Roman" w:hAnsi="Times New Roman" w:cs="Times New Roman"/>
                <w:b/>
                <w:bCs/>
              </w:rPr>
              <w:t>НАЧАЛЬНИК ЦЕХА СБОРКИ</w:t>
            </w:r>
          </w:p>
        </w:tc>
      </w:tr>
      <w:tr w:rsidR="00473A6A" w:rsidTr="00473A6A">
        <w:tc>
          <w:tcPr>
            <w:tcW w:w="2547" w:type="dxa"/>
          </w:tcPr>
          <w:p w:rsidR="00473A6A" w:rsidRDefault="00473A6A" w:rsidP="00473A6A">
            <w:pPr>
              <w:pStyle w:val="a7"/>
              <w:spacing w:line="240" w:lineRule="auto"/>
              <w:ind w:left="127" w:firstLine="0"/>
            </w:pPr>
            <w:r>
              <w:t>Должностные обязанности</w:t>
            </w:r>
          </w:p>
        </w:tc>
        <w:tc>
          <w:tcPr>
            <w:tcW w:w="7370" w:type="dxa"/>
          </w:tcPr>
          <w:p w:rsidR="00473A6A" w:rsidRDefault="00473A6A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 xml:space="preserve">Вы возглавляете цех сборки </w:t>
            </w:r>
            <w:r w:rsidRPr="008F6462">
              <w:t>ООО «Завод автозапчастей»</w:t>
            </w:r>
          </w:p>
          <w:p w:rsidR="00473A6A" w:rsidRDefault="00473A6A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>Есть операционная карта сборки, котор</w:t>
            </w:r>
            <w:r w:rsidR="00FF4BE8">
              <w:t>ую</w:t>
            </w:r>
            <w:r>
              <w:t xml:space="preserve"> Вы передаете работникам возглавляемого Вами цеха.</w:t>
            </w:r>
          </w:p>
          <w:p w:rsidR="00473A6A" w:rsidRDefault="00473A6A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>В ходе сборки осуществляете контроль за соблюдением технологического процесса и осуществляете приёмку готовой продукции.</w:t>
            </w:r>
          </w:p>
          <w:p w:rsidR="00473A6A" w:rsidRDefault="00473A6A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>Приёмка готовой продукции.</w:t>
            </w:r>
          </w:p>
        </w:tc>
      </w:tr>
      <w:tr w:rsidR="00473A6A" w:rsidTr="00473A6A">
        <w:tc>
          <w:tcPr>
            <w:tcW w:w="2547" w:type="dxa"/>
          </w:tcPr>
          <w:p w:rsidR="00473A6A" w:rsidRDefault="00473A6A" w:rsidP="00473A6A">
            <w:pPr>
              <w:pStyle w:val="a7"/>
              <w:spacing w:line="240" w:lineRule="auto"/>
              <w:ind w:left="127" w:firstLine="0"/>
            </w:pPr>
            <w:r>
              <w:t>Запрещается</w:t>
            </w:r>
          </w:p>
        </w:tc>
        <w:tc>
          <w:tcPr>
            <w:tcW w:w="7370" w:type="dxa"/>
            <w:vAlign w:val="bottom"/>
          </w:tcPr>
          <w:p w:rsidR="00473A6A" w:rsidRDefault="00473A6A" w:rsidP="00492328">
            <w:pPr>
              <w:pStyle w:val="a7"/>
              <w:tabs>
                <w:tab w:val="left" w:pos="1488"/>
                <w:tab w:val="left" w:pos="2789"/>
                <w:tab w:val="left" w:pos="3365"/>
                <w:tab w:val="left" w:pos="4757"/>
                <w:tab w:val="left" w:pos="5194"/>
              </w:tabs>
              <w:spacing w:line="240" w:lineRule="auto"/>
              <w:ind w:right="147" w:firstLine="0"/>
              <w:jc w:val="both"/>
            </w:pPr>
            <w:r>
              <w:t>Выполнять функции, не связанные с деятельностью цеха сборки. Помогать в сборке изделий.</w:t>
            </w:r>
          </w:p>
        </w:tc>
      </w:tr>
      <w:tr w:rsidR="00473A6A" w:rsidTr="00473A6A">
        <w:tc>
          <w:tcPr>
            <w:tcW w:w="2547" w:type="dxa"/>
            <w:vAlign w:val="bottom"/>
          </w:tcPr>
          <w:p w:rsidR="00473A6A" w:rsidRDefault="00473A6A" w:rsidP="00473A6A">
            <w:pPr>
              <w:pStyle w:val="a7"/>
              <w:spacing w:line="240" w:lineRule="auto"/>
              <w:ind w:left="127" w:firstLine="0"/>
            </w:pPr>
            <w:r>
              <w:t>Разрешается</w:t>
            </w:r>
          </w:p>
        </w:tc>
        <w:tc>
          <w:tcPr>
            <w:tcW w:w="7370" w:type="dxa"/>
          </w:tcPr>
          <w:p w:rsidR="00473A6A" w:rsidRDefault="00473A6A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 xml:space="preserve">Перемещаться по цеху, между структурными подразделениями </w:t>
            </w:r>
            <w:r w:rsidRPr="008F6462">
              <w:t>ООО «Завод автозапчастей»</w:t>
            </w:r>
          </w:p>
        </w:tc>
      </w:tr>
      <w:tr w:rsidR="00473A6A" w:rsidTr="00473A6A">
        <w:tc>
          <w:tcPr>
            <w:tcW w:w="9917" w:type="dxa"/>
            <w:gridSpan w:val="2"/>
            <w:vAlign w:val="center"/>
          </w:tcPr>
          <w:p w:rsidR="00473A6A" w:rsidRDefault="00473A6A" w:rsidP="00473A6A">
            <w:pPr>
              <w:pStyle w:val="a7"/>
              <w:spacing w:line="240" w:lineRule="auto"/>
              <w:ind w:firstLine="0"/>
              <w:jc w:val="center"/>
            </w:pPr>
            <w:r>
              <w:t>ДЕЙСТВИЯ</w:t>
            </w:r>
          </w:p>
        </w:tc>
      </w:tr>
      <w:tr w:rsidR="00473A6A" w:rsidTr="00473A6A">
        <w:tc>
          <w:tcPr>
            <w:tcW w:w="9917" w:type="dxa"/>
            <w:gridSpan w:val="2"/>
          </w:tcPr>
          <w:p w:rsidR="00473A6A" w:rsidRPr="001F0BC7" w:rsidRDefault="00473A6A" w:rsidP="00473A6A">
            <w:pPr>
              <w:pStyle w:val="a7"/>
              <w:numPr>
                <w:ilvl w:val="0"/>
                <w:numId w:val="20"/>
              </w:numPr>
              <w:tabs>
                <w:tab w:val="left" w:pos="751"/>
              </w:tabs>
              <w:spacing w:line="240" w:lineRule="auto"/>
              <w:ind w:firstLine="420"/>
              <w:jc w:val="both"/>
            </w:pPr>
            <w:r w:rsidRPr="001F0BC7">
              <w:t>В ходе производственного совещания выдать операционную карту сборки.</w:t>
            </w:r>
          </w:p>
          <w:p w:rsidR="00473A6A" w:rsidRPr="001F0BC7" w:rsidRDefault="00473A6A" w:rsidP="00473A6A">
            <w:pPr>
              <w:pStyle w:val="a7"/>
              <w:numPr>
                <w:ilvl w:val="0"/>
                <w:numId w:val="20"/>
              </w:numPr>
              <w:tabs>
                <w:tab w:val="left" w:pos="775"/>
              </w:tabs>
              <w:spacing w:line="240" w:lineRule="auto"/>
              <w:ind w:firstLine="420"/>
              <w:jc w:val="both"/>
            </w:pPr>
            <w:r w:rsidRPr="001F0BC7">
              <w:t>Координировать работу сотрудников цеха сборки.</w:t>
            </w:r>
          </w:p>
          <w:p w:rsidR="000669B4" w:rsidRPr="001F0BC7" w:rsidRDefault="000669B4" w:rsidP="00473A6A">
            <w:pPr>
              <w:pStyle w:val="a7"/>
              <w:numPr>
                <w:ilvl w:val="0"/>
                <w:numId w:val="20"/>
              </w:numPr>
              <w:tabs>
                <w:tab w:val="left" w:pos="775"/>
              </w:tabs>
              <w:spacing w:line="240" w:lineRule="auto"/>
              <w:ind w:firstLine="420"/>
              <w:jc w:val="both"/>
            </w:pPr>
            <w:r w:rsidRPr="001F0BC7">
              <w:t>Осуществлять контроль за соблюдением технологического процесса</w:t>
            </w:r>
            <w:r w:rsidR="00326C5C" w:rsidRPr="001F0BC7">
              <w:t xml:space="preserve"> и требований охраны труда.</w:t>
            </w:r>
          </w:p>
          <w:p w:rsidR="00473A6A" w:rsidRPr="001F0BC7" w:rsidRDefault="00473A6A" w:rsidP="00473A6A">
            <w:pPr>
              <w:pStyle w:val="a7"/>
              <w:numPr>
                <w:ilvl w:val="0"/>
                <w:numId w:val="20"/>
              </w:numPr>
              <w:tabs>
                <w:tab w:val="left" w:pos="770"/>
              </w:tabs>
              <w:spacing w:line="240" w:lineRule="auto"/>
              <w:ind w:firstLine="420"/>
              <w:jc w:val="both"/>
            </w:pPr>
            <w:r w:rsidRPr="001F0BC7">
              <w:t xml:space="preserve">Принять готовую продукцию </w:t>
            </w:r>
            <w:r w:rsidR="000669B4" w:rsidRPr="001F0BC7">
              <w:t>из отдела технического контроля.</w:t>
            </w:r>
          </w:p>
          <w:p w:rsidR="00473A6A" w:rsidRPr="001F0BC7" w:rsidRDefault="00473A6A" w:rsidP="00473A6A">
            <w:pPr>
              <w:pStyle w:val="a7"/>
              <w:numPr>
                <w:ilvl w:val="0"/>
                <w:numId w:val="20"/>
              </w:numPr>
              <w:tabs>
                <w:tab w:val="left" w:pos="775"/>
                <w:tab w:val="left" w:pos="1490"/>
                <w:tab w:val="left" w:pos="3660"/>
                <w:tab w:val="left" w:pos="5522"/>
                <w:tab w:val="left" w:pos="7217"/>
              </w:tabs>
              <w:spacing w:line="240" w:lineRule="auto"/>
              <w:ind w:firstLine="411"/>
              <w:jc w:val="both"/>
            </w:pPr>
            <w:r w:rsidRPr="001F0BC7">
              <w:t>При производственной необходимости осуществлять перераспределение функциональных обязанностей (между раундами).</w:t>
            </w:r>
          </w:p>
          <w:p w:rsidR="00473A6A" w:rsidRPr="001F0BC7" w:rsidRDefault="00473A6A" w:rsidP="00473A6A">
            <w:pPr>
              <w:pStyle w:val="a7"/>
              <w:numPr>
                <w:ilvl w:val="0"/>
                <w:numId w:val="20"/>
              </w:numPr>
              <w:tabs>
                <w:tab w:val="left" w:pos="766"/>
              </w:tabs>
              <w:spacing w:line="240" w:lineRule="auto"/>
              <w:ind w:firstLine="420"/>
              <w:jc w:val="both"/>
            </w:pPr>
            <w:r w:rsidRPr="001F0BC7">
              <w:t>По окончанию раунда заполнить параметры SQDCM</w:t>
            </w:r>
          </w:p>
        </w:tc>
      </w:tr>
      <w:tr w:rsidR="00473A6A" w:rsidTr="00492328">
        <w:tc>
          <w:tcPr>
            <w:tcW w:w="9917" w:type="dxa"/>
            <w:gridSpan w:val="2"/>
            <w:shd w:val="clear" w:color="auto" w:fill="D9D9D9" w:themeFill="background1" w:themeFillShade="D9"/>
          </w:tcPr>
          <w:p w:rsidR="00473A6A" w:rsidRPr="00492328" w:rsidRDefault="00473A6A" w:rsidP="00492328">
            <w:pPr>
              <w:jc w:val="center"/>
              <w:rPr>
                <w:rFonts w:ascii="Times New Roman" w:hAnsi="Times New Roman" w:cs="Times New Roman"/>
              </w:rPr>
            </w:pPr>
            <w:r w:rsidRPr="00492328">
              <w:rPr>
                <w:rFonts w:ascii="Times New Roman" w:hAnsi="Times New Roman" w:cs="Times New Roman"/>
                <w:b/>
                <w:bCs/>
              </w:rPr>
              <w:t>КЛАДОВЩИК</w:t>
            </w:r>
          </w:p>
        </w:tc>
      </w:tr>
      <w:tr w:rsidR="00473A6A" w:rsidTr="00473A6A">
        <w:tc>
          <w:tcPr>
            <w:tcW w:w="2547" w:type="dxa"/>
          </w:tcPr>
          <w:p w:rsidR="00473A6A" w:rsidRDefault="00473A6A" w:rsidP="00473A6A">
            <w:pPr>
              <w:pStyle w:val="a7"/>
              <w:spacing w:line="240" w:lineRule="auto"/>
              <w:ind w:left="269" w:firstLine="0"/>
            </w:pPr>
            <w:r>
              <w:t>Должностные обязанности</w:t>
            </w:r>
          </w:p>
        </w:tc>
        <w:tc>
          <w:tcPr>
            <w:tcW w:w="7370" w:type="dxa"/>
          </w:tcPr>
          <w:p w:rsidR="00473A6A" w:rsidRDefault="00473A6A" w:rsidP="009D4767">
            <w:pPr>
              <w:pStyle w:val="a7"/>
              <w:spacing w:line="240" w:lineRule="auto"/>
              <w:ind w:right="147" w:firstLine="0"/>
              <w:jc w:val="both"/>
            </w:pPr>
            <w:r>
              <w:t xml:space="preserve">Вы работаете на </w:t>
            </w:r>
            <w:r w:rsidRPr="008F6462">
              <w:t>ООО «Завод автозапчастей»</w:t>
            </w:r>
            <w:r>
              <w:t xml:space="preserve"> в структурном подразделении - склад. Вы выдаёте необходимые детали согласно  плана и операционной карты сборки </w:t>
            </w:r>
            <w:r w:rsidR="009D4767">
              <w:t>сборщикам</w:t>
            </w:r>
          </w:p>
        </w:tc>
      </w:tr>
      <w:tr w:rsidR="00473A6A" w:rsidTr="00473A6A">
        <w:tc>
          <w:tcPr>
            <w:tcW w:w="2547" w:type="dxa"/>
          </w:tcPr>
          <w:p w:rsidR="00473A6A" w:rsidRDefault="00473A6A" w:rsidP="00473A6A">
            <w:pPr>
              <w:pStyle w:val="a7"/>
              <w:spacing w:line="240" w:lineRule="auto"/>
              <w:ind w:left="269" w:firstLine="0"/>
            </w:pPr>
            <w:r>
              <w:t>Запрещается</w:t>
            </w:r>
          </w:p>
        </w:tc>
        <w:tc>
          <w:tcPr>
            <w:tcW w:w="7370" w:type="dxa"/>
          </w:tcPr>
          <w:p w:rsidR="00473A6A" w:rsidRDefault="00473A6A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>Выполнять другие функции, не связанные с должностными обязанностями.</w:t>
            </w:r>
          </w:p>
        </w:tc>
      </w:tr>
      <w:tr w:rsidR="00473A6A" w:rsidTr="00473A6A">
        <w:tc>
          <w:tcPr>
            <w:tcW w:w="9917" w:type="dxa"/>
            <w:gridSpan w:val="2"/>
            <w:vAlign w:val="center"/>
          </w:tcPr>
          <w:p w:rsidR="00473A6A" w:rsidRDefault="00473A6A" w:rsidP="00473A6A">
            <w:pPr>
              <w:pStyle w:val="a7"/>
              <w:spacing w:line="240" w:lineRule="auto"/>
              <w:ind w:firstLine="0"/>
              <w:jc w:val="center"/>
            </w:pPr>
            <w:r>
              <w:t>ДЕЙСТВИЯ</w:t>
            </w:r>
          </w:p>
        </w:tc>
      </w:tr>
      <w:tr w:rsidR="00473A6A" w:rsidTr="00473A6A">
        <w:tc>
          <w:tcPr>
            <w:tcW w:w="9917" w:type="dxa"/>
            <w:gridSpan w:val="2"/>
          </w:tcPr>
          <w:p w:rsidR="00473A6A" w:rsidRPr="00770E2C" w:rsidRDefault="00473A6A" w:rsidP="00473A6A">
            <w:pPr>
              <w:pStyle w:val="a7"/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right="147" w:firstLine="411"/>
              <w:jc w:val="both"/>
            </w:pPr>
            <w:r>
              <w:t xml:space="preserve">Выдать логисту необходимые детали. </w:t>
            </w:r>
            <w:r w:rsidRPr="004E2550">
              <w:rPr>
                <w:b/>
                <w:bCs/>
              </w:rPr>
              <w:t>ВАЖНО!</w:t>
            </w:r>
            <w:r>
              <w:rPr>
                <w:b/>
                <w:bCs/>
              </w:rPr>
              <w:t xml:space="preserve"> </w:t>
            </w:r>
            <w:r w:rsidRPr="00770E2C">
              <w:rPr>
                <w:bCs/>
              </w:rPr>
              <w:t xml:space="preserve">Вам следует выдавать необходимые детали (согласно </w:t>
            </w:r>
            <w:r>
              <w:t>операционной карты сборки</w:t>
            </w:r>
            <w:r>
              <w:rPr>
                <w:b/>
                <w:bCs/>
              </w:rPr>
              <w:t xml:space="preserve">) </w:t>
            </w:r>
            <w:r w:rsidRPr="00770E2C">
              <w:rPr>
                <w:bCs/>
              </w:rPr>
              <w:t>для сборки ведущего вала коробки передач</w:t>
            </w:r>
          </w:p>
          <w:p w:rsidR="00473A6A" w:rsidRDefault="00473A6A" w:rsidP="00473A6A">
            <w:pPr>
              <w:pStyle w:val="a7"/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right="147" w:firstLine="411"/>
              <w:jc w:val="both"/>
            </w:pPr>
            <w:r>
              <w:t xml:space="preserve">Для сборщика 1 необходимо выдать детали для </w:t>
            </w:r>
            <w:r w:rsidRPr="00663D7B">
              <w:rPr>
                <w:sz w:val="23"/>
                <w:szCs w:val="23"/>
              </w:rPr>
              <w:t>работ</w:t>
            </w:r>
            <w:r>
              <w:rPr>
                <w:sz w:val="23"/>
                <w:szCs w:val="23"/>
              </w:rPr>
              <w:t>ы</w:t>
            </w:r>
            <w:r w:rsidRPr="00663D7B">
              <w:rPr>
                <w:sz w:val="23"/>
                <w:szCs w:val="23"/>
              </w:rPr>
              <w:t xml:space="preserve"> по сборке комплектующих деталей 1 этапа.</w:t>
            </w:r>
          </w:p>
          <w:p w:rsidR="00473A6A" w:rsidRDefault="00473A6A" w:rsidP="00473A6A">
            <w:pPr>
              <w:pStyle w:val="a7"/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right="147" w:firstLine="411"/>
              <w:jc w:val="both"/>
            </w:pPr>
            <w:r>
              <w:t xml:space="preserve">Для сборщика 2 необходимо выдать детали для </w:t>
            </w:r>
            <w:r w:rsidRPr="00663D7B">
              <w:rPr>
                <w:sz w:val="23"/>
                <w:szCs w:val="23"/>
              </w:rPr>
              <w:t>работ</w:t>
            </w:r>
            <w:r>
              <w:rPr>
                <w:sz w:val="23"/>
                <w:szCs w:val="23"/>
              </w:rPr>
              <w:t>ы</w:t>
            </w:r>
            <w:r w:rsidRPr="00663D7B">
              <w:rPr>
                <w:sz w:val="23"/>
                <w:szCs w:val="23"/>
              </w:rPr>
              <w:t xml:space="preserve"> по сборке комплектующих деталей </w:t>
            </w:r>
            <w:r>
              <w:rPr>
                <w:sz w:val="23"/>
                <w:szCs w:val="23"/>
              </w:rPr>
              <w:t>2</w:t>
            </w:r>
            <w:r w:rsidRPr="00663D7B">
              <w:rPr>
                <w:sz w:val="23"/>
                <w:szCs w:val="23"/>
              </w:rPr>
              <w:t xml:space="preserve"> этапа.</w:t>
            </w:r>
          </w:p>
          <w:p w:rsidR="00473A6A" w:rsidRDefault="00473A6A" w:rsidP="00473A6A">
            <w:pPr>
              <w:pStyle w:val="a7"/>
              <w:numPr>
                <w:ilvl w:val="0"/>
                <w:numId w:val="21"/>
              </w:numPr>
              <w:tabs>
                <w:tab w:val="left" w:pos="0"/>
              </w:tabs>
              <w:spacing w:line="240" w:lineRule="auto"/>
              <w:ind w:right="147" w:firstLine="411"/>
              <w:jc w:val="both"/>
            </w:pPr>
            <w:r>
              <w:t xml:space="preserve">Для сборщика 3 необходимо выдать детали для </w:t>
            </w:r>
            <w:r w:rsidRPr="00663D7B">
              <w:rPr>
                <w:sz w:val="23"/>
                <w:szCs w:val="23"/>
              </w:rPr>
              <w:t>работ</w:t>
            </w:r>
            <w:r>
              <w:rPr>
                <w:sz w:val="23"/>
                <w:szCs w:val="23"/>
              </w:rPr>
              <w:t>ы</w:t>
            </w:r>
            <w:r w:rsidRPr="00663D7B">
              <w:rPr>
                <w:sz w:val="23"/>
                <w:szCs w:val="23"/>
              </w:rPr>
              <w:t xml:space="preserve"> по сборке комплектующих деталей </w:t>
            </w:r>
            <w:r>
              <w:rPr>
                <w:sz w:val="23"/>
                <w:szCs w:val="23"/>
              </w:rPr>
              <w:t>3</w:t>
            </w:r>
            <w:r w:rsidRPr="00663D7B">
              <w:rPr>
                <w:sz w:val="23"/>
                <w:szCs w:val="23"/>
              </w:rPr>
              <w:t xml:space="preserve"> этапа.</w:t>
            </w:r>
          </w:p>
          <w:p w:rsidR="00473A6A" w:rsidRDefault="00473A6A" w:rsidP="000669B4">
            <w:pPr>
              <w:pStyle w:val="a7"/>
              <w:tabs>
                <w:tab w:val="left" w:pos="0"/>
              </w:tabs>
              <w:ind w:right="147" w:firstLine="411"/>
              <w:jc w:val="both"/>
            </w:pPr>
            <w:r>
              <w:t>5</w:t>
            </w:r>
            <w:r w:rsidRPr="004E2550">
              <w:t xml:space="preserve">. </w:t>
            </w:r>
            <w:r w:rsidRPr="004E2550">
              <w:rPr>
                <w:bCs/>
              </w:rPr>
              <w:t>Вести учёт возврата лишних / бракованных деталей.</w:t>
            </w:r>
          </w:p>
        </w:tc>
      </w:tr>
      <w:tr w:rsidR="00473A6A" w:rsidTr="00492328">
        <w:tc>
          <w:tcPr>
            <w:tcW w:w="9917" w:type="dxa"/>
            <w:gridSpan w:val="2"/>
            <w:shd w:val="clear" w:color="auto" w:fill="D9D9D9" w:themeFill="background1" w:themeFillShade="D9"/>
          </w:tcPr>
          <w:p w:rsidR="00473A6A" w:rsidRPr="00492328" w:rsidRDefault="00492328" w:rsidP="00492328">
            <w:pPr>
              <w:jc w:val="center"/>
              <w:rPr>
                <w:rFonts w:ascii="Times New Roman" w:hAnsi="Times New Roman" w:cs="Times New Roman"/>
              </w:rPr>
            </w:pPr>
            <w:r w:rsidRPr="00492328">
              <w:rPr>
                <w:rFonts w:ascii="Times New Roman" w:hAnsi="Times New Roman" w:cs="Times New Roman"/>
                <w:b/>
                <w:bCs/>
              </w:rPr>
              <w:t>СБОРЩИК 1</w:t>
            </w:r>
          </w:p>
        </w:tc>
      </w:tr>
      <w:tr w:rsidR="00492328" w:rsidTr="00473A6A">
        <w:tc>
          <w:tcPr>
            <w:tcW w:w="2547" w:type="dxa"/>
          </w:tcPr>
          <w:p w:rsidR="00492328" w:rsidRDefault="00492328" w:rsidP="00492328">
            <w:pPr>
              <w:pStyle w:val="a7"/>
              <w:spacing w:line="240" w:lineRule="auto"/>
              <w:ind w:left="127" w:firstLine="0"/>
            </w:pPr>
            <w:r>
              <w:t>Должностные обязанности</w:t>
            </w:r>
          </w:p>
        </w:tc>
        <w:tc>
          <w:tcPr>
            <w:tcW w:w="7370" w:type="dxa"/>
          </w:tcPr>
          <w:p w:rsidR="00492328" w:rsidRDefault="00492328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 xml:space="preserve">Вы работаете на </w:t>
            </w:r>
            <w:r w:rsidRPr="008F6462">
              <w:t>ООО «Завод автозапчастей»</w:t>
            </w:r>
            <w:r>
              <w:t xml:space="preserve"> в структурном подразделении – цех сборки.</w:t>
            </w:r>
          </w:p>
          <w:p w:rsidR="00492328" w:rsidRDefault="00492328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 xml:space="preserve">После получения операционной карты сборки от начальника цеха Вы на </w:t>
            </w:r>
            <w:r w:rsidRPr="00473A6A">
              <w:t>складе</w:t>
            </w:r>
            <w:r>
              <w:t xml:space="preserve"> </w:t>
            </w:r>
            <w:r w:rsidR="00A74BF2">
              <w:t>получаете</w:t>
            </w:r>
            <w:r>
              <w:t xml:space="preserve"> необходимые детали и выполняете работу по сборке комплектующих деталей ведущего вала коробки передач 1 этапа.</w:t>
            </w:r>
          </w:p>
          <w:p w:rsidR="00492328" w:rsidRDefault="00492328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>В ходе сборки передаёте детали между работниками цеха и в другие структурные подразделения.</w:t>
            </w:r>
          </w:p>
        </w:tc>
      </w:tr>
      <w:tr w:rsidR="00492328" w:rsidTr="00473A6A">
        <w:tc>
          <w:tcPr>
            <w:tcW w:w="2547" w:type="dxa"/>
          </w:tcPr>
          <w:p w:rsidR="00492328" w:rsidRDefault="00492328" w:rsidP="00492328">
            <w:pPr>
              <w:pStyle w:val="a7"/>
              <w:spacing w:line="240" w:lineRule="auto"/>
              <w:ind w:left="127" w:firstLine="0"/>
            </w:pPr>
            <w:r>
              <w:t>Запрещается</w:t>
            </w:r>
          </w:p>
        </w:tc>
        <w:tc>
          <w:tcPr>
            <w:tcW w:w="7370" w:type="dxa"/>
          </w:tcPr>
          <w:p w:rsidR="00492328" w:rsidRDefault="00492328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>Самостоятельно производить отбор необходимых деталей. Запрашивать на складе больше деталей, чем этого требует техническое задание</w:t>
            </w:r>
          </w:p>
        </w:tc>
      </w:tr>
      <w:tr w:rsidR="00492328" w:rsidTr="00B766F6">
        <w:tc>
          <w:tcPr>
            <w:tcW w:w="9917" w:type="dxa"/>
            <w:gridSpan w:val="2"/>
            <w:vAlign w:val="bottom"/>
          </w:tcPr>
          <w:p w:rsidR="00492328" w:rsidRDefault="00492328" w:rsidP="00492328">
            <w:pPr>
              <w:pStyle w:val="a7"/>
              <w:spacing w:line="240" w:lineRule="auto"/>
              <w:ind w:left="-15" w:firstLine="0"/>
              <w:jc w:val="center"/>
            </w:pPr>
            <w:r>
              <w:t>ДЕЙСТВИЯ</w:t>
            </w:r>
          </w:p>
        </w:tc>
      </w:tr>
      <w:tr w:rsidR="00492328" w:rsidTr="00B766F6">
        <w:tc>
          <w:tcPr>
            <w:tcW w:w="9917" w:type="dxa"/>
            <w:gridSpan w:val="2"/>
          </w:tcPr>
          <w:p w:rsidR="00492328" w:rsidRPr="00473A6A" w:rsidRDefault="00492328" w:rsidP="00492328">
            <w:pPr>
              <w:pStyle w:val="a7"/>
              <w:numPr>
                <w:ilvl w:val="0"/>
                <w:numId w:val="23"/>
              </w:numPr>
              <w:tabs>
                <w:tab w:val="left" w:pos="531"/>
              </w:tabs>
              <w:spacing w:line="240" w:lineRule="auto"/>
              <w:ind w:firstLine="200"/>
            </w:pPr>
            <w:r w:rsidRPr="00473A6A">
              <w:lastRenderedPageBreak/>
              <w:t>Получить необходимые детали.</w:t>
            </w:r>
          </w:p>
          <w:p w:rsidR="00492328" w:rsidRPr="00473A6A" w:rsidRDefault="00492328" w:rsidP="00492328">
            <w:pPr>
              <w:pStyle w:val="a7"/>
              <w:numPr>
                <w:ilvl w:val="0"/>
                <w:numId w:val="23"/>
              </w:numPr>
              <w:tabs>
                <w:tab w:val="left" w:pos="565"/>
              </w:tabs>
              <w:spacing w:line="240" w:lineRule="auto"/>
              <w:ind w:right="147" w:firstLine="200"/>
              <w:jc w:val="both"/>
            </w:pPr>
            <w:r w:rsidRPr="00473A6A">
              <w:t xml:space="preserve">Собрать </w:t>
            </w:r>
            <w:r>
              <w:t xml:space="preserve">комплектующие детали ведущего вала коробки передач 1 этапа </w:t>
            </w:r>
            <w:r w:rsidR="001F0BC7">
              <w:t xml:space="preserve">согласно </w:t>
            </w:r>
            <w:r w:rsidR="001F0BC7" w:rsidRPr="001F0BC7">
              <w:t>схеме</w:t>
            </w:r>
            <w:r w:rsidRPr="001F0BC7">
              <w:t>.</w:t>
            </w:r>
          </w:p>
          <w:p w:rsidR="00492328" w:rsidRPr="00473A6A" w:rsidRDefault="00492328" w:rsidP="00492328">
            <w:pPr>
              <w:pStyle w:val="a7"/>
              <w:numPr>
                <w:ilvl w:val="0"/>
                <w:numId w:val="23"/>
              </w:numPr>
              <w:tabs>
                <w:tab w:val="left" w:pos="560"/>
              </w:tabs>
              <w:spacing w:line="240" w:lineRule="auto"/>
              <w:ind w:right="147" w:firstLine="200"/>
              <w:jc w:val="both"/>
            </w:pPr>
            <w:r w:rsidRPr="00473A6A">
              <w:t>Сдать излишки деталей на склад (при наличии).</w:t>
            </w:r>
          </w:p>
          <w:p w:rsidR="00492328" w:rsidRPr="00473A6A" w:rsidRDefault="00492328" w:rsidP="00492328">
            <w:pPr>
              <w:pStyle w:val="a7"/>
              <w:numPr>
                <w:ilvl w:val="0"/>
                <w:numId w:val="23"/>
              </w:numPr>
              <w:tabs>
                <w:tab w:val="left" w:pos="565"/>
              </w:tabs>
              <w:spacing w:line="240" w:lineRule="auto"/>
              <w:ind w:right="147" w:firstLine="200"/>
              <w:jc w:val="both"/>
            </w:pPr>
            <w:r w:rsidRPr="00473A6A">
              <w:t>Обменять (при обнаружении) бракованные детали на складе.</w:t>
            </w:r>
          </w:p>
          <w:p w:rsidR="00492328" w:rsidRPr="00BC247D" w:rsidRDefault="00492328" w:rsidP="00492328">
            <w:pPr>
              <w:pStyle w:val="a7"/>
              <w:numPr>
                <w:ilvl w:val="0"/>
                <w:numId w:val="23"/>
              </w:numPr>
              <w:tabs>
                <w:tab w:val="left" w:pos="546"/>
              </w:tabs>
              <w:spacing w:line="240" w:lineRule="auto"/>
              <w:ind w:right="147" w:firstLine="200"/>
              <w:jc w:val="both"/>
            </w:pPr>
            <w:r w:rsidRPr="00BC247D">
              <w:t xml:space="preserve">Передать собранную часть ведущего вала коробки передач сборщику </w:t>
            </w:r>
            <w:r w:rsidR="00C45B12">
              <w:t>2</w:t>
            </w:r>
          </w:p>
          <w:p w:rsidR="00BC247D" w:rsidRPr="00BC247D" w:rsidRDefault="00492328" w:rsidP="00BC247D">
            <w:pPr>
              <w:pStyle w:val="a7"/>
              <w:numPr>
                <w:ilvl w:val="0"/>
                <w:numId w:val="23"/>
              </w:numPr>
              <w:tabs>
                <w:tab w:val="left" w:pos="555"/>
              </w:tabs>
              <w:spacing w:line="240" w:lineRule="auto"/>
              <w:ind w:left="560" w:right="147" w:hanging="360"/>
              <w:jc w:val="both"/>
            </w:pPr>
            <w:r w:rsidRPr="00BC247D">
              <w:rPr>
                <w:bCs/>
              </w:rPr>
              <w:t xml:space="preserve">В случае возврата (брака) собранной вами </w:t>
            </w:r>
            <w:r w:rsidRPr="00BC247D">
              <w:t>части ведущего вала коробки передач</w:t>
            </w:r>
            <w:r w:rsidRPr="00BC247D">
              <w:rPr>
                <w:bCs/>
              </w:rPr>
              <w:t xml:space="preserve">, необходимо устранить брак и вернуть изделие </w:t>
            </w:r>
            <w:r w:rsidR="00BC247D" w:rsidRPr="00BC247D">
              <w:t xml:space="preserve">сборщику </w:t>
            </w:r>
            <w:r w:rsidR="00C45B12">
              <w:t>2</w:t>
            </w:r>
          </w:p>
          <w:p w:rsidR="00492328" w:rsidRDefault="00492328" w:rsidP="00BC247D">
            <w:pPr>
              <w:pStyle w:val="a7"/>
              <w:numPr>
                <w:ilvl w:val="0"/>
                <w:numId w:val="23"/>
              </w:numPr>
              <w:tabs>
                <w:tab w:val="left" w:pos="555"/>
              </w:tabs>
              <w:spacing w:line="240" w:lineRule="auto"/>
              <w:ind w:left="560" w:right="147" w:hanging="360"/>
              <w:jc w:val="both"/>
            </w:pPr>
            <w:r w:rsidRPr="00473A6A">
              <w:t>Получить на складе</w:t>
            </w:r>
            <w:r>
              <w:t xml:space="preserve"> комплект деталей для следующего производства.</w:t>
            </w:r>
          </w:p>
        </w:tc>
      </w:tr>
      <w:tr w:rsidR="00492328" w:rsidTr="00492328">
        <w:tc>
          <w:tcPr>
            <w:tcW w:w="9917" w:type="dxa"/>
            <w:gridSpan w:val="2"/>
            <w:shd w:val="clear" w:color="auto" w:fill="D9D9D9" w:themeFill="background1" w:themeFillShade="D9"/>
          </w:tcPr>
          <w:p w:rsidR="00492328" w:rsidRPr="00492328" w:rsidRDefault="00492328" w:rsidP="00492328">
            <w:pPr>
              <w:jc w:val="center"/>
              <w:rPr>
                <w:rFonts w:ascii="Times New Roman" w:hAnsi="Times New Roman" w:cs="Times New Roman"/>
              </w:rPr>
            </w:pPr>
            <w:r w:rsidRPr="00492328">
              <w:rPr>
                <w:rFonts w:ascii="Times New Roman" w:hAnsi="Times New Roman" w:cs="Times New Roman"/>
                <w:b/>
                <w:bCs/>
              </w:rPr>
              <w:t>СБОРЩИК 2</w:t>
            </w:r>
          </w:p>
        </w:tc>
      </w:tr>
      <w:tr w:rsidR="00492328" w:rsidTr="00473A6A">
        <w:tc>
          <w:tcPr>
            <w:tcW w:w="2547" w:type="dxa"/>
          </w:tcPr>
          <w:p w:rsidR="00492328" w:rsidRDefault="00492328" w:rsidP="00492328">
            <w:pPr>
              <w:pStyle w:val="a7"/>
              <w:spacing w:line="240" w:lineRule="auto"/>
              <w:ind w:left="127" w:firstLine="0"/>
            </w:pPr>
            <w:r>
              <w:t>Должностные обязанности</w:t>
            </w:r>
          </w:p>
        </w:tc>
        <w:tc>
          <w:tcPr>
            <w:tcW w:w="7370" w:type="dxa"/>
          </w:tcPr>
          <w:p w:rsidR="00492328" w:rsidRDefault="00492328" w:rsidP="00492328">
            <w:pPr>
              <w:pStyle w:val="a7"/>
              <w:spacing w:line="240" w:lineRule="auto"/>
              <w:ind w:left="40" w:right="147" w:firstLine="0"/>
              <w:jc w:val="both"/>
            </w:pPr>
            <w:r>
              <w:t xml:space="preserve">Вы работаете на </w:t>
            </w:r>
            <w:r w:rsidRPr="008F6462">
              <w:t>ООО «Завод автозапчастей»</w:t>
            </w:r>
            <w:r>
              <w:t xml:space="preserve"> в структурном подразделении – цех сборки.</w:t>
            </w:r>
          </w:p>
          <w:p w:rsidR="00492328" w:rsidRDefault="00492328" w:rsidP="00492328">
            <w:pPr>
              <w:pStyle w:val="a7"/>
              <w:spacing w:line="240" w:lineRule="auto"/>
              <w:ind w:left="40" w:right="147" w:firstLine="0"/>
              <w:jc w:val="both"/>
            </w:pPr>
            <w:r>
              <w:t xml:space="preserve">После получения операционной карты сборки от начальника цеха Вы на </w:t>
            </w:r>
            <w:r w:rsidRPr="00473A6A">
              <w:t>складе</w:t>
            </w:r>
            <w:r>
              <w:t xml:space="preserve"> </w:t>
            </w:r>
            <w:r w:rsidR="00A74BF2">
              <w:t>получаете</w:t>
            </w:r>
            <w:r>
              <w:t xml:space="preserve"> необходимые детали и выполняете работу по сборке комплектующих деталей ведущего вала коробки передач 2 этапа.</w:t>
            </w:r>
          </w:p>
          <w:p w:rsidR="00492328" w:rsidRDefault="00492328" w:rsidP="00492328">
            <w:pPr>
              <w:pStyle w:val="a7"/>
              <w:spacing w:line="240" w:lineRule="auto"/>
              <w:ind w:left="40" w:right="147" w:firstLine="0"/>
              <w:jc w:val="both"/>
            </w:pPr>
            <w:r>
              <w:t>В ходе сборки передаёте детали между работниками цеха и в другие структурные подразделения.</w:t>
            </w:r>
          </w:p>
        </w:tc>
      </w:tr>
      <w:tr w:rsidR="00492328" w:rsidTr="00473A6A">
        <w:tc>
          <w:tcPr>
            <w:tcW w:w="2547" w:type="dxa"/>
          </w:tcPr>
          <w:p w:rsidR="00492328" w:rsidRDefault="00492328" w:rsidP="00492328">
            <w:pPr>
              <w:pStyle w:val="a7"/>
              <w:spacing w:line="240" w:lineRule="auto"/>
              <w:ind w:left="127" w:firstLine="0"/>
            </w:pPr>
            <w:r>
              <w:t>Запрещается</w:t>
            </w:r>
          </w:p>
        </w:tc>
        <w:tc>
          <w:tcPr>
            <w:tcW w:w="7370" w:type="dxa"/>
          </w:tcPr>
          <w:p w:rsidR="00492328" w:rsidRDefault="00492328" w:rsidP="00492328">
            <w:pPr>
              <w:pStyle w:val="a7"/>
              <w:spacing w:line="240" w:lineRule="auto"/>
              <w:ind w:left="40" w:right="147" w:firstLine="0"/>
              <w:jc w:val="both"/>
            </w:pPr>
            <w:r>
              <w:t>Самостоятельно производить отбор необходимых деталей. Запрашивать на складе больше деталей, чем этого требует техническое задание</w:t>
            </w:r>
          </w:p>
        </w:tc>
      </w:tr>
      <w:tr w:rsidR="00492328" w:rsidTr="00B766F6">
        <w:tc>
          <w:tcPr>
            <w:tcW w:w="9917" w:type="dxa"/>
            <w:gridSpan w:val="2"/>
            <w:vAlign w:val="bottom"/>
          </w:tcPr>
          <w:p w:rsidR="00492328" w:rsidRDefault="00492328" w:rsidP="00492328">
            <w:pPr>
              <w:pStyle w:val="a7"/>
              <w:spacing w:line="240" w:lineRule="auto"/>
              <w:ind w:left="-15" w:firstLine="0"/>
              <w:jc w:val="center"/>
            </w:pPr>
            <w:r>
              <w:t>ДЕЙСТВИЯ</w:t>
            </w:r>
          </w:p>
        </w:tc>
      </w:tr>
      <w:tr w:rsidR="00492328" w:rsidTr="00B766F6">
        <w:tc>
          <w:tcPr>
            <w:tcW w:w="9917" w:type="dxa"/>
            <w:gridSpan w:val="2"/>
          </w:tcPr>
          <w:p w:rsidR="00492328" w:rsidRPr="00BC247D" w:rsidRDefault="00492328" w:rsidP="00492328">
            <w:pPr>
              <w:pStyle w:val="a7"/>
              <w:numPr>
                <w:ilvl w:val="0"/>
                <w:numId w:val="38"/>
              </w:numPr>
              <w:tabs>
                <w:tab w:val="left" w:pos="531"/>
              </w:tabs>
              <w:spacing w:line="240" w:lineRule="auto"/>
              <w:ind w:firstLine="200"/>
            </w:pPr>
            <w:r w:rsidRPr="00BC247D">
              <w:t>Получить со склада необходимые детали.</w:t>
            </w:r>
          </w:p>
          <w:p w:rsidR="00492328" w:rsidRPr="00BC247D" w:rsidRDefault="00492328" w:rsidP="00492328">
            <w:pPr>
              <w:pStyle w:val="a7"/>
              <w:numPr>
                <w:ilvl w:val="0"/>
                <w:numId w:val="38"/>
              </w:numPr>
              <w:tabs>
                <w:tab w:val="left" w:pos="565"/>
              </w:tabs>
              <w:spacing w:line="240" w:lineRule="auto"/>
              <w:ind w:right="147" w:firstLine="200"/>
              <w:jc w:val="both"/>
            </w:pPr>
            <w:r w:rsidRPr="00BC247D">
              <w:t xml:space="preserve">Собрать комплектующие детали ведущего вала коробки передач 2 этапа </w:t>
            </w:r>
            <w:r w:rsidR="001F0BC7" w:rsidRPr="00BC247D">
              <w:t>согласно схеме</w:t>
            </w:r>
            <w:r w:rsidR="004E2550">
              <w:t>.</w:t>
            </w:r>
          </w:p>
          <w:p w:rsidR="00492328" w:rsidRPr="00BC247D" w:rsidRDefault="00492328" w:rsidP="00492328">
            <w:pPr>
              <w:pStyle w:val="a7"/>
              <w:numPr>
                <w:ilvl w:val="0"/>
                <w:numId w:val="38"/>
              </w:numPr>
              <w:tabs>
                <w:tab w:val="left" w:pos="560"/>
              </w:tabs>
              <w:spacing w:line="240" w:lineRule="auto"/>
              <w:ind w:right="147" w:firstLine="200"/>
              <w:jc w:val="both"/>
            </w:pPr>
            <w:r w:rsidRPr="00BC247D">
              <w:t>Сдать излишки деталей на склад (при наличии).</w:t>
            </w:r>
          </w:p>
          <w:p w:rsidR="00492328" w:rsidRPr="00BC247D" w:rsidRDefault="00492328" w:rsidP="00492328">
            <w:pPr>
              <w:pStyle w:val="a7"/>
              <w:numPr>
                <w:ilvl w:val="0"/>
                <w:numId w:val="38"/>
              </w:numPr>
              <w:tabs>
                <w:tab w:val="left" w:pos="565"/>
              </w:tabs>
              <w:spacing w:line="240" w:lineRule="auto"/>
              <w:ind w:right="147" w:firstLine="200"/>
              <w:jc w:val="both"/>
            </w:pPr>
            <w:r w:rsidRPr="00BC247D">
              <w:t>Обменять (при обнаружении) бракованные детали на складе.</w:t>
            </w:r>
          </w:p>
          <w:p w:rsidR="00492328" w:rsidRPr="00BC247D" w:rsidRDefault="00492328" w:rsidP="00492328">
            <w:pPr>
              <w:pStyle w:val="a7"/>
              <w:numPr>
                <w:ilvl w:val="0"/>
                <w:numId w:val="38"/>
              </w:numPr>
              <w:tabs>
                <w:tab w:val="left" w:pos="546"/>
              </w:tabs>
              <w:spacing w:line="240" w:lineRule="auto"/>
              <w:ind w:right="147" w:firstLine="200"/>
              <w:jc w:val="both"/>
            </w:pPr>
            <w:r w:rsidRPr="00BC247D">
              <w:t xml:space="preserve">Передать собранную часть ведущего вала коробки передач сборщику </w:t>
            </w:r>
            <w:r w:rsidR="00C45B12">
              <w:t>3</w:t>
            </w:r>
          </w:p>
          <w:p w:rsidR="00492328" w:rsidRPr="00BC247D" w:rsidRDefault="00492328" w:rsidP="00492328">
            <w:pPr>
              <w:pStyle w:val="a7"/>
              <w:numPr>
                <w:ilvl w:val="0"/>
                <w:numId w:val="38"/>
              </w:numPr>
              <w:tabs>
                <w:tab w:val="left" w:pos="546"/>
              </w:tabs>
              <w:spacing w:line="240" w:lineRule="auto"/>
              <w:ind w:right="147" w:firstLine="200"/>
              <w:jc w:val="both"/>
            </w:pPr>
            <w:r w:rsidRPr="00BC247D">
              <w:rPr>
                <w:bCs/>
              </w:rPr>
              <w:t xml:space="preserve">В случае возврата (брака) собранной вами </w:t>
            </w:r>
            <w:r w:rsidRPr="00BC247D">
              <w:t>части ведущего вала коробки передач</w:t>
            </w:r>
            <w:r w:rsidRPr="00BC247D">
              <w:rPr>
                <w:bCs/>
              </w:rPr>
              <w:t xml:space="preserve">, необходимо устранить брак и вернуть изделие </w:t>
            </w:r>
            <w:r w:rsidRPr="00BC247D">
              <w:t xml:space="preserve">сборщику </w:t>
            </w:r>
            <w:r w:rsidR="00C45B12">
              <w:t>3</w:t>
            </w:r>
          </w:p>
          <w:p w:rsidR="00492328" w:rsidRPr="00BC247D" w:rsidRDefault="00492328" w:rsidP="00492328">
            <w:pPr>
              <w:pStyle w:val="a7"/>
              <w:numPr>
                <w:ilvl w:val="0"/>
                <w:numId w:val="38"/>
              </w:numPr>
              <w:tabs>
                <w:tab w:val="left" w:pos="550"/>
              </w:tabs>
              <w:spacing w:line="240" w:lineRule="auto"/>
              <w:ind w:firstLine="200"/>
            </w:pPr>
            <w:r w:rsidRPr="00BC247D">
              <w:t>Получить на складе комплект деталей для следующего производства.</w:t>
            </w:r>
          </w:p>
        </w:tc>
      </w:tr>
      <w:tr w:rsidR="00492328" w:rsidTr="00492328">
        <w:tc>
          <w:tcPr>
            <w:tcW w:w="9917" w:type="dxa"/>
            <w:gridSpan w:val="2"/>
            <w:shd w:val="clear" w:color="auto" w:fill="D9D9D9" w:themeFill="background1" w:themeFillShade="D9"/>
          </w:tcPr>
          <w:p w:rsidR="00492328" w:rsidRPr="00492328" w:rsidRDefault="00492328" w:rsidP="0049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СБОРЩИК 3</w:t>
            </w:r>
          </w:p>
        </w:tc>
      </w:tr>
      <w:tr w:rsidR="00492328" w:rsidTr="00473A6A">
        <w:tc>
          <w:tcPr>
            <w:tcW w:w="2547" w:type="dxa"/>
          </w:tcPr>
          <w:p w:rsidR="00492328" w:rsidRDefault="00492328" w:rsidP="00492328">
            <w:pPr>
              <w:pStyle w:val="a7"/>
              <w:spacing w:line="240" w:lineRule="auto"/>
              <w:ind w:left="127" w:firstLine="0"/>
            </w:pPr>
            <w:r>
              <w:t>Должностные обязанности</w:t>
            </w:r>
          </w:p>
        </w:tc>
        <w:tc>
          <w:tcPr>
            <w:tcW w:w="7370" w:type="dxa"/>
          </w:tcPr>
          <w:p w:rsidR="00492328" w:rsidRDefault="00492328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 xml:space="preserve">Вы работаете на </w:t>
            </w:r>
            <w:r w:rsidRPr="008F6462">
              <w:t>ООО «Завод автозапчастей»</w:t>
            </w:r>
            <w:r>
              <w:t xml:space="preserve"> в структурном подразделении – цех сборки.</w:t>
            </w:r>
          </w:p>
          <w:p w:rsidR="00492328" w:rsidRDefault="00492328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 xml:space="preserve">После получения операционной карты сборки от начальника цеха Вы на </w:t>
            </w:r>
            <w:r w:rsidRPr="00473A6A">
              <w:t>складе</w:t>
            </w:r>
            <w:r>
              <w:t xml:space="preserve"> </w:t>
            </w:r>
            <w:r w:rsidR="00A74BF2">
              <w:t>получаете</w:t>
            </w:r>
            <w:r>
              <w:t xml:space="preserve"> необходимые детали и выполняете работу по сборке комплектующих деталей ведущего вала коробки передач 3 этапа.</w:t>
            </w:r>
          </w:p>
          <w:p w:rsidR="00492328" w:rsidRDefault="00492328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>В ходе сборки передаёте детали между работниками цеха и в другие структурные подразделения.</w:t>
            </w:r>
          </w:p>
        </w:tc>
      </w:tr>
      <w:tr w:rsidR="00492328" w:rsidTr="00473A6A">
        <w:tc>
          <w:tcPr>
            <w:tcW w:w="2547" w:type="dxa"/>
          </w:tcPr>
          <w:p w:rsidR="00492328" w:rsidRDefault="00492328" w:rsidP="00492328">
            <w:pPr>
              <w:pStyle w:val="a7"/>
              <w:spacing w:line="240" w:lineRule="auto"/>
              <w:ind w:left="127" w:firstLine="0"/>
            </w:pPr>
            <w:r>
              <w:t>Запрещается</w:t>
            </w:r>
          </w:p>
        </w:tc>
        <w:tc>
          <w:tcPr>
            <w:tcW w:w="7370" w:type="dxa"/>
          </w:tcPr>
          <w:p w:rsidR="00492328" w:rsidRDefault="00492328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>Самостоятельно производить отбор необходимых деталей. Запрашивать на складе больше деталей, чем этого требует техническое задание</w:t>
            </w:r>
          </w:p>
        </w:tc>
      </w:tr>
      <w:tr w:rsidR="00492328" w:rsidTr="00B766F6">
        <w:tc>
          <w:tcPr>
            <w:tcW w:w="9917" w:type="dxa"/>
            <w:gridSpan w:val="2"/>
            <w:vAlign w:val="bottom"/>
          </w:tcPr>
          <w:p w:rsidR="00492328" w:rsidRDefault="00492328" w:rsidP="00492328">
            <w:pPr>
              <w:pStyle w:val="a7"/>
              <w:spacing w:line="240" w:lineRule="auto"/>
              <w:ind w:left="-15" w:firstLine="0"/>
              <w:jc w:val="center"/>
            </w:pPr>
            <w:r>
              <w:t>ДЕЙСТВИЯ</w:t>
            </w:r>
          </w:p>
        </w:tc>
      </w:tr>
      <w:tr w:rsidR="00492328" w:rsidTr="00B766F6">
        <w:tc>
          <w:tcPr>
            <w:tcW w:w="9917" w:type="dxa"/>
            <w:gridSpan w:val="2"/>
          </w:tcPr>
          <w:p w:rsidR="00492328" w:rsidRPr="00473A6A" w:rsidRDefault="00492328" w:rsidP="007671DB">
            <w:pPr>
              <w:pStyle w:val="a7"/>
              <w:numPr>
                <w:ilvl w:val="0"/>
                <w:numId w:val="39"/>
              </w:numPr>
              <w:tabs>
                <w:tab w:val="left" w:pos="531"/>
              </w:tabs>
              <w:spacing w:line="240" w:lineRule="auto"/>
              <w:ind w:firstLine="200"/>
            </w:pPr>
            <w:r w:rsidRPr="00473A6A">
              <w:t xml:space="preserve">Получить </w:t>
            </w:r>
            <w:r>
              <w:t>со склада</w:t>
            </w:r>
            <w:r w:rsidRPr="00473A6A">
              <w:t xml:space="preserve"> необходимые детали.</w:t>
            </w:r>
          </w:p>
          <w:p w:rsidR="00492328" w:rsidRPr="00473A6A" w:rsidRDefault="00492328" w:rsidP="007671DB">
            <w:pPr>
              <w:pStyle w:val="a7"/>
              <w:numPr>
                <w:ilvl w:val="0"/>
                <w:numId w:val="39"/>
              </w:numPr>
              <w:tabs>
                <w:tab w:val="left" w:pos="565"/>
              </w:tabs>
              <w:spacing w:line="240" w:lineRule="auto"/>
              <w:ind w:right="147" w:firstLine="200"/>
              <w:jc w:val="both"/>
            </w:pPr>
            <w:r w:rsidRPr="00473A6A">
              <w:t xml:space="preserve">Собрать </w:t>
            </w:r>
            <w:r>
              <w:t xml:space="preserve">комплектующие детали ведущего вала коробки передач 3 этапа </w:t>
            </w:r>
            <w:r w:rsidR="001F0BC7">
              <w:t xml:space="preserve">согласно </w:t>
            </w:r>
            <w:r w:rsidR="001F0BC7" w:rsidRPr="001F0BC7">
              <w:t>схеме</w:t>
            </w:r>
            <w:r w:rsidRPr="001F0BC7">
              <w:t>.</w:t>
            </w:r>
          </w:p>
          <w:p w:rsidR="00492328" w:rsidRPr="00473A6A" w:rsidRDefault="00492328" w:rsidP="007671DB">
            <w:pPr>
              <w:pStyle w:val="a7"/>
              <w:numPr>
                <w:ilvl w:val="0"/>
                <w:numId w:val="39"/>
              </w:numPr>
              <w:tabs>
                <w:tab w:val="left" w:pos="560"/>
              </w:tabs>
              <w:spacing w:line="240" w:lineRule="auto"/>
              <w:ind w:right="147" w:firstLine="200"/>
              <w:jc w:val="both"/>
            </w:pPr>
            <w:r w:rsidRPr="00473A6A">
              <w:t>Сдать излишки деталей на склад (при наличии).</w:t>
            </w:r>
          </w:p>
          <w:p w:rsidR="00492328" w:rsidRPr="00473A6A" w:rsidRDefault="00492328" w:rsidP="007671DB">
            <w:pPr>
              <w:pStyle w:val="a7"/>
              <w:numPr>
                <w:ilvl w:val="0"/>
                <w:numId w:val="39"/>
              </w:numPr>
              <w:tabs>
                <w:tab w:val="left" w:pos="565"/>
              </w:tabs>
              <w:spacing w:line="240" w:lineRule="auto"/>
              <w:ind w:right="147" w:firstLine="200"/>
              <w:jc w:val="both"/>
            </w:pPr>
            <w:r w:rsidRPr="00473A6A">
              <w:t>Обменять (при обнаружении) бракованные детали на складе.</w:t>
            </w:r>
          </w:p>
          <w:p w:rsidR="00BC247D" w:rsidRPr="00BC247D" w:rsidRDefault="00492328" w:rsidP="007671DB">
            <w:pPr>
              <w:pStyle w:val="a7"/>
              <w:numPr>
                <w:ilvl w:val="0"/>
                <w:numId w:val="39"/>
              </w:numPr>
              <w:tabs>
                <w:tab w:val="left" w:pos="546"/>
              </w:tabs>
              <w:spacing w:line="240" w:lineRule="auto"/>
              <w:ind w:right="147" w:firstLine="200"/>
              <w:jc w:val="both"/>
            </w:pPr>
            <w:r w:rsidRPr="00BC247D">
              <w:t>Передать собранную часть ведущего вала коробки передач сборщику 4</w:t>
            </w:r>
          </w:p>
          <w:p w:rsidR="00492328" w:rsidRPr="00BC247D" w:rsidRDefault="00492328" w:rsidP="007671DB">
            <w:pPr>
              <w:pStyle w:val="a7"/>
              <w:numPr>
                <w:ilvl w:val="0"/>
                <w:numId w:val="39"/>
              </w:numPr>
              <w:tabs>
                <w:tab w:val="left" w:pos="546"/>
              </w:tabs>
              <w:spacing w:line="240" w:lineRule="auto"/>
              <w:ind w:right="147" w:firstLine="200"/>
              <w:jc w:val="both"/>
            </w:pPr>
            <w:r w:rsidRPr="00BC247D">
              <w:rPr>
                <w:bCs/>
              </w:rPr>
              <w:t xml:space="preserve">В случае возврата (брака) собранной вами </w:t>
            </w:r>
            <w:r w:rsidRPr="00BC247D">
              <w:t>части ведущего вала коробки передач</w:t>
            </w:r>
            <w:r w:rsidRPr="00BC247D">
              <w:rPr>
                <w:bCs/>
              </w:rPr>
              <w:t xml:space="preserve">, необходимо устранить брак и вернуть изделие </w:t>
            </w:r>
            <w:r w:rsidR="00BC247D" w:rsidRPr="00BC247D">
              <w:t>сборщику 4</w:t>
            </w:r>
          </w:p>
          <w:p w:rsidR="00492328" w:rsidRDefault="00492328" w:rsidP="007671DB">
            <w:pPr>
              <w:pStyle w:val="a7"/>
              <w:numPr>
                <w:ilvl w:val="0"/>
                <w:numId w:val="39"/>
              </w:numPr>
              <w:tabs>
                <w:tab w:val="left" w:pos="550"/>
              </w:tabs>
              <w:spacing w:line="240" w:lineRule="auto"/>
              <w:ind w:firstLine="200"/>
            </w:pPr>
            <w:r w:rsidRPr="00473A6A">
              <w:t>Получить на складе</w:t>
            </w:r>
            <w:r>
              <w:t xml:space="preserve"> комплект деталей для следующего производства.</w:t>
            </w:r>
          </w:p>
        </w:tc>
      </w:tr>
      <w:tr w:rsidR="00492328" w:rsidTr="00492328">
        <w:tc>
          <w:tcPr>
            <w:tcW w:w="9917" w:type="dxa"/>
            <w:gridSpan w:val="2"/>
            <w:shd w:val="clear" w:color="auto" w:fill="D9D9D9" w:themeFill="background1" w:themeFillShade="D9"/>
          </w:tcPr>
          <w:p w:rsidR="00492328" w:rsidRPr="00492328" w:rsidRDefault="00492328" w:rsidP="0049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СБОРЩИК 4</w:t>
            </w:r>
          </w:p>
        </w:tc>
      </w:tr>
      <w:tr w:rsidR="00492328" w:rsidTr="00473A6A">
        <w:tc>
          <w:tcPr>
            <w:tcW w:w="2547" w:type="dxa"/>
          </w:tcPr>
          <w:p w:rsidR="00492328" w:rsidRDefault="00492328" w:rsidP="00492328">
            <w:pPr>
              <w:pStyle w:val="a7"/>
              <w:spacing w:line="240" w:lineRule="auto"/>
              <w:ind w:left="127" w:firstLine="0"/>
            </w:pPr>
            <w:r>
              <w:t xml:space="preserve">Должностные </w:t>
            </w:r>
            <w:r>
              <w:lastRenderedPageBreak/>
              <w:t>обязанности</w:t>
            </w:r>
          </w:p>
        </w:tc>
        <w:tc>
          <w:tcPr>
            <w:tcW w:w="7370" w:type="dxa"/>
          </w:tcPr>
          <w:p w:rsidR="00492328" w:rsidRDefault="00492328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lastRenderedPageBreak/>
              <w:t xml:space="preserve">Вы работаете на </w:t>
            </w:r>
            <w:r w:rsidRPr="008F6462">
              <w:t>ООО «Завод автозапчастей»</w:t>
            </w:r>
            <w:r>
              <w:t xml:space="preserve"> в структурном </w:t>
            </w:r>
            <w:r>
              <w:lastRenderedPageBreak/>
              <w:t>подразделении – цех сборки.</w:t>
            </w:r>
          </w:p>
          <w:p w:rsidR="00492328" w:rsidRDefault="00492328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>После получения операционной карты сборки от начальника цеха</w:t>
            </w:r>
            <w:r w:rsidR="00BC247D">
              <w:t>,</w:t>
            </w:r>
            <w:r>
              <w:t xml:space="preserve"> </w:t>
            </w:r>
            <w:r w:rsidR="00BC247D">
              <w:t xml:space="preserve">собранных узлов с предыдущих этапов сборки </w:t>
            </w:r>
            <w:r>
              <w:t xml:space="preserve">Вы выполняете работу </w:t>
            </w:r>
            <w:r w:rsidR="00BC247D">
              <w:t>заключительного этапа по сборке ведущего вала коробки передач</w:t>
            </w:r>
            <w:r>
              <w:t>.</w:t>
            </w:r>
          </w:p>
          <w:p w:rsidR="00492328" w:rsidRDefault="00492328" w:rsidP="00492328">
            <w:pPr>
              <w:pStyle w:val="a7"/>
              <w:spacing w:line="240" w:lineRule="auto"/>
              <w:ind w:right="147" w:firstLine="0"/>
              <w:jc w:val="both"/>
            </w:pPr>
            <w:r>
              <w:t>В ходе сборки передаёте детали между работниками цеха и в другие структурные подразделения.</w:t>
            </w:r>
          </w:p>
        </w:tc>
      </w:tr>
      <w:tr w:rsidR="00492328" w:rsidTr="00473A6A">
        <w:tc>
          <w:tcPr>
            <w:tcW w:w="2547" w:type="dxa"/>
          </w:tcPr>
          <w:p w:rsidR="00492328" w:rsidRDefault="00492328" w:rsidP="00492328">
            <w:pPr>
              <w:pStyle w:val="a7"/>
              <w:spacing w:line="240" w:lineRule="auto"/>
              <w:ind w:left="127" w:firstLine="0"/>
            </w:pPr>
            <w:r>
              <w:lastRenderedPageBreak/>
              <w:t>Запрещается</w:t>
            </w:r>
          </w:p>
        </w:tc>
        <w:tc>
          <w:tcPr>
            <w:tcW w:w="7370" w:type="dxa"/>
          </w:tcPr>
          <w:p w:rsidR="00492328" w:rsidRPr="00492328" w:rsidRDefault="00492328" w:rsidP="00BC247D">
            <w:pPr>
              <w:rPr>
                <w:rFonts w:ascii="Times New Roman" w:hAnsi="Times New Roman" w:cs="Times New Roman"/>
              </w:rPr>
            </w:pPr>
            <w:r w:rsidRPr="00492328">
              <w:rPr>
                <w:rFonts w:ascii="Times New Roman" w:hAnsi="Times New Roman" w:cs="Times New Roman"/>
              </w:rPr>
              <w:t xml:space="preserve">Самостоятельно устранять брак в </w:t>
            </w:r>
            <w:r w:rsidR="00BC247D">
              <w:rPr>
                <w:rFonts w:ascii="Times New Roman" w:hAnsi="Times New Roman" w:cs="Times New Roman"/>
              </w:rPr>
              <w:t>переданных собранных узлах вала</w:t>
            </w:r>
            <w:r w:rsidRPr="00492328">
              <w:rPr>
                <w:rFonts w:ascii="Times New Roman" w:hAnsi="Times New Roman" w:cs="Times New Roman"/>
              </w:rPr>
              <w:t xml:space="preserve">. Приступать к изготовлению следующего </w:t>
            </w:r>
            <w:r w:rsidR="00BC247D">
              <w:rPr>
                <w:rFonts w:ascii="Times New Roman" w:hAnsi="Times New Roman" w:cs="Times New Roman"/>
              </w:rPr>
              <w:t>вала</w:t>
            </w:r>
            <w:r w:rsidRPr="00492328">
              <w:rPr>
                <w:rFonts w:ascii="Times New Roman" w:hAnsi="Times New Roman" w:cs="Times New Roman"/>
              </w:rPr>
              <w:t xml:space="preserve"> на сдав предыдущ</w:t>
            </w:r>
            <w:r w:rsidR="00BC247D">
              <w:rPr>
                <w:rFonts w:ascii="Times New Roman" w:hAnsi="Times New Roman" w:cs="Times New Roman"/>
              </w:rPr>
              <w:t>ий контролеру качества</w:t>
            </w:r>
          </w:p>
        </w:tc>
      </w:tr>
      <w:tr w:rsidR="00492328" w:rsidTr="00B766F6">
        <w:tc>
          <w:tcPr>
            <w:tcW w:w="9917" w:type="dxa"/>
            <w:gridSpan w:val="2"/>
          </w:tcPr>
          <w:p w:rsidR="00492328" w:rsidRPr="00977AF6" w:rsidRDefault="00BC247D" w:rsidP="00977AF6">
            <w:pPr>
              <w:jc w:val="center"/>
              <w:rPr>
                <w:rFonts w:ascii="Times New Roman" w:hAnsi="Times New Roman" w:cs="Times New Roman"/>
              </w:rPr>
            </w:pPr>
            <w:r w:rsidRPr="00977AF6">
              <w:rPr>
                <w:rFonts w:ascii="Times New Roman" w:hAnsi="Times New Roman" w:cs="Times New Roman"/>
              </w:rPr>
              <w:t>ДЕЙСТВИЯ</w:t>
            </w:r>
          </w:p>
        </w:tc>
      </w:tr>
      <w:tr w:rsidR="00492328" w:rsidTr="00B766F6">
        <w:tc>
          <w:tcPr>
            <w:tcW w:w="9917" w:type="dxa"/>
            <w:gridSpan w:val="2"/>
          </w:tcPr>
          <w:p w:rsidR="00C45B12" w:rsidRPr="00473A6A" w:rsidRDefault="00C45B12" w:rsidP="00C45B12">
            <w:pPr>
              <w:pStyle w:val="a7"/>
              <w:numPr>
                <w:ilvl w:val="0"/>
                <w:numId w:val="25"/>
              </w:numPr>
              <w:tabs>
                <w:tab w:val="left" w:pos="531"/>
              </w:tabs>
              <w:spacing w:line="240" w:lineRule="auto"/>
              <w:ind w:firstLine="200"/>
            </w:pPr>
            <w:r w:rsidRPr="00473A6A">
              <w:t xml:space="preserve">Получить </w:t>
            </w:r>
            <w:r>
              <w:t>со склада</w:t>
            </w:r>
            <w:r w:rsidRPr="00473A6A">
              <w:t xml:space="preserve"> необходимые детали.</w:t>
            </w:r>
          </w:p>
          <w:p w:rsidR="00C45B12" w:rsidRPr="00473A6A" w:rsidRDefault="00C45B12" w:rsidP="00C45B12">
            <w:pPr>
              <w:pStyle w:val="a7"/>
              <w:numPr>
                <w:ilvl w:val="0"/>
                <w:numId w:val="25"/>
              </w:numPr>
              <w:tabs>
                <w:tab w:val="left" w:pos="565"/>
              </w:tabs>
              <w:spacing w:line="240" w:lineRule="auto"/>
              <w:ind w:right="147" w:firstLine="200"/>
              <w:jc w:val="both"/>
            </w:pPr>
            <w:r w:rsidRPr="00473A6A">
              <w:t xml:space="preserve">Собрать </w:t>
            </w:r>
            <w:r>
              <w:t xml:space="preserve">комплектующие детали ведущего вала коробки передач 4 этапа согласно </w:t>
            </w:r>
            <w:r w:rsidRPr="001F0BC7">
              <w:t>схеме.</w:t>
            </w:r>
          </w:p>
          <w:p w:rsidR="00C45B12" w:rsidRPr="00473A6A" w:rsidRDefault="00C45B12" w:rsidP="00C45B12">
            <w:pPr>
              <w:pStyle w:val="a7"/>
              <w:numPr>
                <w:ilvl w:val="0"/>
                <w:numId w:val="25"/>
              </w:numPr>
              <w:tabs>
                <w:tab w:val="left" w:pos="560"/>
              </w:tabs>
              <w:spacing w:line="240" w:lineRule="auto"/>
              <w:ind w:right="147" w:firstLine="200"/>
              <w:jc w:val="both"/>
            </w:pPr>
            <w:r w:rsidRPr="00473A6A">
              <w:t>Сдать излишки деталей на склад (при наличии).</w:t>
            </w:r>
          </w:p>
          <w:p w:rsidR="00C45B12" w:rsidRDefault="00C45B12" w:rsidP="00C45B12">
            <w:pPr>
              <w:pStyle w:val="a7"/>
              <w:numPr>
                <w:ilvl w:val="0"/>
                <w:numId w:val="25"/>
              </w:numPr>
              <w:tabs>
                <w:tab w:val="left" w:pos="560"/>
              </w:tabs>
              <w:spacing w:line="276" w:lineRule="auto"/>
              <w:ind w:firstLine="200"/>
              <w:jc w:val="both"/>
            </w:pPr>
            <w:r w:rsidRPr="00473A6A">
              <w:t>Обменять (при обнаружении) бракованные детали на складе</w:t>
            </w:r>
          </w:p>
          <w:p w:rsidR="00BC247D" w:rsidRDefault="00BC247D" w:rsidP="00C45B12">
            <w:pPr>
              <w:pStyle w:val="a7"/>
              <w:numPr>
                <w:ilvl w:val="0"/>
                <w:numId w:val="25"/>
              </w:numPr>
              <w:tabs>
                <w:tab w:val="left" w:pos="560"/>
              </w:tabs>
              <w:spacing w:line="276" w:lineRule="auto"/>
              <w:ind w:firstLine="200"/>
              <w:jc w:val="both"/>
            </w:pPr>
            <w:r>
              <w:rPr>
                <w:b/>
                <w:bCs/>
              </w:rPr>
              <w:t xml:space="preserve">В случае обнаружения брака в </w:t>
            </w:r>
            <w:r w:rsidR="00977AF6">
              <w:rPr>
                <w:b/>
                <w:bCs/>
              </w:rPr>
              <w:t>полученных собранных узлах вала сдать их</w:t>
            </w:r>
            <w:r>
              <w:rPr>
                <w:b/>
                <w:bCs/>
              </w:rPr>
              <w:t xml:space="preserve"> </w:t>
            </w:r>
            <w:r w:rsidR="00977AF6">
              <w:rPr>
                <w:b/>
                <w:bCs/>
              </w:rPr>
              <w:t>контролеру качества</w:t>
            </w:r>
          </w:p>
          <w:p w:rsidR="00BC247D" w:rsidRDefault="00BC247D" w:rsidP="00C45B12">
            <w:pPr>
              <w:pStyle w:val="a7"/>
              <w:numPr>
                <w:ilvl w:val="0"/>
                <w:numId w:val="25"/>
              </w:numPr>
              <w:tabs>
                <w:tab w:val="left" w:pos="555"/>
              </w:tabs>
              <w:spacing w:line="276" w:lineRule="auto"/>
              <w:ind w:firstLine="200"/>
              <w:jc w:val="both"/>
            </w:pPr>
            <w:r>
              <w:t xml:space="preserve">Передать готовое изделие </w:t>
            </w:r>
            <w:r w:rsidR="00977AF6">
              <w:t>(ведущий вал коробки передач) контролеру качества</w:t>
            </w:r>
          </w:p>
          <w:p w:rsidR="00492328" w:rsidRDefault="00BC247D" w:rsidP="00C45B12">
            <w:pPr>
              <w:pStyle w:val="a7"/>
              <w:numPr>
                <w:ilvl w:val="0"/>
                <w:numId w:val="25"/>
              </w:numPr>
              <w:tabs>
                <w:tab w:val="left" w:pos="555"/>
              </w:tabs>
              <w:spacing w:line="276" w:lineRule="auto"/>
              <w:ind w:firstLine="200"/>
            </w:pPr>
            <w:r>
              <w:t xml:space="preserve">Приступить к сборке следующего </w:t>
            </w:r>
            <w:r w:rsidR="00CD798E">
              <w:t>вала</w:t>
            </w:r>
          </w:p>
        </w:tc>
      </w:tr>
      <w:tr w:rsidR="009826E7" w:rsidTr="009826E7">
        <w:tc>
          <w:tcPr>
            <w:tcW w:w="9917" w:type="dxa"/>
            <w:gridSpan w:val="2"/>
            <w:shd w:val="clear" w:color="auto" w:fill="D9D9D9" w:themeFill="background1" w:themeFillShade="D9"/>
          </w:tcPr>
          <w:p w:rsidR="009826E7" w:rsidRPr="000669B4" w:rsidRDefault="009826E7" w:rsidP="00982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9B4">
              <w:rPr>
                <w:rFonts w:ascii="Times New Roman" w:hAnsi="Times New Roman" w:cs="Times New Roman"/>
                <w:b/>
              </w:rPr>
              <w:t>КОНТРОЛЁР КАЧЕСТВА</w:t>
            </w:r>
          </w:p>
        </w:tc>
      </w:tr>
      <w:tr w:rsidR="009826E7" w:rsidTr="00473A6A">
        <w:tc>
          <w:tcPr>
            <w:tcW w:w="2547" w:type="dxa"/>
          </w:tcPr>
          <w:p w:rsidR="009826E7" w:rsidRDefault="009826E7" w:rsidP="009826E7">
            <w:pPr>
              <w:pStyle w:val="a7"/>
              <w:spacing w:line="240" w:lineRule="auto"/>
              <w:ind w:left="127" w:firstLine="0"/>
            </w:pPr>
            <w:r>
              <w:t>Должностные обязанности</w:t>
            </w:r>
          </w:p>
        </w:tc>
        <w:tc>
          <w:tcPr>
            <w:tcW w:w="7370" w:type="dxa"/>
          </w:tcPr>
          <w:p w:rsidR="009826E7" w:rsidRDefault="009826E7" w:rsidP="009826E7">
            <w:pPr>
              <w:pStyle w:val="a7"/>
              <w:spacing w:line="240" w:lineRule="auto"/>
              <w:ind w:right="147" w:firstLine="0"/>
              <w:jc w:val="both"/>
            </w:pPr>
            <w:r>
              <w:t xml:space="preserve">Вы работаете на </w:t>
            </w:r>
            <w:r w:rsidRPr="008F6462">
              <w:t>ООО «Завод автозапчастей»</w:t>
            </w:r>
            <w:r>
              <w:t xml:space="preserve"> в отделе технического контроля. Вы осуществляете проверку собранных узлов и готового вала на наличие брака, учёт бракованных изделий и учёт возврата на доработку.</w:t>
            </w:r>
          </w:p>
        </w:tc>
      </w:tr>
      <w:tr w:rsidR="009826E7" w:rsidTr="00473A6A">
        <w:tc>
          <w:tcPr>
            <w:tcW w:w="2547" w:type="dxa"/>
          </w:tcPr>
          <w:p w:rsidR="009826E7" w:rsidRDefault="009826E7" w:rsidP="009826E7">
            <w:pPr>
              <w:pStyle w:val="a7"/>
              <w:spacing w:line="240" w:lineRule="auto"/>
              <w:ind w:left="127" w:firstLine="0"/>
            </w:pPr>
            <w:r>
              <w:t>Запрещается</w:t>
            </w:r>
          </w:p>
        </w:tc>
        <w:tc>
          <w:tcPr>
            <w:tcW w:w="7370" w:type="dxa"/>
          </w:tcPr>
          <w:p w:rsidR="009826E7" w:rsidRDefault="009826E7" w:rsidP="009826E7">
            <w:pPr>
              <w:pStyle w:val="a7"/>
              <w:tabs>
                <w:tab w:val="left" w:pos="1286"/>
                <w:tab w:val="left" w:pos="1690"/>
                <w:tab w:val="left" w:pos="2669"/>
                <w:tab w:val="left" w:pos="3840"/>
                <w:tab w:val="left" w:pos="5520"/>
                <w:tab w:val="left" w:pos="5918"/>
              </w:tabs>
              <w:spacing w:line="240" w:lineRule="auto"/>
              <w:ind w:firstLine="0"/>
              <w:jc w:val="both"/>
            </w:pPr>
            <w:r>
              <w:t>Помогать в сборке изделий. Вмешиваться в процесс сборки</w:t>
            </w:r>
          </w:p>
        </w:tc>
      </w:tr>
      <w:tr w:rsidR="009826E7" w:rsidTr="000669B4">
        <w:tc>
          <w:tcPr>
            <w:tcW w:w="9917" w:type="dxa"/>
            <w:gridSpan w:val="2"/>
            <w:shd w:val="clear" w:color="auto" w:fill="FFFFFF" w:themeFill="background1"/>
          </w:tcPr>
          <w:p w:rsidR="009826E7" w:rsidRDefault="009826E7" w:rsidP="009826E7">
            <w:pPr>
              <w:jc w:val="center"/>
            </w:pPr>
            <w:r w:rsidRPr="00977AF6">
              <w:rPr>
                <w:rFonts w:ascii="Times New Roman" w:hAnsi="Times New Roman" w:cs="Times New Roman"/>
              </w:rPr>
              <w:t>ДЕЙСТВИЯ</w:t>
            </w:r>
          </w:p>
        </w:tc>
      </w:tr>
      <w:tr w:rsidR="009826E7" w:rsidTr="00B766F6">
        <w:tc>
          <w:tcPr>
            <w:tcW w:w="9917" w:type="dxa"/>
            <w:gridSpan w:val="2"/>
          </w:tcPr>
          <w:p w:rsidR="009826E7" w:rsidRDefault="009826E7" w:rsidP="007671DB">
            <w:pPr>
              <w:pStyle w:val="a7"/>
              <w:numPr>
                <w:ilvl w:val="0"/>
                <w:numId w:val="29"/>
              </w:numPr>
              <w:tabs>
                <w:tab w:val="left" w:pos="589"/>
              </w:tabs>
              <w:spacing w:line="276" w:lineRule="auto"/>
              <w:ind w:left="22" w:firstLine="438"/>
              <w:jc w:val="both"/>
            </w:pPr>
            <w:r>
              <w:t>Осуществить проверку готового изделия (ведущего вала коробки передач)</w:t>
            </w:r>
            <w:r w:rsidR="000669B4">
              <w:t xml:space="preserve"> на отсутствие/наличие брака</w:t>
            </w:r>
          </w:p>
          <w:p w:rsidR="000669B4" w:rsidRDefault="000669B4" w:rsidP="007671DB">
            <w:pPr>
              <w:pStyle w:val="a7"/>
              <w:numPr>
                <w:ilvl w:val="0"/>
                <w:numId w:val="29"/>
              </w:numPr>
              <w:tabs>
                <w:tab w:val="left" w:pos="589"/>
              </w:tabs>
              <w:spacing w:line="276" w:lineRule="auto"/>
              <w:ind w:left="22" w:firstLine="438"/>
              <w:jc w:val="both"/>
            </w:pPr>
            <w:r>
              <w:rPr>
                <w:b/>
                <w:bCs/>
              </w:rPr>
              <w:t xml:space="preserve">При выявлении брака вернуть </w:t>
            </w:r>
            <w:r w:rsidR="00C234B4">
              <w:rPr>
                <w:b/>
                <w:bCs/>
              </w:rPr>
              <w:t>готовое изделие</w:t>
            </w:r>
            <w:r>
              <w:rPr>
                <w:b/>
                <w:bCs/>
              </w:rPr>
              <w:t xml:space="preserve"> на доработку исполнителю</w:t>
            </w:r>
            <w:r>
              <w:t xml:space="preserve"> </w:t>
            </w:r>
          </w:p>
          <w:p w:rsidR="009826E7" w:rsidRDefault="009826E7" w:rsidP="007671DB">
            <w:pPr>
              <w:pStyle w:val="a7"/>
              <w:numPr>
                <w:ilvl w:val="0"/>
                <w:numId w:val="29"/>
              </w:numPr>
              <w:tabs>
                <w:tab w:val="left" w:pos="589"/>
              </w:tabs>
              <w:spacing w:line="276" w:lineRule="auto"/>
              <w:ind w:left="22" w:firstLine="438"/>
              <w:jc w:val="both"/>
            </w:pPr>
            <w:r>
              <w:t>Вести учёт возврата бракованных изделий на доработку.</w:t>
            </w:r>
          </w:p>
          <w:p w:rsidR="009826E7" w:rsidRDefault="000669B4" w:rsidP="000669B4">
            <w:pPr>
              <w:pStyle w:val="a7"/>
              <w:numPr>
                <w:ilvl w:val="0"/>
                <w:numId w:val="29"/>
              </w:numPr>
              <w:tabs>
                <w:tab w:val="left" w:pos="820"/>
              </w:tabs>
              <w:spacing w:line="276" w:lineRule="auto"/>
              <w:ind w:left="820" w:hanging="360"/>
              <w:jc w:val="both"/>
            </w:pPr>
            <w:r>
              <w:t>Вести учет готовых изделий, переданных из ОТК начальнику цеха сборки.</w:t>
            </w:r>
          </w:p>
        </w:tc>
      </w:tr>
      <w:tr w:rsidR="000669B4" w:rsidTr="007671DB">
        <w:trPr>
          <w:trHeight w:val="340"/>
        </w:trPr>
        <w:tc>
          <w:tcPr>
            <w:tcW w:w="9917" w:type="dxa"/>
            <w:gridSpan w:val="2"/>
            <w:shd w:val="clear" w:color="auto" w:fill="D9D9D9" w:themeFill="background1" w:themeFillShade="D9"/>
            <w:vAlign w:val="center"/>
          </w:tcPr>
          <w:p w:rsidR="000669B4" w:rsidRDefault="000669B4" w:rsidP="000669B4">
            <w:pPr>
              <w:pStyle w:val="a7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ХРОНОМЕТРИСТ</w:t>
            </w:r>
          </w:p>
        </w:tc>
      </w:tr>
      <w:tr w:rsidR="000669B4" w:rsidTr="00473A6A">
        <w:tc>
          <w:tcPr>
            <w:tcW w:w="2547" w:type="dxa"/>
          </w:tcPr>
          <w:p w:rsidR="000669B4" w:rsidRDefault="000669B4" w:rsidP="000669B4">
            <w:pPr>
              <w:pStyle w:val="a7"/>
              <w:spacing w:line="240" w:lineRule="auto"/>
              <w:ind w:left="127" w:firstLine="0"/>
            </w:pPr>
            <w:r>
              <w:t>Должностные обязанности</w:t>
            </w:r>
          </w:p>
        </w:tc>
        <w:tc>
          <w:tcPr>
            <w:tcW w:w="7370" w:type="dxa"/>
          </w:tcPr>
          <w:p w:rsidR="000669B4" w:rsidRPr="00781E07" w:rsidRDefault="000669B4" w:rsidP="000669B4">
            <w:pPr>
              <w:pStyle w:val="a7"/>
              <w:spacing w:line="240" w:lineRule="auto"/>
              <w:ind w:firstLine="0"/>
              <w:jc w:val="both"/>
            </w:pPr>
            <w:r w:rsidRPr="00781E07">
              <w:t>Вы осуществляете учёт времени на сборку одного ведущего вала коробки передач (от начала процесса до сдачи готового изделия начальнику цеха сборки). Ведете хронометраж каждой операции, используя секундомер.</w:t>
            </w:r>
          </w:p>
        </w:tc>
      </w:tr>
      <w:tr w:rsidR="000669B4" w:rsidTr="00781E07">
        <w:trPr>
          <w:trHeight w:val="283"/>
        </w:trPr>
        <w:tc>
          <w:tcPr>
            <w:tcW w:w="2547" w:type="dxa"/>
          </w:tcPr>
          <w:p w:rsidR="000669B4" w:rsidRDefault="000669B4" w:rsidP="000669B4">
            <w:pPr>
              <w:pStyle w:val="a7"/>
              <w:spacing w:line="240" w:lineRule="auto"/>
              <w:ind w:left="127" w:firstLine="0"/>
            </w:pPr>
            <w:r>
              <w:t>Запрещается</w:t>
            </w:r>
          </w:p>
        </w:tc>
        <w:tc>
          <w:tcPr>
            <w:tcW w:w="7370" w:type="dxa"/>
            <w:vAlign w:val="center"/>
          </w:tcPr>
          <w:p w:rsidR="000669B4" w:rsidRPr="00781E07" w:rsidRDefault="000669B4" w:rsidP="000669B4">
            <w:pPr>
              <w:pStyle w:val="a7"/>
              <w:tabs>
                <w:tab w:val="left" w:pos="1286"/>
                <w:tab w:val="left" w:pos="1690"/>
                <w:tab w:val="left" w:pos="2669"/>
                <w:tab w:val="left" w:pos="3840"/>
                <w:tab w:val="left" w:pos="5520"/>
                <w:tab w:val="left" w:pos="5918"/>
              </w:tabs>
              <w:spacing w:line="240" w:lineRule="auto"/>
              <w:ind w:firstLine="0"/>
              <w:jc w:val="both"/>
            </w:pPr>
            <w:r w:rsidRPr="00781E07">
              <w:t>Помогать в сборке вала. Вмешиваться в процесс сборки</w:t>
            </w:r>
          </w:p>
        </w:tc>
      </w:tr>
      <w:tr w:rsidR="000669B4" w:rsidTr="00781E07">
        <w:trPr>
          <w:trHeight w:val="283"/>
        </w:trPr>
        <w:tc>
          <w:tcPr>
            <w:tcW w:w="9917" w:type="dxa"/>
            <w:gridSpan w:val="2"/>
          </w:tcPr>
          <w:p w:rsidR="000669B4" w:rsidRPr="00781E07" w:rsidRDefault="000669B4" w:rsidP="000669B4">
            <w:pPr>
              <w:jc w:val="center"/>
            </w:pPr>
            <w:r w:rsidRPr="00781E07">
              <w:rPr>
                <w:rFonts w:ascii="Times New Roman" w:hAnsi="Times New Roman" w:cs="Times New Roman"/>
              </w:rPr>
              <w:t>ДЕЙСТВИЯ</w:t>
            </w:r>
          </w:p>
        </w:tc>
      </w:tr>
      <w:tr w:rsidR="000669B4" w:rsidTr="00B766F6">
        <w:tc>
          <w:tcPr>
            <w:tcW w:w="9917" w:type="dxa"/>
            <w:gridSpan w:val="2"/>
          </w:tcPr>
          <w:p w:rsidR="000669B4" w:rsidRPr="00781E07" w:rsidRDefault="000669B4" w:rsidP="007671DB">
            <w:pPr>
              <w:pStyle w:val="a7"/>
              <w:numPr>
                <w:ilvl w:val="0"/>
                <w:numId w:val="28"/>
              </w:numPr>
              <w:tabs>
                <w:tab w:val="left" w:pos="589"/>
              </w:tabs>
              <w:spacing w:line="276" w:lineRule="auto"/>
              <w:ind w:firstLine="460"/>
              <w:jc w:val="both"/>
            </w:pPr>
            <w:r w:rsidRPr="00781E07">
              <w:t xml:space="preserve">Вести учёт времени от начала процесса (получения </w:t>
            </w:r>
            <w:r w:rsidR="007671DB" w:rsidRPr="00781E07">
              <w:t>операционной карты сборки</w:t>
            </w:r>
            <w:r w:rsidRPr="00781E07">
              <w:t xml:space="preserve">) до сдачи готового изделия начальнику </w:t>
            </w:r>
            <w:r w:rsidR="007671DB" w:rsidRPr="00781E07">
              <w:t>цеха сборки</w:t>
            </w:r>
            <w:r w:rsidRPr="00781E07">
              <w:t>.</w:t>
            </w:r>
          </w:p>
          <w:p w:rsidR="000669B4" w:rsidRPr="00781E07" w:rsidRDefault="007671DB" w:rsidP="007671DB">
            <w:pPr>
              <w:pStyle w:val="a7"/>
              <w:numPr>
                <w:ilvl w:val="0"/>
                <w:numId w:val="28"/>
              </w:numPr>
              <w:tabs>
                <w:tab w:val="left" w:pos="589"/>
              </w:tabs>
              <w:spacing w:line="276" w:lineRule="auto"/>
              <w:ind w:firstLine="460"/>
              <w:jc w:val="both"/>
            </w:pPr>
            <w:r w:rsidRPr="00781E07">
              <w:t>Осуществлять хронометраж каждой операции, используя секундомер</w:t>
            </w:r>
          </w:p>
          <w:p w:rsidR="007671DB" w:rsidRPr="00781E07" w:rsidRDefault="007671DB" w:rsidP="007671DB">
            <w:pPr>
              <w:pStyle w:val="a7"/>
              <w:numPr>
                <w:ilvl w:val="0"/>
                <w:numId w:val="28"/>
              </w:numPr>
              <w:tabs>
                <w:tab w:val="left" w:pos="589"/>
              </w:tabs>
              <w:spacing w:line="276" w:lineRule="auto"/>
              <w:ind w:firstLine="460"/>
              <w:jc w:val="both"/>
            </w:pPr>
            <w:r w:rsidRPr="00781E07">
              <w:t>Фиксировать полученные данные на бумаге</w:t>
            </w:r>
          </w:p>
        </w:tc>
      </w:tr>
      <w:tr w:rsidR="00781E07" w:rsidTr="00781E07">
        <w:tc>
          <w:tcPr>
            <w:tcW w:w="9917" w:type="dxa"/>
            <w:gridSpan w:val="2"/>
            <w:shd w:val="clear" w:color="auto" w:fill="D9D9D9" w:themeFill="background1" w:themeFillShade="D9"/>
          </w:tcPr>
          <w:p w:rsidR="00781E07" w:rsidRPr="00781E07" w:rsidRDefault="00781E07" w:rsidP="00781E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1E07">
              <w:rPr>
                <w:rFonts w:ascii="Times New Roman" w:hAnsi="Times New Roman" w:cs="Times New Roman"/>
                <w:b/>
              </w:rPr>
              <w:t>НАБЛЮДАТЕЛЬ (АНАЛИТИК)</w:t>
            </w:r>
          </w:p>
        </w:tc>
      </w:tr>
      <w:tr w:rsidR="00781E07" w:rsidTr="00473A6A">
        <w:tc>
          <w:tcPr>
            <w:tcW w:w="2547" w:type="dxa"/>
          </w:tcPr>
          <w:p w:rsidR="00781E07" w:rsidRDefault="00781E07" w:rsidP="00781E07">
            <w:pPr>
              <w:pStyle w:val="a7"/>
              <w:spacing w:line="240" w:lineRule="auto"/>
              <w:ind w:left="127" w:firstLine="0"/>
            </w:pPr>
            <w:r>
              <w:t>Должностные обязанности</w:t>
            </w:r>
          </w:p>
        </w:tc>
        <w:tc>
          <w:tcPr>
            <w:tcW w:w="7370" w:type="dxa"/>
          </w:tcPr>
          <w:p w:rsidR="00781E07" w:rsidRPr="00781E07" w:rsidRDefault="00781E07" w:rsidP="00781E07">
            <w:pPr>
              <w:pStyle w:val="a7"/>
              <w:spacing w:line="240" w:lineRule="auto"/>
              <w:ind w:firstLine="0"/>
              <w:jc w:val="both"/>
            </w:pPr>
            <w:r w:rsidRPr="00781E07">
              <w:t xml:space="preserve">Вы фиксируете основные события по ходу раунда, обобщает увиденное и представляет группе сводку о ключевых событиях раунда </w:t>
            </w:r>
          </w:p>
        </w:tc>
      </w:tr>
      <w:tr w:rsidR="00781E07" w:rsidTr="00B766F6">
        <w:tc>
          <w:tcPr>
            <w:tcW w:w="2547" w:type="dxa"/>
          </w:tcPr>
          <w:p w:rsidR="00781E07" w:rsidRDefault="00781E07" w:rsidP="00781E07">
            <w:pPr>
              <w:pStyle w:val="a7"/>
              <w:spacing w:line="240" w:lineRule="auto"/>
              <w:ind w:left="127" w:firstLine="0"/>
            </w:pPr>
            <w:r>
              <w:t>Запрещается</w:t>
            </w:r>
          </w:p>
        </w:tc>
        <w:tc>
          <w:tcPr>
            <w:tcW w:w="7370" w:type="dxa"/>
            <w:vAlign w:val="center"/>
          </w:tcPr>
          <w:p w:rsidR="00781E07" w:rsidRDefault="00781E07" w:rsidP="00781E07">
            <w:pPr>
              <w:pStyle w:val="a7"/>
              <w:tabs>
                <w:tab w:val="left" w:pos="1286"/>
                <w:tab w:val="left" w:pos="1690"/>
                <w:tab w:val="left" w:pos="2669"/>
                <w:tab w:val="left" w:pos="3840"/>
                <w:tab w:val="left" w:pos="5520"/>
                <w:tab w:val="left" w:pos="5918"/>
              </w:tabs>
              <w:spacing w:line="240" w:lineRule="auto"/>
              <w:ind w:firstLine="0"/>
              <w:jc w:val="both"/>
            </w:pPr>
            <w:r>
              <w:t>Помогать в сборке вала. Вмешиваться в процесс сборки</w:t>
            </w:r>
          </w:p>
        </w:tc>
      </w:tr>
      <w:tr w:rsidR="00781E07" w:rsidTr="001F0BC7">
        <w:tc>
          <w:tcPr>
            <w:tcW w:w="9917" w:type="dxa"/>
            <w:gridSpan w:val="2"/>
            <w:tcBorders>
              <w:bottom w:val="single" w:sz="4" w:space="0" w:color="auto"/>
            </w:tcBorders>
          </w:tcPr>
          <w:p w:rsidR="00781E07" w:rsidRDefault="00781E07" w:rsidP="00781E07">
            <w:pPr>
              <w:jc w:val="center"/>
            </w:pPr>
            <w:r w:rsidRPr="00977AF6">
              <w:rPr>
                <w:rFonts w:ascii="Times New Roman" w:hAnsi="Times New Roman" w:cs="Times New Roman"/>
              </w:rPr>
              <w:t>ДЕЙСТВИЯ</w:t>
            </w:r>
          </w:p>
        </w:tc>
      </w:tr>
      <w:tr w:rsidR="00781E07" w:rsidTr="001F0BC7">
        <w:tc>
          <w:tcPr>
            <w:tcW w:w="9917" w:type="dxa"/>
            <w:gridSpan w:val="2"/>
            <w:tcBorders>
              <w:bottom w:val="single" w:sz="4" w:space="0" w:color="auto"/>
            </w:tcBorders>
          </w:tcPr>
          <w:p w:rsidR="004B6D52" w:rsidRDefault="004B6D52" w:rsidP="004B6D52">
            <w:pPr>
              <w:pStyle w:val="af1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B6D52">
              <w:rPr>
                <w:rFonts w:ascii="Times New Roman" w:hAnsi="Times New Roman" w:cs="Times New Roman"/>
              </w:rPr>
              <w:t>иксир</w:t>
            </w:r>
            <w:r>
              <w:rPr>
                <w:rFonts w:ascii="Times New Roman" w:hAnsi="Times New Roman" w:cs="Times New Roman"/>
              </w:rPr>
              <w:t>овать</w:t>
            </w:r>
            <w:r w:rsidRPr="004B6D52">
              <w:rPr>
                <w:rFonts w:ascii="Times New Roman" w:hAnsi="Times New Roman" w:cs="Times New Roman"/>
              </w:rPr>
              <w:t xml:space="preserve"> основные события по ходу раунда, обобщает увиденное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1E07" w:rsidRPr="004B6D52" w:rsidRDefault="004B6D52" w:rsidP="004B6D52">
            <w:pPr>
              <w:pStyle w:val="af1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B6D52">
              <w:rPr>
                <w:rFonts w:ascii="Times New Roman" w:hAnsi="Times New Roman" w:cs="Times New Roman"/>
              </w:rPr>
              <w:t>редставля</w:t>
            </w:r>
            <w:r>
              <w:rPr>
                <w:rFonts w:ascii="Times New Roman" w:hAnsi="Times New Roman" w:cs="Times New Roman"/>
              </w:rPr>
              <w:t>ть</w:t>
            </w:r>
            <w:r w:rsidRPr="004B6D52">
              <w:rPr>
                <w:rFonts w:ascii="Times New Roman" w:hAnsi="Times New Roman" w:cs="Times New Roman"/>
              </w:rPr>
              <w:t xml:space="preserve"> группе сводку о ключевых событиях раунда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F0BC7" w:rsidTr="001F0BC7">
        <w:tc>
          <w:tcPr>
            <w:tcW w:w="9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BC7" w:rsidRDefault="001F0BC7" w:rsidP="001F0BC7">
            <w:pPr>
              <w:rPr>
                <w:rFonts w:ascii="Times New Roman" w:hAnsi="Times New Roman" w:cs="Times New Roman"/>
              </w:rPr>
            </w:pPr>
          </w:p>
          <w:p w:rsidR="001F0BC7" w:rsidRDefault="001F0BC7" w:rsidP="001F0BC7">
            <w:pPr>
              <w:rPr>
                <w:rFonts w:ascii="Times New Roman" w:hAnsi="Times New Roman" w:cs="Times New Roman"/>
              </w:rPr>
            </w:pPr>
          </w:p>
          <w:p w:rsidR="00C45B12" w:rsidRDefault="00C45B12" w:rsidP="001F0BC7">
            <w:pPr>
              <w:rPr>
                <w:rFonts w:ascii="Times New Roman" w:hAnsi="Times New Roman" w:cs="Times New Roman"/>
              </w:rPr>
            </w:pPr>
          </w:p>
          <w:p w:rsidR="00C45B12" w:rsidRDefault="00C45B12" w:rsidP="001F0BC7">
            <w:pPr>
              <w:rPr>
                <w:rFonts w:ascii="Times New Roman" w:hAnsi="Times New Roman" w:cs="Times New Roman"/>
              </w:rPr>
            </w:pPr>
          </w:p>
          <w:p w:rsidR="001F0BC7" w:rsidRPr="001F0BC7" w:rsidRDefault="001F0BC7" w:rsidP="001F0BC7">
            <w:pPr>
              <w:rPr>
                <w:rFonts w:ascii="Times New Roman" w:hAnsi="Times New Roman" w:cs="Times New Roman"/>
              </w:rPr>
            </w:pPr>
          </w:p>
        </w:tc>
      </w:tr>
      <w:tr w:rsidR="004B6D52" w:rsidTr="001F0BC7">
        <w:tc>
          <w:tcPr>
            <w:tcW w:w="9917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4B6D52" w:rsidRDefault="004B6D52" w:rsidP="004B6D5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ЛОГИСТ</w:t>
            </w:r>
          </w:p>
        </w:tc>
      </w:tr>
      <w:tr w:rsidR="004B6D52" w:rsidTr="00473A6A">
        <w:tc>
          <w:tcPr>
            <w:tcW w:w="2547" w:type="dxa"/>
          </w:tcPr>
          <w:p w:rsidR="004B6D52" w:rsidRDefault="004B6D52" w:rsidP="004B6D52">
            <w:pPr>
              <w:pStyle w:val="a7"/>
              <w:spacing w:line="240" w:lineRule="auto"/>
              <w:ind w:left="127" w:firstLine="0"/>
            </w:pPr>
            <w:r>
              <w:t>Должностные обязанности</w:t>
            </w:r>
          </w:p>
        </w:tc>
        <w:tc>
          <w:tcPr>
            <w:tcW w:w="7370" w:type="dxa"/>
          </w:tcPr>
          <w:p w:rsidR="004B6D52" w:rsidRPr="004B6D52" w:rsidRDefault="004B6D52" w:rsidP="004B6D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3"/>
              </w:rPr>
              <w:t>Вы с</w:t>
            </w:r>
            <w:r w:rsidRPr="004B6D52">
              <w:rPr>
                <w:rFonts w:ascii="Times New Roman" w:hAnsi="Times New Roman" w:cs="Times New Roman"/>
                <w:szCs w:val="23"/>
              </w:rPr>
              <w:t xml:space="preserve">пециалист, который организует информационные и транспортные потоки. </w:t>
            </w:r>
            <w:r>
              <w:rPr>
                <w:rFonts w:ascii="Times New Roman" w:hAnsi="Times New Roman" w:cs="Times New Roman"/>
                <w:szCs w:val="23"/>
              </w:rPr>
              <w:t>К</w:t>
            </w:r>
            <w:r w:rsidRPr="004B6D52">
              <w:rPr>
                <w:rFonts w:ascii="Times New Roman" w:hAnsi="Times New Roman" w:cs="Times New Roman"/>
                <w:szCs w:val="23"/>
              </w:rPr>
              <w:t>оординирует</w:t>
            </w:r>
            <w:r>
              <w:rPr>
                <w:rFonts w:ascii="Times New Roman" w:hAnsi="Times New Roman" w:cs="Times New Roman"/>
                <w:szCs w:val="23"/>
              </w:rPr>
              <w:t>е</w:t>
            </w:r>
            <w:r w:rsidRPr="004B6D52">
              <w:rPr>
                <w:rFonts w:ascii="Times New Roman" w:hAnsi="Times New Roman" w:cs="Times New Roman"/>
                <w:szCs w:val="23"/>
              </w:rPr>
              <w:t xml:space="preserve"> доставку комплектующих и готового изделия между участниками.</w:t>
            </w:r>
          </w:p>
        </w:tc>
      </w:tr>
      <w:tr w:rsidR="004B6D52" w:rsidTr="00B766F6">
        <w:tc>
          <w:tcPr>
            <w:tcW w:w="2547" w:type="dxa"/>
          </w:tcPr>
          <w:p w:rsidR="004B6D52" w:rsidRDefault="004B6D52" w:rsidP="004B6D52">
            <w:pPr>
              <w:pStyle w:val="a7"/>
              <w:spacing w:line="240" w:lineRule="auto"/>
              <w:ind w:left="127" w:firstLine="0"/>
            </w:pPr>
            <w:r>
              <w:t>Запрещается</w:t>
            </w:r>
          </w:p>
        </w:tc>
        <w:tc>
          <w:tcPr>
            <w:tcW w:w="7370" w:type="dxa"/>
            <w:vAlign w:val="center"/>
          </w:tcPr>
          <w:p w:rsidR="004B6D52" w:rsidRDefault="004B6D52" w:rsidP="004B6D52">
            <w:pPr>
              <w:pStyle w:val="a7"/>
              <w:tabs>
                <w:tab w:val="left" w:pos="1286"/>
                <w:tab w:val="left" w:pos="1690"/>
                <w:tab w:val="left" w:pos="2669"/>
                <w:tab w:val="left" w:pos="3840"/>
                <w:tab w:val="left" w:pos="5520"/>
                <w:tab w:val="left" w:pos="5918"/>
              </w:tabs>
              <w:spacing w:line="240" w:lineRule="auto"/>
              <w:ind w:firstLine="0"/>
              <w:jc w:val="both"/>
            </w:pPr>
            <w:r>
              <w:t>Помогать в сборке вала. Вмешиваться в процесс сборки</w:t>
            </w:r>
          </w:p>
        </w:tc>
      </w:tr>
      <w:tr w:rsidR="004B6D52" w:rsidTr="00B766F6">
        <w:tc>
          <w:tcPr>
            <w:tcW w:w="9917" w:type="dxa"/>
            <w:gridSpan w:val="2"/>
          </w:tcPr>
          <w:p w:rsidR="004B6D52" w:rsidRDefault="004B6D52" w:rsidP="004B6D52">
            <w:pPr>
              <w:jc w:val="center"/>
            </w:pPr>
            <w:r w:rsidRPr="00977AF6">
              <w:rPr>
                <w:rFonts w:ascii="Times New Roman" w:hAnsi="Times New Roman" w:cs="Times New Roman"/>
              </w:rPr>
              <w:t>ДЕЙСТВИЯ</w:t>
            </w:r>
          </w:p>
        </w:tc>
      </w:tr>
      <w:tr w:rsidR="004B6D52" w:rsidTr="00B766F6">
        <w:tc>
          <w:tcPr>
            <w:tcW w:w="9917" w:type="dxa"/>
            <w:gridSpan w:val="2"/>
          </w:tcPr>
          <w:p w:rsidR="004B6D52" w:rsidRDefault="004B6D52" w:rsidP="004B6D52">
            <w:pPr>
              <w:pStyle w:val="a7"/>
              <w:numPr>
                <w:ilvl w:val="0"/>
                <w:numId w:val="31"/>
              </w:numPr>
              <w:tabs>
                <w:tab w:val="left" w:pos="801"/>
              </w:tabs>
              <w:spacing w:line="276" w:lineRule="auto"/>
              <w:ind w:firstLine="460"/>
            </w:pPr>
            <w:r>
              <w:t>Фиксировать все передвижения участников процесса в карте передвижений.</w:t>
            </w:r>
          </w:p>
          <w:p w:rsidR="004B6D52" w:rsidRDefault="00D333BA" w:rsidP="00326C5C">
            <w:pPr>
              <w:pStyle w:val="a7"/>
              <w:numPr>
                <w:ilvl w:val="0"/>
                <w:numId w:val="31"/>
              </w:numPr>
              <w:tabs>
                <w:tab w:val="left" w:pos="801"/>
              </w:tabs>
              <w:spacing w:line="276" w:lineRule="auto"/>
              <w:ind w:firstLine="460"/>
            </w:pPr>
            <w:r>
              <w:rPr>
                <w:szCs w:val="23"/>
              </w:rPr>
              <w:t>О</w:t>
            </w:r>
            <w:r w:rsidRPr="004B6D52">
              <w:rPr>
                <w:szCs w:val="23"/>
              </w:rPr>
              <w:t>рганиз</w:t>
            </w:r>
            <w:r>
              <w:rPr>
                <w:szCs w:val="23"/>
              </w:rPr>
              <w:t>овывать</w:t>
            </w:r>
            <w:r w:rsidRPr="004B6D52">
              <w:rPr>
                <w:szCs w:val="23"/>
              </w:rPr>
              <w:t xml:space="preserve"> информационные и транспортные потоки</w:t>
            </w:r>
            <w:r>
              <w:rPr>
                <w:szCs w:val="23"/>
              </w:rPr>
              <w:t>, координировать доставку комплектующих и готового изделия между участниками</w:t>
            </w:r>
            <w:r w:rsidR="00326C5C">
              <w:rPr>
                <w:szCs w:val="23"/>
              </w:rPr>
              <w:t>.</w:t>
            </w:r>
          </w:p>
        </w:tc>
      </w:tr>
    </w:tbl>
    <w:p w:rsidR="009D4767" w:rsidRDefault="009D4767" w:rsidP="009D4767">
      <w:pPr>
        <w:pStyle w:val="11"/>
        <w:keepNext/>
        <w:keepLines/>
        <w:tabs>
          <w:tab w:val="left" w:pos="387"/>
        </w:tabs>
        <w:spacing w:before="180" w:after="0"/>
        <w:ind w:left="0"/>
        <w:jc w:val="left"/>
      </w:pPr>
      <w:bookmarkStart w:id="83" w:name="bookmark83"/>
      <w:bookmarkStart w:id="84" w:name="bookmark84"/>
      <w:bookmarkStart w:id="85" w:name="bookmark86"/>
    </w:p>
    <w:p w:rsidR="009D4767" w:rsidRDefault="009D476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BD112F" w:rsidRDefault="00BD112F" w:rsidP="00BD112F">
      <w:pPr>
        <w:pStyle w:val="11"/>
        <w:keepNext/>
        <w:keepLines/>
        <w:numPr>
          <w:ilvl w:val="0"/>
          <w:numId w:val="11"/>
        </w:numPr>
        <w:tabs>
          <w:tab w:val="left" w:pos="387"/>
        </w:tabs>
        <w:spacing w:before="180" w:after="0"/>
        <w:ind w:left="0"/>
      </w:pPr>
      <w:r>
        <w:lastRenderedPageBreak/>
        <w:t>Чек листы по оценки Фабрики процессов</w:t>
      </w:r>
      <w:bookmarkEnd w:id="83"/>
      <w:bookmarkEnd w:id="84"/>
      <w:bookmarkEnd w:id="85"/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6101"/>
        <w:gridCol w:w="709"/>
        <w:gridCol w:w="1276"/>
        <w:gridCol w:w="1275"/>
      </w:tblGrid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473A6A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№ п/п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473A6A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Критерии 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473A6A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0-нет,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473A6A">
            <w:pPr>
              <w:pStyle w:val="a7"/>
              <w:tabs>
                <w:tab w:val="left" w:pos="1114"/>
              </w:tabs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1-есть, но не достаточно (50%)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473A6A">
            <w:pPr>
              <w:pStyle w:val="a7"/>
              <w:tabs>
                <w:tab w:val="left" w:pos="125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2 –представлено в полной мере</w:t>
            </w: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b/>
                <w:bCs/>
                <w:sz w:val="20"/>
                <w:szCs w:val="20"/>
              </w:rPr>
              <w:t>Сценарий Фабрики процессов (3 критерия, максимальный балл: 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1.1.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Для проведения фабрики имеется сценарий её 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1.2.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 xml:space="preserve">Сценарий используется всеми </w:t>
            </w:r>
            <w:proofErr w:type="spellStart"/>
            <w:r w:rsidRPr="00BD112F">
              <w:rPr>
                <w:sz w:val="20"/>
                <w:szCs w:val="20"/>
              </w:rPr>
              <w:t>лин</w:t>
            </w:r>
            <w:proofErr w:type="spellEnd"/>
            <w:r w:rsidRPr="00BD112F">
              <w:rPr>
                <w:sz w:val="20"/>
                <w:szCs w:val="20"/>
              </w:rPr>
              <w:t>-тренерами для подготовки к фабрике и в ходе её 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1.3.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76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Содержание сценария полностью соответствует происходящему во время фабрики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76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b/>
                <w:bCs/>
                <w:sz w:val="20"/>
                <w:szCs w:val="20"/>
              </w:rPr>
              <w:t>Подготовка к 1 раунду фабрики, инструктаж (11 критериев, Максимальное количество баллов: 22)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2.1.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Имеется презентация с описанием фабрики, качество информации понятно для всех</w:t>
            </w:r>
            <w:r>
              <w:rPr>
                <w:sz w:val="20"/>
                <w:szCs w:val="20"/>
              </w:rPr>
              <w:t xml:space="preserve"> </w:t>
            </w:r>
            <w:r w:rsidRPr="00BD112F">
              <w:rPr>
                <w:sz w:val="20"/>
                <w:szCs w:val="20"/>
              </w:rPr>
              <w:t>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2.2.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Определены цели и задачи фабрики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2.3.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 xml:space="preserve">Озвучены методы и инструменты </w:t>
            </w:r>
            <w:proofErr w:type="spellStart"/>
            <w:r w:rsidRPr="00BD112F">
              <w:rPr>
                <w:sz w:val="20"/>
                <w:szCs w:val="20"/>
              </w:rPr>
              <w:t>Lean</w:t>
            </w:r>
            <w:proofErr w:type="spellEnd"/>
            <w:r w:rsidRPr="00BD112F">
              <w:rPr>
                <w:sz w:val="20"/>
                <w:szCs w:val="20"/>
              </w:rPr>
              <w:t>-технологий, применяемые во время проведения</w:t>
            </w:r>
            <w:r>
              <w:rPr>
                <w:sz w:val="20"/>
                <w:szCs w:val="20"/>
              </w:rPr>
              <w:t xml:space="preserve"> </w:t>
            </w:r>
            <w:r w:rsidRPr="00BD112F">
              <w:rPr>
                <w:sz w:val="20"/>
                <w:szCs w:val="20"/>
              </w:rPr>
              <w:t>фабрики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2.4.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Четко оговорено применение инструментов во время проведения фабрики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2.5.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Четко определены роли участников, выданы инструкции по их выполнению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2.6.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В фабрике задействованы 100%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2.7.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Имеется презентация с описанием фабрики, качество информации понятно для всех</w:t>
            </w:r>
            <w:r>
              <w:rPr>
                <w:sz w:val="20"/>
                <w:szCs w:val="20"/>
              </w:rPr>
              <w:t xml:space="preserve"> </w:t>
            </w:r>
            <w:r w:rsidRPr="00BD112F">
              <w:rPr>
                <w:sz w:val="20"/>
                <w:szCs w:val="20"/>
              </w:rPr>
              <w:t>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2.8.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Определена схема размещения участников игры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2.9.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Озвучен стандарт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2.10.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Определено время проведения раундов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2.11.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Дано время подготовки к 1 раунду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12F" w:rsidRPr="00BD112F" w:rsidRDefault="00BD112F" w:rsidP="00BD112F">
            <w:pPr>
              <w:pStyle w:val="a7"/>
              <w:spacing w:line="276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b/>
                <w:bCs/>
                <w:sz w:val="20"/>
                <w:szCs w:val="20"/>
              </w:rPr>
              <w:t>Процесс проведения Фабрики процессов по раундам (25 критериев, Максимальное количество баллов: 50)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12F" w:rsidRPr="00BD112F" w:rsidRDefault="00BD112F" w:rsidP="00FF4BE8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 xml:space="preserve">Каждый раунд содержит четкую логистику: проигрывание процесса, анализ результатов, </w:t>
            </w:r>
            <w:proofErr w:type="spellStart"/>
            <w:r w:rsidRPr="00BD112F">
              <w:rPr>
                <w:sz w:val="20"/>
                <w:szCs w:val="20"/>
              </w:rPr>
              <w:t>кайдзен</w:t>
            </w:r>
            <w:proofErr w:type="spellEnd"/>
            <w:r w:rsidRPr="00BD112F">
              <w:rPr>
                <w:sz w:val="20"/>
                <w:szCs w:val="20"/>
              </w:rPr>
              <w:t>-улучшения и их реализация, подготовка к следующему раунду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 xml:space="preserve">В каждый последующий раунд добавляется новый инструмент </w:t>
            </w:r>
            <w:proofErr w:type="spellStart"/>
            <w:r w:rsidRPr="00BD112F">
              <w:rPr>
                <w:sz w:val="20"/>
                <w:szCs w:val="20"/>
              </w:rPr>
              <w:t>Lean</w:t>
            </w:r>
            <w:proofErr w:type="spellEnd"/>
            <w:r w:rsidRPr="00BD112F">
              <w:rPr>
                <w:sz w:val="20"/>
                <w:szCs w:val="20"/>
              </w:rPr>
              <w:t xml:space="preserve"> или усложнение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Процесс обучения на фабрике построен таким образом, что участник применяет на практике философию бережливого производства (организация и управление на основе</w:t>
            </w:r>
            <w:r w:rsidR="00FF4BE8">
              <w:rPr>
                <w:sz w:val="20"/>
                <w:szCs w:val="20"/>
              </w:rPr>
              <w:t xml:space="preserve"> </w:t>
            </w:r>
            <w:proofErr w:type="spellStart"/>
            <w:r w:rsidRPr="00BD112F">
              <w:rPr>
                <w:sz w:val="20"/>
                <w:szCs w:val="20"/>
              </w:rPr>
              <w:t>Lean</w:t>
            </w:r>
            <w:proofErr w:type="spellEnd"/>
            <w:r w:rsidRPr="00BD112F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 xml:space="preserve">Участники применяют на </w:t>
            </w:r>
            <w:r>
              <w:rPr>
                <w:sz w:val="20"/>
                <w:szCs w:val="20"/>
              </w:rPr>
              <w:t>практике</w:t>
            </w:r>
            <w:r w:rsidRPr="00BD112F">
              <w:rPr>
                <w:sz w:val="20"/>
                <w:szCs w:val="20"/>
              </w:rPr>
              <w:t xml:space="preserve"> принципы бережливого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Принцип 1: Стратегическая направленность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Принцип 2: Ориентация на создание ценности для потребителя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bCs/>
                <w:sz w:val="20"/>
                <w:szCs w:val="20"/>
              </w:rPr>
              <w:t>3.7.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Принцип 3: Организация потока создания ценности для потребителя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Принцип 4: Постоянное улучшение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3.9.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Принцип 5: Принцип вытягивания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br w:type="page"/>
              <w:t>3.10.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Принцип 6: Сокращение потерь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3.11.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Принцип 7: Визуализация и прозрачность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3.12.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Принцип 8: Приоритетное обеспечение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3.13.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Принцип 9: Построение корпоративной культуры на основе уважения к человеку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3.14.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Принцип 10: Установление долговременных отношений с поставщиками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3.15.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Принцип 11: Соблюдение стандартов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Участник применяет на практике инструменты и методы бережливого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3.16.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Картирование потока создания ценности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3.17.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Диаграмма Спагетти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3.18.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Метод 5С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3.19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Визуализация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3.20.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Стандартизация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3.21.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proofErr w:type="spellStart"/>
            <w:r w:rsidRPr="00BD112F">
              <w:rPr>
                <w:sz w:val="20"/>
                <w:szCs w:val="20"/>
              </w:rPr>
              <w:t>Канбан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lastRenderedPageBreak/>
              <w:t>3.22.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Метод 5 почему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3.23.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Поток единичных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3.24.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Встроенное качество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3.25.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Метод решения проблем одна за 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12F" w:rsidRPr="00BD112F" w:rsidRDefault="00BD112F" w:rsidP="00BD112F">
            <w:pPr>
              <w:pStyle w:val="a7"/>
              <w:spacing w:line="276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b/>
                <w:bCs/>
                <w:sz w:val="20"/>
                <w:szCs w:val="20"/>
              </w:rPr>
              <w:t>Пакет раздаточных материалов ведущего (4 критери</w:t>
            </w:r>
            <w:r>
              <w:rPr>
                <w:b/>
                <w:bCs/>
                <w:sz w:val="20"/>
                <w:szCs w:val="20"/>
              </w:rPr>
              <w:t>я</w:t>
            </w:r>
            <w:r w:rsidRPr="00BD112F">
              <w:rPr>
                <w:b/>
                <w:bCs/>
                <w:sz w:val="20"/>
                <w:szCs w:val="20"/>
              </w:rPr>
              <w:t>, Максимальное количество баллов: 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4.1.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Есть необходимые формы для работы участников (формы проведения хронометража, схемы расположения участников, аналитический отчет)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4.2.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12F" w:rsidRPr="00BD112F" w:rsidRDefault="00BD112F" w:rsidP="00BD112F">
            <w:pPr>
              <w:pStyle w:val="a7"/>
              <w:spacing w:line="266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Есть и доступны для всех участников инструкции и образцы для каждой роли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4.3.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04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Количество участников точно соответствует количеству ролей (100% участие в процессе всех обучающихся)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4.4.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Для проведения тренинга имеются все необходимые расходные материалы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12F" w:rsidRPr="00BD112F" w:rsidRDefault="00BD112F" w:rsidP="00BD112F">
            <w:pPr>
              <w:pStyle w:val="a7"/>
              <w:spacing w:line="276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b/>
                <w:bCs/>
                <w:sz w:val="20"/>
                <w:szCs w:val="20"/>
              </w:rPr>
              <w:t>Методический пакет ведущего (8 критериев, Максимальное количество баллов: 16)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5.1.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12F" w:rsidRPr="00BD112F" w:rsidRDefault="00BD112F" w:rsidP="001F0BC7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Есть алгоритм проведения Фабрики (тренинга) с четким расписанием по раундам (1-3 раунда), и общего времени 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5.2.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Разработан лист SQDCM для подведения итогов каждого раунда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5.3.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 xml:space="preserve">Безопасность: количество </w:t>
            </w:r>
            <w:proofErr w:type="spellStart"/>
            <w:r w:rsidRPr="00BD112F">
              <w:rPr>
                <w:sz w:val="20"/>
                <w:szCs w:val="20"/>
              </w:rPr>
              <w:t>травмоопасных</w:t>
            </w:r>
            <w:proofErr w:type="spellEnd"/>
            <w:r w:rsidRPr="00BD112F">
              <w:rPr>
                <w:sz w:val="20"/>
                <w:szCs w:val="20"/>
              </w:rPr>
              <w:t xml:space="preserve"> ситуаций и пр. (разработаны критерии)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5.4.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Качество - произведено/выполнено с первого раза,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5.5.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12F" w:rsidRPr="00BD112F" w:rsidRDefault="00BD112F" w:rsidP="00BD112F">
            <w:pPr>
              <w:pStyle w:val="a7"/>
              <w:spacing w:line="233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Исполнение заказа: выполнение плана (чел., другое); выполнение плана (отклонения)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5.6.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Затраты: финансовые затраты; штрафы (разработаны критерии)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5.7.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Корпоративная культура: оценивается удовлетворенность всех участников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  <w:tr w:rsidR="00BD112F" w:rsidRPr="00BD112F" w:rsidTr="00BD112F">
        <w:trPr>
          <w:trHeight w:val="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5.8.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BD112F">
            <w:pPr>
              <w:pStyle w:val="a7"/>
              <w:spacing w:line="240" w:lineRule="auto"/>
              <w:ind w:left="138" w:right="126" w:firstLine="0"/>
              <w:jc w:val="both"/>
              <w:rPr>
                <w:sz w:val="20"/>
                <w:szCs w:val="20"/>
              </w:rPr>
            </w:pPr>
            <w:r w:rsidRPr="00BD112F">
              <w:rPr>
                <w:sz w:val="20"/>
                <w:szCs w:val="20"/>
              </w:rPr>
              <w:t>Строгое соблюдение времени проведения раунда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12F" w:rsidRPr="00BD112F" w:rsidRDefault="00BD112F" w:rsidP="00473A6A">
            <w:pPr>
              <w:rPr>
                <w:sz w:val="20"/>
                <w:szCs w:val="20"/>
              </w:rPr>
            </w:pPr>
          </w:p>
        </w:tc>
      </w:tr>
    </w:tbl>
    <w:p w:rsidR="00BD112F" w:rsidRDefault="00BD112F" w:rsidP="00663D7B">
      <w:pPr>
        <w:pStyle w:val="1"/>
        <w:spacing w:line="240" w:lineRule="auto"/>
        <w:ind w:firstLine="0"/>
      </w:pPr>
    </w:p>
    <w:p w:rsidR="00764423" w:rsidRPr="00764423" w:rsidRDefault="00764423" w:rsidP="00764423">
      <w:pPr>
        <w:pStyle w:val="a9"/>
        <w:spacing w:line="240" w:lineRule="auto"/>
        <w:rPr>
          <w:b w:val="0"/>
          <w:sz w:val="24"/>
          <w:szCs w:val="24"/>
        </w:rPr>
      </w:pPr>
      <w:r w:rsidRPr="00764423">
        <w:rPr>
          <w:b w:val="0"/>
          <w:sz w:val="24"/>
          <w:szCs w:val="24"/>
        </w:rPr>
        <w:t xml:space="preserve">Общее количество критериев </w:t>
      </w:r>
      <w:r w:rsidR="001F0BC7">
        <w:rPr>
          <w:b w:val="0"/>
          <w:sz w:val="24"/>
          <w:szCs w:val="24"/>
        </w:rPr>
        <w:t>48</w:t>
      </w:r>
      <w:r w:rsidRPr="00764423">
        <w:rPr>
          <w:b w:val="0"/>
          <w:sz w:val="24"/>
          <w:szCs w:val="24"/>
        </w:rPr>
        <w:t>.</w:t>
      </w:r>
    </w:p>
    <w:p w:rsidR="00764423" w:rsidRPr="00764423" w:rsidRDefault="00764423" w:rsidP="00764423">
      <w:pPr>
        <w:pStyle w:val="a9"/>
        <w:spacing w:line="240" w:lineRule="auto"/>
        <w:rPr>
          <w:b w:val="0"/>
          <w:sz w:val="24"/>
          <w:szCs w:val="24"/>
        </w:rPr>
      </w:pPr>
      <w:r w:rsidRPr="00764423">
        <w:rPr>
          <w:b w:val="0"/>
          <w:sz w:val="24"/>
          <w:szCs w:val="24"/>
        </w:rPr>
        <w:t xml:space="preserve">Максимальное количество баллов: </w:t>
      </w:r>
      <w:r w:rsidR="001F0BC7">
        <w:rPr>
          <w:b w:val="0"/>
          <w:sz w:val="24"/>
          <w:szCs w:val="24"/>
        </w:rPr>
        <w:t>96</w:t>
      </w:r>
    </w:p>
    <w:p w:rsidR="00764423" w:rsidRPr="00764423" w:rsidRDefault="00764423" w:rsidP="001F0BC7">
      <w:pPr>
        <w:pStyle w:val="1"/>
        <w:spacing w:line="240" w:lineRule="auto"/>
        <w:ind w:firstLine="0"/>
        <w:jc w:val="both"/>
      </w:pPr>
      <w:r w:rsidRPr="00764423">
        <w:t>Разработанная образовательной организацией имитационная игра Фабрика процессов может использоваться в образовательном процесс</w:t>
      </w:r>
      <w:r>
        <w:t xml:space="preserve">е </w:t>
      </w:r>
      <w:r w:rsidRPr="00764423">
        <w:t xml:space="preserve">в качестве игры- тренинга при достижении уровня оценки от </w:t>
      </w:r>
      <w:r w:rsidR="001F0BC7">
        <w:t>67</w:t>
      </w:r>
      <w:r w:rsidRPr="00764423">
        <w:t xml:space="preserve"> баллов и выше</w:t>
      </w:r>
    </w:p>
    <w:p w:rsidR="00BD112F" w:rsidRDefault="00BD112F">
      <w:pPr>
        <w:rPr>
          <w:rFonts w:ascii="Times New Roman" w:eastAsia="Times New Roman" w:hAnsi="Times New Roman" w:cs="Times New Roman"/>
        </w:rPr>
      </w:pPr>
      <w:r>
        <w:br w:type="page"/>
      </w:r>
    </w:p>
    <w:p w:rsidR="00803CA4" w:rsidRDefault="00803CA4" w:rsidP="00663D7B">
      <w:pPr>
        <w:pStyle w:val="1"/>
        <w:spacing w:line="240" w:lineRule="auto"/>
        <w:ind w:firstLine="0"/>
        <w:sectPr w:rsidR="00803CA4" w:rsidSect="00004B0B">
          <w:footerReference w:type="default" r:id="rId14"/>
          <w:pgSz w:w="11900" w:h="16840"/>
          <w:pgMar w:top="709" w:right="581" w:bottom="709" w:left="1392" w:header="449" w:footer="3" w:gutter="0"/>
          <w:pgNumType w:start="2"/>
          <w:cols w:space="720"/>
          <w:noEndnote/>
          <w:docGrid w:linePitch="360"/>
        </w:sectPr>
      </w:pPr>
    </w:p>
    <w:p w:rsidR="00663D7B" w:rsidRDefault="00663D7B" w:rsidP="00663D7B">
      <w:pPr>
        <w:pStyle w:val="11"/>
        <w:keepNext/>
        <w:keepLines/>
        <w:spacing w:before="0"/>
        <w:ind w:left="0"/>
      </w:pPr>
      <w:bookmarkStart w:id="86" w:name="bookmark87"/>
      <w:bookmarkStart w:id="87" w:name="bookmark88"/>
      <w:bookmarkStart w:id="88" w:name="bookmark89"/>
      <w:r>
        <w:lastRenderedPageBreak/>
        <w:t>Лист SQDCM</w:t>
      </w:r>
      <w:bookmarkEnd w:id="86"/>
      <w:bookmarkEnd w:id="87"/>
      <w:bookmarkEnd w:id="8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3470"/>
        <w:gridCol w:w="845"/>
        <w:gridCol w:w="845"/>
        <w:gridCol w:w="840"/>
        <w:gridCol w:w="2098"/>
      </w:tblGrid>
      <w:tr w:rsidR="00663D7B" w:rsidRPr="009D4767" w:rsidTr="009D4767">
        <w:trPr>
          <w:trHeight w:hRule="exact" w:val="66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Pr="009D4767" w:rsidRDefault="00663D7B" w:rsidP="009D4767">
            <w:pPr>
              <w:pStyle w:val="a7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Наименование критерия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Pr="009D4767" w:rsidRDefault="00663D7B" w:rsidP="009D476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Показатели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Pr="009D4767" w:rsidRDefault="00663D7B" w:rsidP="009D476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1 раунд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Pr="009D4767" w:rsidRDefault="00663D7B" w:rsidP="009D476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2 раунд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7B" w:rsidRPr="009D4767" w:rsidRDefault="00663D7B" w:rsidP="009D476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3 раунд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7B" w:rsidRPr="009D4767" w:rsidRDefault="00663D7B" w:rsidP="009D4767">
            <w:pPr>
              <w:pStyle w:val="a7"/>
              <w:spacing w:line="240" w:lineRule="auto"/>
              <w:ind w:firstLine="420"/>
              <w:jc w:val="center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Примечания</w:t>
            </w:r>
          </w:p>
        </w:tc>
      </w:tr>
      <w:tr w:rsidR="00663D7B" w:rsidRPr="009D4767" w:rsidTr="009C3CDD">
        <w:trPr>
          <w:trHeight w:hRule="exact" w:val="190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9D4767">
            <w:pPr>
              <w:pStyle w:val="a7"/>
              <w:spacing w:line="240" w:lineRule="auto"/>
              <w:ind w:left="127" w:firstLine="0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1. Безопасность (деятельности сотрудников, использования оборудования)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9C3CDD" w:rsidP="001F0BC7">
            <w:pPr>
              <w:pStyle w:val="a7"/>
              <w:tabs>
                <w:tab w:val="left" w:pos="439"/>
              </w:tabs>
              <w:spacing w:line="271" w:lineRule="auto"/>
              <w:ind w:left="156" w:right="177" w:firstLine="0"/>
              <w:jc w:val="both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 xml:space="preserve">1.Четкое </w:t>
            </w:r>
            <w:r w:rsidR="00663D7B" w:rsidRPr="009D4767">
              <w:rPr>
                <w:sz w:val="22"/>
                <w:szCs w:val="22"/>
              </w:rPr>
              <w:t>выполнение</w:t>
            </w:r>
            <w:r w:rsidRPr="009D4767">
              <w:rPr>
                <w:sz w:val="22"/>
                <w:szCs w:val="22"/>
              </w:rPr>
              <w:t xml:space="preserve"> </w:t>
            </w:r>
            <w:r w:rsidR="00663D7B" w:rsidRPr="009D4767">
              <w:rPr>
                <w:sz w:val="22"/>
                <w:szCs w:val="22"/>
              </w:rPr>
              <w:t>инструкций - 1 балл.</w:t>
            </w:r>
          </w:p>
          <w:p w:rsidR="00663D7B" w:rsidRPr="009D4767" w:rsidRDefault="00663D7B" w:rsidP="001F0BC7">
            <w:pPr>
              <w:pStyle w:val="a7"/>
              <w:numPr>
                <w:ilvl w:val="0"/>
                <w:numId w:val="16"/>
              </w:numPr>
              <w:tabs>
                <w:tab w:val="left" w:pos="439"/>
                <w:tab w:val="left" w:pos="706"/>
                <w:tab w:val="left" w:pos="2299"/>
                <w:tab w:val="left" w:pos="2880"/>
              </w:tabs>
              <w:spacing w:line="271" w:lineRule="auto"/>
              <w:ind w:left="156" w:right="177" w:firstLine="0"/>
              <w:jc w:val="both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Собл</w:t>
            </w:r>
            <w:r w:rsidR="009C3CDD" w:rsidRPr="009D4767">
              <w:rPr>
                <w:sz w:val="22"/>
                <w:szCs w:val="22"/>
              </w:rPr>
              <w:t xml:space="preserve">юдение Б </w:t>
            </w:r>
            <w:r w:rsidRPr="009D4767">
              <w:rPr>
                <w:sz w:val="22"/>
                <w:szCs w:val="22"/>
              </w:rPr>
              <w:t>по</w:t>
            </w:r>
            <w:r w:rsidR="009C3CDD" w:rsidRPr="009D4767">
              <w:rPr>
                <w:sz w:val="22"/>
                <w:szCs w:val="22"/>
              </w:rPr>
              <w:t xml:space="preserve"> </w:t>
            </w:r>
            <w:r w:rsidRPr="009D4767">
              <w:rPr>
                <w:sz w:val="22"/>
                <w:szCs w:val="22"/>
              </w:rPr>
              <w:t>работе с оборудованием - 1балл.</w:t>
            </w:r>
          </w:p>
          <w:p w:rsidR="00663D7B" w:rsidRPr="009D4767" w:rsidRDefault="00663D7B" w:rsidP="001F0BC7">
            <w:pPr>
              <w:pStyle w:val="a7"/>
              <w:numPr>
                <w:ilvl w:val="0"/>
                <w:numId w:val="16"/>
              </w:numPr>
              <w:tabs>
                <w:tab w:val="left" w:pos="439"/>
                <w:tab w:val="left" w:pos="706"/>
              </w:tabs>
              <w:spacing w:line="271" w:lineRule="auto"/>
              <w:ind w:left="156" w:right="177" w:firstLine="0"/>
              <w:jc w:val="both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Отсутствие нарушений дисциплины - 1балл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Pr="009D4767" w:rsidRDefault="00663D7B" w:rsidP="009D4767">
            <w:pPr>
              <w:pStyle w:val="a7"/>
              <w:spacing w:line="240" w:lineRule="auto"/>
              <w:ind w:left="109" w:firstLine="0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По 1 баллу за каждый показатель. Учитывается динамика.</w:t>
            </w:r>
          </w:p>
        </w:tc>
      </w:tr>
      <w:tr w:rsidR="00663D7B" w:rsidRPr="009D4767" w:rsidTr="009C3CDD">
        <w:trPr>
          <w:trHeight w:hRule="exact" w:val="213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9D4767">
            <w:pPr>
              <w:pStyle w:val="a7"/>
              <w:spacing w:line="240" w:lineRule="auto"/>
              <w:ind w:left="127" w:firstLine="0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2. Качество продукта (дефекты)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1F0BC7">
            <w:pPr>
              <w:pStyle w:val="a7"/>
              <w:numPr>
                <w:ilvl w:val="0"/>
                <w:numId w:val="17"/>
              </w:numPr>
              <w:tabs>
                <w:tab w:val="left" w:pos="439"/>
                <w:tab w:val="left" w:pos="672"/>
              </w:tabs>
              <w:spacing w:line="266" w:lineRule="auto"/>
              <w:ind w:left="156" w:right="177" w:firstLine="0"/>
              <w:jc w:val="both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Без дефектов - 3 балла.</w:t>
            </w:r>
          </w:p>
          <w:p w:rsidR="009C3CDD" w:rsidRPr="009D4767" w:rsidRDefault="009C3CDD" w:rsidP="001F0BC7">
            <w:pPr>
              <w:pStyle w:val="a7"/>
              <w:numPr>
                <w:ilvl w:val="0"/>
                <w:numId w:val="17"/>
              </w:numPr>
              <w:tabs>
                <w:tab w:val="left" w:pos="439"/>
                <w:tab w:val="left" w:pos="706"/>
                <w:tab w:val="left" w:pos="1301"/>
                <w:tab w:val="left" w:pos="2894"/>
              </w:tabs>
              <w:spacing w:line="266" w:lineRule="auto"/>
              <w:ind w:left="156" w:right="177" w:firstLine="0"/>
              <w:jc w:val="both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 xml:space="preserve">С дефектами, </w:t>
            </w:r>
            <w:r w:rsidR="00663D7B" w:rsidRPr="009D4767">
              <w:rPr>
                <w:sz w:val="22"/>
                <w:szCs w:val="22"/>
              </w:rPr>
              <w:t>не</w:t>
            </w:r>
            <w:r w:rsidRPr="009D4767">
              <w:rPr>
                <w:sz w:val="22"/>
                <w:szCs w:val="22"/>
              </w:rPr>
              <w:t xml:space="preserve"> влияющими </w:t>
            </w:r>
            <w:r w:rsidR="00663D7B" w:rsidRPr="009D4767">
              <w:rPr>
                <w:sz w:val="22"/>
                <w:szCs w:val="22"/>
              </w:rPr>
              <w:t>на</w:t>
            </w:r>
            <w:r w:rsidRPr="009D4767">
              <w:rPr>
                <w:sz w:val="22"/>
                <w:szCs w:val="22"/>
              </w:rPr>
              <w:t xml:space="preserve"> </w:t>
            </w:r>
            <w:r w:rsidR="00663D7B" w:rsidRPr="009D4767">
              <w:rPr>
                <w:sz w:val="22"/>
                <w:szCs w:val="22"/>
              </w:rPr>
              <w:t>потребительские качества - 1</w:t>
            </w:r>
            <w:r w:rsidRPr="009D4767">
              <w:rPr>
                <w:sz w:val="22"/>
                <w:szCs w:val="22"/>
              </w:rPr>
              <w:t xml:space="preserve"> балл.</w:t>
            </w:r>
          </w:p>
          <w:p w:rsidR="00663D7B" w:rsidRPr="009D4767" w:rsidRDefault="009C3CDD" w:rsidP="001F0BC7">
            <w:pPr>
              <w:pStyle w:val="a7"/>
              <w:numPr>
                <w:ilvl w:val="0"/>
                <w:numId w:val="17"/>
              </w:numPr>
              <w:tabs>
                <w:tab w:val="left" w:pos="439"/>
                <w:tab w:val="left" w:pos="706"/>
                <w:tab w:val="left" w:pos="1301"/>
                <w:tab w:val="left" w:pos="2894"/>
              </w:tabs>
              <w:spacing w:line="266" w:lineRule="auto"/>
              <w:ind w:left="156" w:right="177" w:firstLine="0"/>
              <w:jc w:val="both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 xml:space="preserve">С </w:t>
            </w:r>
            <w:r w:rsidR="00663D7B" w:rsidRPr="009D4767">
              <w:rPr>
                <w:sz w:val="22"/>
                <w:szCs w:val="22"/>
              </w:rPr>
              <w:t>дефектами,</w:t>
            </w:r>
            <w:r w:rsidRPr="009D4767">
              <w:rPr>
                <w:sz w:val="22"/>
                <w:szCs w:val="22"/>
              </w:rPr>
              <w:t xml:space="preserve"> влияющими </w:t>
            </w:r>
            <w:r w:rsidR="00663D7B" w:rsidRPr="009D4767">
              <w:rPr>
                <w:sz w:val="22"/>
                <w:szCs w:val="22"/>
              </w:rPr>
              <w:t>на</w:t>
            </w:r>
            <w:r w:rsidRPr="009D4767">
              <w:rPr>
                <w:sz w:val="22"/>
                <w:szCs w:val="22"/>
              </w:rPr>
              <w:t xml:space="preserve"> </w:t>
            </w:r>
            <w:r w:rsidR="00663D7B" w:rsidRPr="009D4767">
              <w:rPr>
                <w:sz w:val="22"/>
                <w:szCs w:val="22"/>
              </w:rPr>
              <w:t>потребительские качества - 0 баллов.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Pr="009D4767" w:rsidRDefault="00663D7B" w:rsidP="009D4767">
            <w:pPr>
              <w:pStyle w:val="a7"/>
              <w:spacing w:line="240" w:lineRule="auto"/>
              <w:ind w:left="109" w:firstLine="0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Учитывается динамика</w:t>
            </w:r>
          </w:p>
        </w:tc>
      </w:tr>
      <w:tr w:rsidR="00663D7B" w:rsidRPr="009D4767" w:rsidTr="009D4767">
        <w:trPr>
          <w:trHeight w:hRule="exact" w:val="155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9D4767">
            <w:pPr>
              <w:pStyle w:val="a7"/>
              <w:spacing w:line="254" w:lineRule="auto"/>
              <w:ind w:left="127" w:firstLine="0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3. Затраты (перерасход)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1F0BC7">
            <w:pPr>
              <w:pStyle w:val="a7"/>
              <w:numPr>
                <w:ilvl w:val="0"/>
                <w:numId w:val="18"/>
              </w:numPr>
              <w:tabs>
                <w:tab w:val="left" w:pos="439"/>
                <w:tab w:val="left" w:pos="701"/>
              </w:tabs>
              <w:spacing w:line="269" w:lineRule="auto"/>
              <w:ind w:left="156" w:right="177" w:firstLine="0"/>
              <w:jc w:val="both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Без перерасхода - 2 балла.</w:t>
            </w:r>
          </w:p>
          <w:p w:rsidR="00663D7B" w:rsidRPr="009D4767" w:rsidRDefault="00663D7B" w:rsidP="001F0BC7">
            <w:pPr>
              <w:pStyle w:val="a7"/>
              <w:numPr>
                <w:ilvl w:val="0"/>
                <w:numId w:val="18"/>
              </w:numPr>
              <w:tabs>
                <w:tab w:val="left" w:pos="439"/>
                <w:tab w:val="left" w:pos="706"/>
              </w:tabs>
              <w:spacing w:line="269" w:lineRule="auto"/>
              <w:ind w:left="156" w:right="177" w:firstLine="0"/>
              <w:jc w:val="both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С перерасходом</w:t>
            </w:r>
            <w:r w:rsidR="009C3CDD" w:rsidRPr="009D4767">
              <w:rPr>
                <w:sz w:val="22"/>
                <w:szCs w:val="22"/>
              </w:rPr>
              <w:t xml:space="preserve"> </w:t>
            </w:r>
            <w:r w:rsidR="001F0BC7">
              <w:rPr>
                <w:sz w:val="22"/>
                <w:szCs w:val="22"/>
              </w:rPr>
              <w:t xml:space="preserve">(для </w:t>
            </w:r>
            <w:r w:rsidRPr="009D4767">
              <w:rPr>
                <w:sz w:val="22"/>
                <w:szCs w:val="22"/>
              </w:rPr>
              <w:t>выполнения</w:t>
            </w:r>
            <w:r w:rsidR="009C3CDD" w:rsidRPr="009D4767">
              <w:rPr>
                <w:sz w:val="22"/>
                <w:szCs w:val="22"/>
              </w:rPr>
              <w:t xml:space="preserve"> </w:t>
            </w:r>
            <w:r w:rsidRPr="009D4767">
              <w:rPr>
                <w:sz w:val="22"/>
                <w:szCs w:val="22"/>
              </w:rPr>
              <w:t>задания</w:t>
            </w:r>
            <w:r w:rsidRPr="009D4767">
              <w:rPr>
                <w:sz w:val="22"/>
                <w:szCs w:val="22"/>
              </w:rPr>
              <w:tab/>
              <w:t>требуются</w:t>
            </w:r>
            <w:r w:rsidR="009C3CDD" w:rsidRPr="009D4767">
              <w:rPr>
                <w:sz w:val="22"/>
                <w:szCs w:val="22"/>
              </w:rPr>
              <w:t xml:space="preserve"> </w:t>
            </w:r>
            <w:r w:rsidRPr="009D4767">
              <w:rPr>
                <w:sz w:val="22"/>
                <w:szCs w:val="22"/>
              </w:rPr>
              <w:t>дополнительные материала) - 0 баллов.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Pr="009D4767" w:rsidRDefault="00663D7B" w:rsidP="009D4767">
            <w:pPr>
              <w:pStyle w:val="a7"/>
              <w:spacing w:line="240" w:lineRule="auto"/>
              <w:ind w:left="109" w:firstLine="0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Учитывается динамика</w:t>
            </w:r>
          </w:p>
        </w:tc>
      </w:tr>
      <w:tr w:rsidR="00663D7B" w:rsidRPr="009D4767" w:rsidTr="009C3CDD">
        <w:trPr>
          <w:trHeight w:hRule="exact" w:val="2285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9D4767">
            <w:pPr>
              <w:pStyle w:val="a7"/>
              <w:spacing w:line="240" w:lineRule="auto"/>
              <w:ind w:left="127" w:firstLine="0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4 Корпоративная культура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CDD" w:rsidRPr="009D4767" w:rsidRDefault="00663D7B" w:rsidP="001F0BC7">
            <w:pPr>
              <w:pStyle w:val="a7"/>
              <w:tabs>
                <w:tab w:val="left" w:pos="439"/>
                <w:tab w:val="left" w:pos="552"/>
                <w:tab w:val="left" w:pos="1507"/>
              </w:tabs>
              <w:spacing w:line="240" w:lineRule="auto"/>
              <w:ind w:left="156" w:right="177" w:firstLine="0"/>
              <w:jc w:val="both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1. Вовлеченность каждог</w:t>
            </w:r>
            <w:r w:rsidR="001F0BC7">
              <w:rPr>
                <w:sz w:val="22"/>
                <w:szCs w:val="22"/>
              </w:rPr>
              <w:t xml:space="preserve">о участника в процесс – 1 </w:t>
            </w:r>
            <w:r w:rsidR="009C3CDD" w:rsidRPr="009D4767">
              <w:rPr>
                <w:sz w:val="22"/>
                <w:szCs w:val="22"/>
              </w:rPr>
              <w:t>балл.</w:t>
            </w:r>
          </w:p>
          <w:p w:rsidR="00663D7B" w:rsidRPr="009D4767" w:rsidRDefault="00663D7B" w:rsidP="001F0BC7">
            <w:pPr>
              <w:pStyle w:val="a7"/>
              <w:tabs>
                <w:tab w:val="left" w:pos="439"/>
                <w:tab w:val="left" w:pos="552"/>
                <w:tab w:val="left" w:pos="1507"/>
              </w:tabs>
              <w:spacing w:line="240" w:lineRule="auto"/>
              <w:ind w:left="156" w:right="177" w:firstLine="0"/>
              <w:jc w:val="both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2.</w:t>
            </w:r>
            <w:r w:rsidRPr="009D4767">
              <w:rPr>
                <w:sz w:val="22"/>
                <w:szCs w:val="22"/>
              </w:rPr>
              <w:tab/>
              <w:t>Участники</w:t>
            </w:r>
            <w:r w:rsidR="009C3CDD" w:rsidRPr="009D4767">
              <w:rPr>
                <w:sz w:val="22"/>
                <w:szCs w:val="22"/>
              </w:rPr>
              <w:t xml:space="preserve"> </w:t>
            </w:r>
            <w:r w:rsidRPr="009D4767">
              <w:rPr>
                <w:sz w:val="22"/>
                <w:szCs w:val="22"/>
              </w:rPr>
              <w:t>предлагают варианты решения проблем (не менее 3) - 1 балл.</w:t>
            </w:r>
          </w:p>
          <w:p w:rsidR="00663D7B" w:rsidRPr="009D4767" w:rsidRDefault="00663D7B" w:rsidP="001F0BC7">
            <w:pPr>
              <w:pStyle w:val="a7"/>
              <w:tabs>
                <w:tab w:val="left" w:pos="439"/>
              </w:tabs>
              <w:spacing w:line="240" w:lineRule="auto"/>
              <w:ind w:left="156" w:right="177" w:firstLine="0"/>
              <w:jc w:val="both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3. Участниками реализуются варианты решения проблем в полном объеме - 1 балл.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Pr="009D4767" w:rsidRDefault="00663D7B" w:rsidP="009D4767">
            <w:pPr>
              <w:pStyle w:val="a7"/>
              <w:spacing w:line="240" w:lineRule="auto"/>
              <w:ind w:left="109" w:firstLine="0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По 1 баллу за каждый показатель. Учитывается динамика.</w:t>
            </w:r>
          </w:p>
        </w:tc>
      </w:tr>
      <w:tr w:rsidR="00663D7B" w:rsidRPr="009D4767" w:rsidTr="009D4767">
        <w:trPr>
          <w:trHeight w:hRule="exact" w:val="182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9D4767">
            <w:pPr>
              <w:pStyle w:val="a7"/>
              <w:spacing w:line="240" w:lineRule="auto"/>
              <w:ind w:left="127" w:firstLine="0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5. Исполнение заказа (план)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1F0BC7">
            <w:pPr>
              <w:pStyle w:val="a7"/>
              <w:numPr>
                <w:ilvl w:val="0"/>
                <w:numId w:val="19"/>
              </w:numPr>
              <w:tabs>
                <w:tab w:val="left" w:pos="439"/>
                <w:tab w:val="left" w:pos="696"/>
              </w:tabs>
              <w:spacing w:line="276" w:lineRule="auto"/>
              <w:ind w:left="156" w:right="177" w:firstLine="0"/>
              <w:jc w:val="both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Задание выполнено в срок - 2 балла.</w:t>
            </w:r>
          </w:p>
          <w:p w:rsidR="00663D7B" w:rsidRPr="009D4767" w:rsidRDefault="00663D7B" w:rsidP="001F0BC7">
            <w:pPr>
              <w:pStyle w:val="a7"/>
              <w:numPr>
                <w:ilvl w:val="0"/>
                <w:numId w:val="19"/>
              </w:numPr>
              <w:tabs>
                <w:tab w:val="left" w:pos="439"/>
                <w:tab w:val="left" w:pos="701"/>
              </w:tabs>
              <w:spacing w:line="276" w:lineRule="auto"/>
              <w:ind w:left="156" w:right="177" w:firstLine="0"/>
              <w:jc w:val="both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Заказ исполнен в полном объеме - 2 балл.</w:t>
            </w:r>
          </w:p>
          <w:p w:rsidR="00663D7B" w:rsidRPr="009D4767" w:rsidRDefault="001F0BC7" w:rsidP="001F0BC7">
            <w:pPr>
              <w:pStyle w:val="a7"/>
              <w:numPr>
                <w:ilvl w:val="0"/>
                <w:numId w:val="19"/>
              </w:numPr>
              <w:tabs>
                <w:tab w:val="left" w:pos="439"/>
                <w:tab w:val="left" w:pos="696"/>
                <w:tab w:val="left" w:pos="2131"/>
              </w:tabs>
              <w:spacing w:line="276" w:lineRule="auto"/>
              <w:ind w:left="156" w:right="177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Задание </w:t>
            </w:r>
            <w:r w:rsidR="00663D7B" w:rsidRPr="009D4767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</w:t>
            </w:r>
            <w:r w:rsidR="00663D7B" w:rsidRPr="009D4767">
              <w:rPr>
                <w:sz w:val="22"/>
                <w:szCs w:val="22"/>
              </w:rPr>
              <w:t>выполнено - 0 баллов.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Pr="009D4767" w:rsidRDefault="00663D7B" w:rsidP="009D4767">
            <w:pPr>
              <w:pStyle w:val="a7"/>
              <w:spacing w:line="240" w:lineRule="auto"/>
              <w:ind w:left="109" w:firstLine="0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Учитывается динамика</w:t>
            </w:r>
          </w:p>
        </w:tc>
      </w:tr>
      <w:tr w:rsidR="00663D7B" w:rsidRPr="009D4767" w:rsidTr="00663D7B">
        <w:trPr>
          <w:trHeight w:hRule="exact" w:val="355"/>
          <w:jc w:val="center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7B" w:rsidRPr="009D4767" w:rsidRDefault="00663D7B" w:rsidP="00663D7B">
            <w:pPr>
              <w:pStyle w:val="a7"/>
              <w:spacing w:line="240" w:lineRule="auto"/>
              <w:ind w:left="4360" w:firstLine="0"/>
              <w:rPr>
                <w:sz w:val="22"/>
                <w:szCs w:val="22"/>
              </w:rPr>
            </w:pPr>
            <w:r w:rsidRPr="009D4767">
              <w:rPr>
                <w:sz w:val="22"/>
                <w:szCs w:val="22"/>
              </w:rPr>
              <w:t>ИТОГО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D7B" w:rsidRPr="009D4767" w:rsidRDefault="00663D7B" w:rsidP="00663D7B">
            <w:pPr>
              <w:rPr>
                <w:sz w:val="22"/>
                <w:szCs w:val="22"/>
              </w:rPr>
            </w:pPr>
          </w:p>
        </w:tc>
      </w:tr>
    </w:tbl>
    <w:p w:rsidR="000A2F1C" w:rsidRDefault="000A2F1C">
      <w:pPr>
        <w:pStyle w:val="1"/>
        <w:ind w:left="1080" w:firstLine="0"/>
        <w:jc w:val="both"/>
        <w:rPr>
          <w:color w:val="FF0000"/>
        </w:rPr>
      </w:pPr>
    </w:p>
    <w:p w:rsidR="006E6627" w:rsidRDefault="006E6627" w:rsidP="0064589F">
      <w:pPr>
        <w:rPr>
          <w:sz w:val="2"/>
          <w:szCs w:val="2"/>
        </w:rPr>
      </w:pPr>
      <w:bookmarkStart w:id="89" w:name="bookmark2"/>
      <w:bookmarkEnd w:id="89"/>
    </w:p>
    <w:sectPr w:rsidR="006E6627" w:rsidSect="00663D7B">
      <w:footerReference w:type="default" r:id="rId15"/>
      <w:pgSz w:w="11900" w:h="16840"/>
      <w:pgMar w:top="998" w:right="701" w:bottom="851" w:left="1134" w:header="57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D26" w:rsidRDefault="00515D26">
      <w:r>
        <w:separator/>
      </w:r>
    </w:p>
  </w:endnote>
  <w:endnote w:type="continuationSeparator" w:id="0">
    <w:p w:rsidR="00515D26" w:rsidRDefault="0051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AF4" w:rsidRDefault="00057AF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439146" wp14:editId="34290A7D">
              <wp:simplePos x="0" y="0"/>
              <wp:positionH relativeFrom="page">
                <wp:posOffset>6835140</wp:posOffset>
              </wp:positionH>
              <wp:positionV relativeFrom="page">
                <wp:posOffset>10118725</wp:posOffset>
              </wp:positionV>
              <wp:extent cx="125095" cy="8826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AF4" w:rsidRDefault="00057AF4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39146" id="_x0000_t202" coordsize="21600,21600" o:spt="202" path="m,l,21600r21600,l21600,xe">
              <v:stroke joinstyle="miter"/>
              <v:path gradientshapeok="t" o:connecttype="rect"/>
            </v:shapetype>
            <v:shape id="Shape 37" o:spid="_x0000_s1026" type="#_x0000_t202" style="position:absolute;margin-left:538.2pt;margin-top:796.75pt;width:9.85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" filled="f" stroked="f">
              <v:textbox style="mso-fit-shape-to-text:t" inset="0,0,0,0">
                <w:txbxContent>
                  <w:p w:rsidR="00057AF4" w:rsidRDefault="00057AF4">
                    <w:pPr>
                      <w:pStyle w:val="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AF4" w:rsidRDefault="00057AF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D26" w:rsidRDefault="00515D26"/>
  </w:footnote>
  <w:footnote w:type="continuationSeparator" w:id="0">
    <w:p w:rsidR="00515D26" w:rsidRDefault="00515D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E8F"/>
    <w:multiLevelType w:val="multilevel"/>
    <w:tmpl w:val="E256A9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20731"/>
    <w:multiLevelType w:val="hybridMultilevel"/>
    <w:tmpl w:val="7BBAF234"/>
    <w:lvl w:ilvl="0" w:tplc="02863C0E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252176"/>
    <w:multiLevelType w:val="multilevel"/>
    <w:tmpl w:val="AFFE3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0C0EEC"/>
    <w:multiLevelType w:val="multilevel"/>
    <w:tmpl w:val="5CF44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04E9D"/>
    <w:multiLevelType w:val="multilevel"/>
    <w:tmpl w:val="58E0F9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78545F"/>
    <w:multiLevelType w:val="multilevel"/>
    <w:tmpl w:val="F60E14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8F1D74"/>
    <w:multiLevelType w:val="multilevel"/>
    <w:tmpl w:val="54C6A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1A1EA5"/>
    <w:multiLevelType w:val="hybridMultilevel"/>
    <w:tmpl w:val="0F9E7F48"/>
    <w:lvl w:ilvl="0" w:tplc="ABAC7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711F6"/>
    <w:multiLevelType w:val="multilevel"/>
    <w:tmpl w:val="65CE0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F34A80"/>
    <w:multiLevelType w:val="multilevel"/>
    <w:tmpl w:val="9A5889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2421BE"/>
    <w:multiLevelType w:val="multilevel"/>
    <w:tmpl w:val="745E9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3D22F9"/>
    <w:multiLevelType w:val="multilevel"/>
    <w:tmpl w:val="B35E9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0220D2"/>
    <w:multiLevelType w:val="multilevel"/>
    <w:tmpl w:val="A1500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925793"/>
    <w:multiLevelType w:val="multilevel"/>
    <w:tmpl w:val="DD0CC8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003FA3"/>
    <w:multiLevelType w:val="multilevel"/>
    <w:tmpl w:val="5CF44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0460B9"/>
    <w:multiLevelType w:val="multilevel"/>
    <w:tmpl w:val="5CF44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4920C8"/>
    <w:multiLevelType w:val="multilevel"/>
    <w:tmpl w:val="9028B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741F81"/>
    <w:multiLevelType w:val="hybridMultilevel"/>
    <w:tmpl w:val="B316F8F0"/>
    <w:lvl w:ilvl="0" w:tplc="FA26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30784"/>
    <w:multiLevelType w:val="multilevel"/>
    <w:tmpl w:val="F14A4D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924083"/>
    <w:multiLevelType w:val="multilevel"/>
    <w:tmpl w:val="3C644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F91AF7"/>
    <w:multiLevelType w:val="multilevel"/>
    <w:tmpl w:val="68FE6FA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D04627"/>
    <w:multiLevelType w:val="multilevel"/>
    <w:tmpl w:val="079652D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11733C"/>
    <w:multiLevelType w:val="multilevel"/>
    <w:tmpl w:val="50AC3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933858"/>
    <w:multiLevelType w:val="multilevel"/>
    <w:tmpl w:val="6FEC4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6129B6"/>
    <w:multiLevelType w:val="multilevel"/>
    <w:tmpl w:val="B60A3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FF6FE3"/>
    <w:multiLevelType w:val="multilevel"/>
    <w:tmpl w:val="601EB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966D82"/>
    <w:multiLevelType w:val="hybridMultilevel"/>
    <w:tmpl w:val="95AEDD0C"/>
    <w:lvl w:ilvl="0" w:tplc="B6B8587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6972533"/>
    <w:multiLevelType w:val="multilevel"/>
    <w:tmpl w:val="7956508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370EF3"/>
    <w:multiLevelType w:val="multilevel"/>
    <w:tmpl w:val="7B7E0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E46AAA"/>
    <w:multiLevelType w:val="multilevel"/>
    <w:tmpl w:val="874A8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06201F"/>
    <w:multiLevelType w:val="multilevel"/>
    <w:tmpl w:val="1ACA05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9817F3"/>
    <w:multiLevelType w:val="multilevel"/>
    <w:tmpl w:val="DA8CE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E4752A"/>
    <w:multiLevelType w:val="multilevel"/>
    <w:tmpl w:val="5ACA7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C87772"/>
    <w:multiLevelType w:val="multilevel"/>
    <w:tmpl w:val="20AA6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4B5B28"/>
    <w:multiLevelType w:val="multilevel"/>
    <w:tmpl w:val="AFFAB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8E5859"/>
    <w:multiLevelType w:val="multilevel"/>
    <w:tmpl w:val="2B165C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6A31A0"/>
    <w:multiLevelType w:val="multilevel"/>
    <w:tmpl w:val="03005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6C57C3"/>
    <w:multiLevelType w:val="multilevel"/>
    <w:tmpl w:val="3B8CC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557D87"/>
    <w:multiLevelType w:val="multilevel"/>
    <w:tmpl w:val="D7C8C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FF0ED6"/>
    <w:multiLevelType w:val="multilevel"/>
    <w:tmpl w:val="9AAC4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19"/>
  </w:num>
  <w:num w:numId="3">
    <w:abstractNumId w:val="12"/>
  </w:num>
  <w:num w:numId="4">
    <w:abstractNumId w:val="30"/>
  </w:num>
  <w:num w:numId="5">
    <w:abstractNumId w:val="10"/>
  </w:num>
  <w:num w:numId="6">
    <w:abstractNumId w:val="9"/>
  </w:num>
  <w:num w:numId="7">
    <w:abstractNumId w:val="25"/>
  </w:num>
  <w:num w:numId="8">
    <w:abstractNumId w:val="39"/>
  </w:num>
  <w:num w:numId="9">
    <w:abstractNumId w:val="16"/>
  </w:num>
  <w:num w:numId="10">
    <w:abstractNumId w:val="34"/>
  </w:num>
  <w:num w:numId="11">
    <w:abstractNumId w:val="37"/>
  </w:num>
  <w:num w:numId="12">
    <w:abstractNumId w:val="11"/>
  </w:num>
  <w:num w:numId="13">
    <w:abstractNumId w:val="22"/>
  </w:num>
  <w:num w:numId="14">
    <w:abstractNumId w:val="4"/>
  </w:num>
  <w:num w:numId="15">
    <w:abstractNumId w:val="18"/>
  </w:num>
  <w:num w:numId="16">
    <w:abstractNumId w:val="13"/>
  </w:num>
  <w:num w:numId="17">
    <w:abstractNumId w:val="23"/>
  </w:num>
  <w:num w:numId="18">
    <w:abstractNumId w:val="33"/>
  </w:num>
  <w:num w:numId="19">
    <w:abstractNumId w:val="6"/>
  </w:num>
  <w:num w:numId="20">
    <w:abstractNumId w:val="38"/>
  </w:num>
  <w:num w:numId="21">
    <w:abstractNumId w:val="24"/>
  </w:num>
  <w:num w:numId="22">
    <w:abstractNumId w:val="21"/>
  </w:num>
  <w:num w:numId="23">
    <w:abstractNumId w:val="3"/>
  </w:num>
  <w:num w:numId="24">
    <w:abstractNumId w:val="32"/>
  </w:num>
  <w:num w:numId="25">
    <w:abstractNumId w:val="31"/>
  </w:num>
  <w:num w:numId="26">
    <w:abstractNumId w:val="2"/>
  </w:num>
  <w:num w:numId="27">
    <w:abstractNumId w:val="0"/>
  </w:num>
  <w:num w:numId="28">
    <w:abstractNumId w:val="29"/>
  </w:num>
  <w:num w:numId="29">
    <w:abstractNumId w:val="28"/>
  </w:num>
  <w:num w:numId="30">
    <w:abstractNumId w:val="5"/>
  </w:num>
  <w:num w:numId="31">
    <w:abstractNumId w:val="8"/>
  </w:num>
  <w:num w:numId="32">
    <w:abstractNumId w:val="1"/>
  </w:num>
  <w:num w:numId="33">
    <w:abstractNumId w:val="20"/>
  </w:num>
  <w:num w:numId="34">
    <w:abstractNumId w:val="27"/>
  </w:num>
  <w:num w:numId="35">
    <w:abstractNumId w:val="35"/>
  </w:num>
  <w:num w:numId="36">
    <w:abstractNumId w:val="17"/>
  </w:num>
  <w:num w:numId="37">
    <w:abstractNumId w:val="26"/>
  </w:num>
  <w:num w:numId="38">
    <w:abstractNumId w:val="14"/>
  </w:num>
  <w:num w:numId="39">
    <w:abstractNumId w:val="1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27"/>
    <w:rsid w:val="00004B0B"/>
    <w:rsid w:val="000051EA"/>
    <w:rsid w:val="00006C97"/>
    <w:rsid w:val="000106FB"/>
    <w:rsid w:val="00032EB6"/>
    <w:rsid w:val="00057AF4"/>
    <w:rsid w:val="000669B4"/>
    <w:rsid w:val="000819CE"/>
    <w:rsid w:val="00094274"/>
    <w:rsid w:val="000A2981"/>
    <w:rsid w:val="000A2F1C"/>
    <w:rsid w:val="000A47DA"/>
    <w:rsid w:val="000E47AE"/>
    <w:rsid w:val="00113610"/>
    <w:rsid w:val="00197332"/>
    <w:rsid w:val="001F0BC7"/>
    <w:rsid w:val="002274F8"/>
    <w:rsid w:val="00230B96"/>
    <w:rsid w:val="00251C1F"/>
    <w:rsid w:val="00284EE1"/>
    <w:rsid w:val="0030625C"/>
    <w:rsid w:val="00322374"/>
    <w:rsid w:val="00326C5C"/>
    <w:rsid w:val="00351F4C"/>
    <w:rsid w:val="00375358"/>
    <w:rsid w:val="003F4DE6"/>
    <w:rsid w:val="00433AA9"/>
    <w:rsid w:val="00473A6A"/>
    <w:rsid w:val="00492328"/>
    <w:rsid w:val="004B6D52"/>
    <w:rsid w:val="004E2550"/>
    <w:rsid w:val="004E6EDD"/>
    <w:rsid w:val="00506845"/>
    <w:rsid w:val="00515D26"/>
    <w:rsid w:val="005772A9"/>
    <w:rsid w:val="005A419F"/>
    <w:rsid w:val="005C2946"/>
    <w:rsid w:val="005C7A65"/>
    <w:rsid w:val="005E583F"/>
    <w:rsid w:val="00640C9A"/>
    <w:rsid w:val="0064589F"/>
    <w:rsid w:val="00663D7B"/>
    <w:rsid w:val="0067355F"/>
    <w:rsid w:val="006E6627"/>
    <w:rsid w:val="00710051"/>
    <w:rsid w:val="00737B90"/>
    <w:rsid w:val="007608CC"/>
    <w:rsid w:val="00764423"/>
    <w:rsid w:val="007671DB"/>
    <w:rsid w:val="00770E2C"/>
    <w:rsid w:val="0077191F"/>
    <w:rsid w:val="00781E07"/>
    <w:rsid w:val="007C334F"/>
    <w:rsid w:val="008028D3"/>
    <w:rsid w:val="00803CA4"/>
    <w:rsid w:val="00813FD4"/>
    <w:rsid w:val="00840164"/>
    <w:rsid w:val="008D2685"/>
    <w:rsid w:val="008F6462"/>
    <w:rsid w:val="00900E92"/>
    <w:rsid w:val="00942481"/>
    <w:rsid w:val="00977AF6"/>
    <w:rsid w:val="009826E7"/>
    <w:rsid w:val="00996044"/>
    <w:rsid w:val="009C17B3"/>
    <w:rsid w:val="009C3CDD"/>
    <w:rsid w:val="009D4767"/>
    <w:rsid w:val="00A22BF8"/>
    <w:rsid w:val="00A551BF"/>
    <w:rsid w:val="00A74BF2"/>
    <w:rsid w:val="00A922BB"/>
    <w:rsid w:val="00B470F2"/>
    <w:rsid w:val="00B766F6"/>
    <w:rsid w:val="00BC247D"/>
    <w:rsid w:val="00BD112F"/>
    <w:rsid w:val="00BD7022"/>
    <w:rsid w:val="00BD787B"/>
    <w:rsid w:val="00C1006D"/>
    <w:rsid w:val="00C234B4"/>
    <w:rsid w:val="00C32936"/>
    <w:rsid w:val="00C45B12"/>
    <w:rsid w:val="00C811BA"/>
    <w:rsid w:val="00CC4F4F"/>
    <w:rsid w:val="00CD1A61"/>
    <w:rsid w:val="00CD798E"/>
    <w:rsid w:val="00CF2A44"/>
    <w:rsid w:val="00D333BA"/>
    <w:rsid w:val="00D35CFE"/>
    <w:rsid w:val="00D53F3B"/>
    <w:rsid w:val="00DD4F69"/>
    <w:rsid w:val="00EB54F1"/>
    <w:rsid w:val="00ED6326"/>
    <w:rsid w:val="00ED6477"/>
    <w:rsid w:val="00EF134F"/>
    <w:rsid w:val="00F715DE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E78EF"/>
  <w15:docId w15:val="{E93322A1-9D33-47F6-951C-1FF400E2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2476B"/>
      <w:sz w:val="22"/>
      <w:szCs w:val="22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141414"/>
      <w:sz w:val="16"/>
      <w:szCs w:val="16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C4D"/>
      <w:sz w:val="20"/>
      <w:szCs w:val="2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rPr>
      <w:rFonts w:ascii="Calibri" w:eastAsia="Calibri" w:hAnsi="Calibri" w:cs="Calibri"/>
      <w:color w:val="32476B"/>
      <w:sz w:val="22"/>
      <w:szCs w:val="22"/>
    </w:rPr>
  </w:style>
  <w:style w:type="paragraph" w:customStyle="1" w:styleId="a4">
    <w:name w:val="Подпись к картинке"/>
    <w:basedOn w:val="a"/>
    <w:link w:val="a3"/>
    <w:pPr>
      <w:spacing w:after="60" w:line="259" w:lineRule="auto"/>
    </w:pPr>
    <w:rPr>
      <w:rFonts w:ascii="Corbel" w:eastAsia="Corbel" w:hAnsi="Corbel" w:cs="Corbel"/>
      <w:color w:val="141414"/>
      <w:sz w:val="16"/>
      <w:szCs w:val="16"/>
    </w:rPr>
  </w:style>
  <w:style w:type="paragraph" w:customStyle="1" w:styleId="1">
    <w:name w:val="Основной текст1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240" w:line="286" w:lineRule="auto"/>
    </w:pPr>
    <w:rPr>
      <w:rFonts w:ascii="Times New Roman" w:eastAsia="Times New Roman" w:hAnsi="Times New Roman" w:cs="Times New Roman"/>
      <w:color w:val="4B4C4D"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110" w:line="30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pacing w:line="276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pacing w:before="90" w:after="240"/>
      <w:ind w:left="9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pPr>
      <w:spacing w:line="360" w:lineRule="auto"/>
      <w:ind w:left="1080" w:hanging="80"/>
    </w:pPr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39"/>
    <w:rsid w:val="004E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9733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7332"/>
    <w:rPr>
      <w:rFonts w:ascii="Segoe UI" w:hAnsi="Segoe UI" w:cs="Segoe U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9733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7332"/>
    <w:rPr>
      <w:color w:val="000000"/>
    </w:rPr>
  </w:style>
  <w:style w:type="paragraph" w:styleId="af">
    <w:name w:val="footer"/>
    <w:basedOn w:val="a"/>
    <w:link w:val="af0"/>
    <w:uiPriority w:val="99"/>
    <w:unhideWhenUsed/>
    <w:rsid w:val="001973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7332"/>
    <w:rPr>
      <w:color w:val="000000"/>
    </w:rPr>
  </w:style>
  <w:style w:type="paragraph" w:styleId="af1">
    <w:name w:val="List Paragraph"/>
    <w:basedOn w:val="a"/>
    <w:uiPriority w:val="34"/>
    <w:qFormat/>
    <w:rsid w:val="004B6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73902-8532-451C-824C-6370B94D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Соломатова</dc:creator>
  <cp:keywords/>
  <cp:lastModifiedBy>User</cp:lastModifiedBy>
  <cp:revision>11</cp:revision>
  <cp:lastPrinted>2025-10-16T03:22:00Z</cp:lastPrinted>
  <dcterms:created xsi:type="dcterms:W3CDTF">2025-04-11T05:58:00Z</dcterms:created>
  <dcterms:modified xsi:type="dcterms:W3CDTF">2025-10-28T05:09:00Z</dcterms:modified>
</cp:coreProperties>
</file>