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F96F9" w14:textId="77777777" w:rsidR="00CD5348" w:rsidRPr="00CD5348" w:rsidRDefault="00CD5348" w:rsidP="00CD534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CD5348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Формирование функциональной грамотности на уроках русского языка</w:t>
      </w:r>
    </w:p>
    <w:p w14:paraId="648F8C45" w14:textId="43778A5A" w:rsidR="00CD5348" w:rsidRPr="00CD5348" w:rsidRDefault="00CD5348" w:rsidP="00CD53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Овчаренко Елена Алексеевна</w:t>
      </w:r>
    </w:p>
    <w:p w14:paraId="3A285B3D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9410402" w14:textId="38374C8C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В современном мире, где социум и экономика в обществе развиваются со стремительной скоростью, необходимы </w:t>
      </w:r>
      <w:r w:rsidR="00A747E6"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люди, которые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способны к большим достижениям. В данное время в образовании приоритетным становится такое понятие как «функциональная грамотность».</w:t>
      </w:r>
    </w:p>
    <w:p w14:paraId="0E439A32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Современная научная литература дает различные определения, которые сводятся к тому, что функциональная грамотность означает способность человека использовать все приобретаемые знания, умения и навыки применять в жизни для решения задач в различных сферах человеческой деятельности. А ее продвижение требует от современных преподавателей использовать в своей работе современные приемы и методы обучения. Учитель, используя их на своих уроках, сможет воспитать способного, самостоятельного, творческого человека.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функциональной грамотности в период расширения информационного пространства приобретает особую актуальность.</w:t>
      </w:r>
    </w:p>
    <w:p w14:paraId="527F1EFE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Знания правил, принципов и умения использовать их в жизнедеятельности, решать конфликты, работать с информацией и вести деловую переписку, повышать уровень образования, - все это входит в элементы функциональной грамотности:</w:t>
      </w:r>
    </w:p>
    <w:p w14:paraId="71D4E444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В основе функциональной грамотности лежит 4 вида грамотности: читательская, математическая, финансовая, естественно-научная. Первое чему мы должны научить обучающихся - это умение вдумчиво читать, так как это залог успешного усвоения знаний, и поэтому начальным этапом 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 </w:t>
      </w: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функциональнойграмотности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 </w:t>
      </w: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является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 </w:t>
      </w: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читательскаяграмотность.Сейчас в общеобразовательных учреждениях главной задачей учителя является развитие у школьников читательской грамотности, умение работать с информацией, составлять план ответов, достигать своих целей, расширять кругозор и свои возможности, пополнять свои знания,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, </w:t>
      </w:r>
      <w:r w:rsidRPr="00CD5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социальной жизни, человек должен уметь понимать, использовать и оценивать тексты.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 , ,,</w:t>
      </w:r>
    </w:p>
    <w:p w14:paraId="0F45F76C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Обучающиеся школ должны опираться на чтение, как на необходимый вид учебной деятельности для того, чтобы</w:t>
      </w: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 сформировать специальные читательские умения, которые необходимы для полной работы с текстами: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понимать текст, определять тему и главную мысль, находить нужную информация в различных литературах, сформулировать прямые выводы и заключения на основе фактов, которые имеются в тексте.</w:t>
      </w:r>
    </w:p>
    <w:p w14:paraId="0A31A14F" w14:textId="063A2086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 xml:space="preserve">Одним из важным учебным предметом гуманитарного и естественно-научного циклов в образовательной системе является </w:t>
      </w:r>
      <w:r w:rsidR="00A747E6"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русский </w:t>
      </w:r>
      <w:r w:rsidR="00A747E6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язык и</w:t>
      </w:r>
      <w:r w:rsidR="00A747E6"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язык</w:t>
      </w:r>
      <w:r w:rsidR="00A747E6"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 </w:t>
      </w:r>
      <w:r w:rsidR="00A747E6"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и</w:t>
      </w:r>
      <w:r w:rsidRPr="00CD5348">
        <w:rPr>
          <w:rFonts w:ascii="Times New Roman" w:eastAsia="Times New Roman" w:hAnsi="Times New Roman" w:cs="Times New Roman"/>
          <w:color w:val="FFFFFF"/>
          <w:sz w:val="21"/>
          <w:szCs w:val="21"/>
          <w:shd w:val="clear" w:color="auto" w:fill="FFFFFF"/>
          <w:lang w:eastAsia="ru-RU"/>
        </w:rPr>
        <w:t> </w:t>
      </w:r>
      <w:r w:rsidR="00A747E6"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>литература.</w:t>
      </w:r>
      <w:r w:rsidRPr="00CD5348">
        <w:rPr>
          <w:rFonts w:ascii="Times New Roman" w:eastAsia="Times New Roman" w:hAnsi="Times New Roman" w:cs="Times New Roman"/>
          <w:color w:val="0E0E11"/>
          <w:sz w:val="21"/>
          <w:szCs w:val="21"/>
          <w:shd w:val="clear" w:color="auto" w:fill="FFFFFF"/>
          <w:lang w:eastAsia="ru-RU"/>
        </w:rPr>
        <w:t xml:space="preserve"> Основная цель филологов заключается в ведении обучающихся в мир словесности. Это поможет показать ученикам насколько велик и своеобразен русский языка и нужно сделать все, чтобы школьники полюбили его и смогли свободно пользоваться им. В современных общеобразовательных стандартах перед каждым преподавателем стоит задача, не преподносить знания обучающим, а создавать такие условия, чтобы обучающий самостоятельно добывал знания.</w:t>
      </w:r>
    </w:p>
    <w:p w14:paraId="2D061A95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Чтобы формировать функциональную грамотность на своих уроках я использую несколько приёмов и методов игровой технологии и технологии критического мышления. При использования игровых технологий у школьников на уроках русского языка расширяется кругозора, развивается познавательная деятельность, формируются различные умения и навыки в практической деятельности, а также является эффективным средством для мотивации и стимулирования в учебе.</w:t>
      </w:r>
    </w:p>
    <w:p w14:paraId="5E36998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Многие игры (разгадать кроссворд, игра «Третий лишний», «Мозговой штурм», «Найди пару», «Да или нет») в начале урока активизируют познавательную деятельность обучающихся, что помогает им быстро включиться в работу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обучающие наблюдают, сравнивают, группируют, выясняют закономерности, делают выводы.</w:t>
      </w:r>
    </w:p>
    <w:p w14:paraId="6FAC89E3" w14:textId="59FA72E0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 xml:space="preserve">Игра «Третий лишний» </w:t>
      </w:r>
    </w:p>
    <w:p w14:paraId="4932ABF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Необходимо найти слово, которое не соответствует определённому правилу, части речи, смыслу и т. д.</w:t>
      </w:r>
    </w:p>
    <w:p w14:paraId="37FD2A15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Например:</w:t>
      </w:r>
    </w:p>
    <w:p w14:paraId="0644364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Приближается, подниматься, сомневается</w:t>
      </w:r>
    </w:p>
    <w:p w14:paraId="01E41D8A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Помочь, прилечь, дочь</w:t>
      </w:r>
    </w:p>
    <w:p w14:paraId="274DEA6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буду, не смогу, недоумеваю</w:t>
      </w:r>
    </w:p>
    <w:p w14:paraId="732594BB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изучении различных тем, на уроках русского языка я развиваю у обучающихся функциональную грамотность</w:t>
      </w:r>
    </w:p>
    <w:p w14:paraId="03C7C6B1" w14:textId="6EAA4BA1" w:rsidR="00CD5348" w:rsidRPr="00CD5348" w:rsidRDefault="00CD5348" w:rsidP="00CD5348">
      <w:pPr>
        <w:shd w:val="clear" w:color="auto" w:fill="FFFFFF"/>
        <w:spacing w:after="150" w:line="240" w:lineRule="auto"/>
        <w:ind w:left="33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Игра «Блеф-клуб» или цифровой диктант </w:t>
      </w:r>
    </w:p>
    <w:p w14:paraId="221E386A" w14:textId="77777777" w:rsidR="00CD5348" w:rsidRPr="00CD5348" w:rsidRDefault="00CD5348" w:rsidP="00CD5348">
      <w:pPr>
        <w:shd w:val="clear" w:color="auto" w:fill="FFFFFF"/>
        <w:spacing w:after="150" w:line="240" w:lineRule="auto"/>
        <w:ind w:left="1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Данный прием на уроке позволяет обучающим сразу же включиться в активную познавательную деятельность, закрепить ранее приобретенные базовые знания, которые необходимо помнить для понимания новой темы. Этот вид работы позволяет мне развивать у обучающихся скорость реакции, непроизвольное внимание, формировать умение не только слушать, но и слышать задания, быть независимым от мнения других.</w:t>
      </w:r>
    </w:p>
    <w:p w14:paraId="7C66F240" w14:textId="77777777" w:rsidR="00CD5348" w:rsidRPr="00CD5348" w:rsidRDefault="00CD5348" w:rsidP="00CD5348">
      <w:pPr>
        <w:shd w:val="clear" w:color="auto" w:fill="FFFFFF"/>
        <w:spacing w:after="150" w:line="240" w:lineRule="auto"/>
        <w:ind w:left="1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Задание: записать номера тех предложений, в которых встречаются однородные члены.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1. На краю города были построены красивые кирпичные дома.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2. Мы могли пойти или купаться, или играть в футбол, или собирать землянику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3. Мал золотник, да дорог.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4. Недалеко от деревни, прижавшись друг к другу росли высокие ели.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 xml:space="preserve">5. Смотря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небо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мы увидели белый длинный след, оставленный самолетом.</w:t>
      </w:r>
    </w:p>
    <w:p w14:paraId="146886DA" w14:textId="77777777" w:rsidR="00CD5348" w:rsidRPr="00CD5348" w:rsidRDefault="00CD5348" w:rsidP="00CD5348">
      <w:pPr>
        <w:shd w:val="clear" w:color="auto" w:fill="FFFFFF"/>
        <w:spacing w:after="150" w:line="240" w:lineRule="auto"/>
        <w:ind w:left="1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6. Маша, подай мне тетрадь.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7. В живом уголке школы жили не только ежи, но и морские свинки</w:t>
      </w:r>
    </w:p>
    <w:p w14:paraId="090A0794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Применяя на своих уроках </w:t>
      </w: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технологию развития критического мышления,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учеников развиваются мыслительные навыки, которые необходимы не только в учебе, но и в повседневной жизни: уметь принимать взвешенные решения, работать с информацией, анализировать различные стороны явлений.</w:t>
      </w:r>
    </w:p>
    <w:p w14:paraId="60D17CF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развития функциональной грамотности на уроках русского языка в 5-11 классах можно использовать такие приемы технологии развития критического мышления.</w:t>
      </w:r>
    </w:p>
    <w:p w14:paraId="5FB35B5B" w14:textId="776EEE4A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Прием "ИНСЕРТ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" - чтение с пометками: обучающимся дается текст (текст может быть научного или публицистического стиля речи). При чтении текста учащиеся ставят на полях значки:</w:t>
      </w:r>
    </w:p>
    <w:p w14:paraId="7EC48D2B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"?" - непонятно,</w:t>
      </w:r>
    </w:p>
    <w:p w14:paraId="5568A607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"+"- согласен</w:t>
      </w:r>
    </w:p>
    <w:p w14:paraId="2AB63AAD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"-"-вызывает сомнение,</w:t>
      </w:r>
    </w:p>
    <w:p w14:paraId="2BF5DA69" w14:textId="0C3258A0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"!" </w:t>
      </w:r>
      <w:r w:rsidR="00A747E6"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— это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главное, это </w:t>
      </w:r>
      <w:r w:rsidR="00A747E6"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удивило.</w:t>
      </w:r>
    </w:p>
    <w:p w14:paraId="11C8C6A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После этого идет обсуждение прочитанного, на основе этого можно формировать дальнейшую работу, например, углубиться в "непонятное" и вызвать детей на формулирование темы урока объяснения нового материала, или акцентировать внимание на том, что "вызывает сомнение" - это готовая проблемная ситуация, которая требует обсуждения ( форма урока может быть диспут, дискуссия и.т.п.), или использовать фразу "это удивило" и дальше дать ряд упражнения на нужную вам тему ( например, дан текст по причастию, детей удивило, что ЖАРЕНАЯ КАРТОШКА пишется с -Н- , а ЖАРЕННАЯ В МАСЛЕ КАРТОШКА - с -НН- , сделали на этом акцент - пошла отработка правил правописания -Н-НН- в отглагольных прилагательных и причастиях)</w:t>
      </w:r>
    </w:p>
    <w:p w14:paraId="5E79228C" w14:textId="508C913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Прием - ТОЛСТЫЕ И ТОНКИЕ ВОПРОСЫ </w:t>
      </w:r>
    </w:p>
    <w:p w14:paraId="682F2BB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Толстые и тонкие вопросы» — это способ организации взаимоопроса учащихся по тексту, при котором «тонкий» вопрос предполагает репродуктивный однозначный ответ (чаще это «да» или «нет»), а «толстый» (проблемный) требует глубокого осмысления задания, рациональных рассуждений, поиска дополнительных знаний и анализ информации.</w:t>
      </w:r>
    </w:p>
    <w:p w14:paraId="74AC5FD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Таблица вопросов</w:t>
      </w:r>
    </w:p>
    <w:p w14:paraId="13E6D2CB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Тонкие вопросы Толстые вопросы</w:t>
      </w:r>
    </w:p>
    <w:p w14:paraId="19317510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кто... дайте объяснение, почему...</w:t>
      </w:r>
    </w:p>
    <w:p w14:paraId="1964ACF3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что... почему вы думаете…</w:t>
      </w:r>
    </w:p>
    <w:p w14:paraId="464B9A5A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когда... почему вы считаете…</w:t>
      </w:r>
    </w:p>
    <w:p w14:paraId="5D6D51C0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может... в чем разница…</w:t>
      </w:r>
    </w:p>
    <w:p w14:paraId="45E61189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будет... предположите, что будет, если…</w:t>
      </w:r>
    </w:p>
    <w:p w14:paraId="263B85FE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мог ли... что, если…</w:t>
      </w:r>
    </w:p>
    <w:p w14:paraId="54903737" w14:textId="77777777" w:rsidR="00CD5348" w:rsidRPr="00CD5348" w:rsidRDefault="00CD5348" w:rsidP="00CD53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как звали...</w:t>
      </w:r>
    </w:p>
    <w:p w14:paraId="3BA31FE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было ли...</w:t>
      </w:r>
    </w:p>
    <w:p w14:paraId="7C0CDD5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согласны ли вы...</w:t>
      </w:r>
    </w:p>
    <w:p w14:paraId="1493C0A0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верно...</w:t>
      </w:r>
    </w:p>
    <w:p w14:paraId="03517D31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Приём направлен на реализацию сразу трёх целей, которые ставятся на любом уроке</w:t>
      </w: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:</w:t>
      </w:r>
    </w:p>
    <w:p w14:paraId="683C63B7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обучает ребёнка на практике применять новые знания и соотносить их с уже полученными;</w:t>
      </w:r>
    </w:p>
    <w:p w14:paraId="6FCA560C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отрабатывает умение формулировать вопросы; отвечать на них полно и коротко, строить сложные высказывания</w:t>
      </w:r>
    </w:p>
    <w:p w14:paraId="4053F0C9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· воспитывает уважение к различным мнениям и взглядам на одну и ту же проблему.</w:t>
      </w:r>
    </w:p>
    <w:p w14:paraId="6F49348B" w14:textId="49DCDFED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Приём «Да или нет» </w:t>
      </w:r>
    </w:p>
    <w:p w14:paraId="6671BD6B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Этот прием может использоваться на начальном этапе урока. Предлагается ряд утверждений по определенной теме. Обучающиеся выбирают “верные” утверждения и ставят +,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нужно обязательно возвратиться к этому приему, чтобы выяснить, какие из утверждений были верными.</w:t>
      </w:r>
    </w:p>
    <w:p w14:paraId="347C94B4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 «Имя существительное» в 5 классе можно использовать следующие вопросы:</w:t>
      </w:r>
    </w:p>
    <w:p w14:paraId="2A61874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а) Имя существительное - часть речи обозначает предмет и отвечает на вопрос какой? Какая? (-)</w:t>
      </w:r>
    </w:p>
    <w:p w14:paraId="7A8F3FA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б) Имена существительные бывают одушевленные и неодушевленные;</w:t>
      </w:r>
    </w:p>
    <w:p w14:paraId="6489BE7C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в) Имена существительные склоняются по родам, числам и лицам;</w:t>
      </w:r>
    </w:p>
    <w:p w14:paraId="135D8C91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г) Имена существительные - самостоятельная часть речи</w:t>
      </w:r>
    </w:p>
    <w:p w14:paraId="06E6514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д) У имен существительных определяют возвратность и невозвратность</w:t>
      </w:r>
    </w:p>
    <w:p w14:paraId="4CC89F8E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Приём «Письмо с дырками»</w:t>
      </w:r>
    </w:p>
    <w:p w14:paraId="479DDC1C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Этот прием рекомендуется для формирования читательского умения интегрировать и интерпретировать сообщения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текста .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Он подойдет в качестве проверки усвоенных ранее знаний и для работы с параграфом при изучении нового материала.</w:t>
      </w:r>
    </w:p>
    <w:p w14:paraId="0E11E9A1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Знакомство с порядком морфологического разбора имени существительного. Составление рассказа о существительном по опорным словам. (6 класс)</w:t>
      </w:r>
    </w:p>
    <w:p w14:paraId="603C7597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 Имя прилагательное обозначает…</w:t>
      </w:r>
    </w:p>
    <w:p w14:paraId="0A78133A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Отвечает на вопросы…</w:t>
      </w:r>
    </w:p>
    <w:p w14:paraId="3B8644BA" w14:textId="3AA22115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Начальная форма </w:t>
      </w:r>
      <w:r w:rsidR="00A747E6"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имени</w:t>
      </w:r>
      <w:r w:rsidR="00A747E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прилагательного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… падеж…число.</w:t>
      </w:r>
    </w:p>
    <w:p w14:paraId="2907774D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 Имена прилагательные имеют следующие постоянные признаки:</w:t>
      </w:r>
    </w:p>
    <w:p w14:paraId="1E7895B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или ….</w:t>
      </w:r>
    </w:p>
    <w:p w14:paraId="131592E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или …</w:t>
      </w:r>
    </w:p>
    <w:p w14:paraId="3DB0C16B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Относятся к … или …, или … роду, к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,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или … , или ….. .</w:t>
      </w:r>
    </w:p>
    <w:p w14:paraId="40F8ED21" w14:textId="293DC71B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Имена прилагательные имеют следующие непостоянные </w:t>
      </w:r>
      <w:proofErr w:type="gramStart"/>
      <w:r w:rsidR="00A747E6"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признаки: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</w:p>
    <w:p w14:paraId="28ADDADD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Прилагательные изменяются по … и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.</w:t>
      </w:r>
      <w:proofErr w:type="gramEnd"/>
    </w:p>
    <w:p w14:paraId="30B21BE4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3) В предложении имя прилагательные могут быть как …,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,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… , … , … .</w:t>
      </w:r>
    </w:p>
    <w:p w14:paraId="3BE4B7DF" w14:textId="6809B62F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Приём «Кластер» </w:t>
      </w:r>
    </w:p>
    <w:p w14:paraId="506EA8C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Кластер 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</w:t>
      </w:r>
    </w:p>
    <w:p w14:paraId="404D87B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Этапы работы над кластером:</w:t>
      </w:r>
    </w:p>
    <w:p w14:paraId="795BBAB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В начале, посередине чистого листа (классной доски), написать ключевое слово или предложение, которое является «сердцем» темы.</w:t>
      </w:r>
    </w:p>
    <w:p w14:paraId="4F16CC68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Вокруг «накидать» слова или предложения, выражающие идеи, факты, образы, подходящие для данной темы. (Модель «планеты и ее спутники»)</w:t>
      </w:r>
    </w:p>
    <w:p w14:paraId="38AC8806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14:paraId="4DEB2AA4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 «Причастие» в 6 классе составили такой кластер</w:t>
      </w:r>
    </w:p>
    <w:p w14:paraId="51CFB4F6" w14:textId="4C06CE8A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Приём «Синквейн» </w:t>
      </w:r>
    </w:p>
    <w:p w14:paraId="285E23F9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Синквейн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это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особое стихотворение, которое возникает в результате анализа и синтеза информации. Этот прием, позволяет развивать способность резюмировать информацию, излагать сложные идеи в нескольких словах, требует вдумчивой рефлексии.</w:t>
      </w:r>
    </w:p>
    <w:p w14:paraId="3E96E2CC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Правила написания синквейна:</w:t>
      </w:r>
    </w:p>
    <w:p w14:paraId="3D876FB2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1 строка - Существительное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тема синквейна (объект)</w:t>
      </w:r>
    </w:p>
    <w:p w14:paraId="0FD4D35D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2 строка - 2 прилагательных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описывающие признаки и свойства объекта</w:t>
      </w:r>
    </w:p>
    <w:p w14:paraId="72BD4623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3 строка - 3 глагола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действия, совершаемые объектом</w:t>
      </w:r>
    </w:p>
    <w:p w14:paraId="6238A51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4 строка - Предложение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отношение автора к объекту</w:t>
      </w:r>
    </w:p>
    <w:p w14:paraId="32239292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5 строка - Синоним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 первой строчке – суть объекта</w:t>
      </w:r>
    </w:p>
    <w:p w14:paraId="19BAABA1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теме: синтаксические нормы</w:t>
      </w:r>
    </w:p>
    <w:p w14:paraId="295708FF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Синтаксис.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Статический. Коммуникативный.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Писать. Изучать. Говорить.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Рассматривает строение предложений.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Лингвистика</w:t>
      </w:r>
    </w:p>
    <w:p w14:paraId="0B00D962" w14:textId="77777777" w:rsidR="00CD5348" w:rsidRPr="00CD5348" w:rsidRDefault="00CD5348" w:rsidP="00CD53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Эффективное использование приемов и методов учителем на уроках русского языка, развивает функциональную грамотность </w:t>
      </w:r>
      <w:proofErr w:type="gramStart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обучающих</w:t>
      </w:r>
      <w:proofErr w:type="gramEnd"/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а также играет огромную роль при прохождении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различных учебных испытаний по предмету. </w:t>
      </w:r>
      <w:r w:rsidRPr="00CD5348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Ведь преподаватели преследуют цель – воспитать ученика, умеющего обучаться, знающего, как использовать информацию в нужных целях; взаимодействовать с другими людьми и обладать целым рядом компетенций, способного жить и действовать в условиях быстро меняющегося мира.</w:t>
      </w:r>
    </w:p>
    <w:p w14:paraId="3AA047AA" w14:textId="77777777" w:rsidR="00CD5348" w:rsidRPr="00CD5348" w:rsidRDefault="00CD5348" w:rsidP="00CD53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1EA0E0A" w14:textId="77777777" w:rsidR="00CD5348" w:rsidRPr="00CD5348" w:rsidRDefault="00CD5348" w:rsidP="00CD53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53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sectPr w:rsidR="00CD5348" w:rsidRPr="00CD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7708C"/>
    <w:multiLevelType w:val="multilevel"/>
    <w:tmpl w:val="1A8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45"/>
    <w:rsid w:val="00294945"/>
    <w:rsid w:val="00A747E6"/>
    <w:rsid w:val="00C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C3FA"/>
  <w15:chartTrackingRefBased/>
  <w15:docId w15:val="{8D5F0DF2-E561-44D8-8E83-65797A1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Alekseevna</dc:creator>
  <cp:keywords/>
  <dc:description/>
  <cp:lastModifiedBy>Elena Alekseevna</cp:lastModifiedBy>
  <cp:revision>3</cp:revision>
  <dcterms:created xsi:type="dcterms:W3CDTF">2023-05-26T03:55:00Z</dcterms:created>
  <dcterms:modified xsi:type="dcterms:W3CDTF">2026-03-21T10:10:00Z</dcterms:modified>
</cp:coreProperties>
</file>