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11" w:rsidRDefault="00C67C11" w:rsidP="00C67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образованием</w:t>
      </w:r>
    </w:p>
    <w:p w:rsidR="00C67C11" w:rsidRDefault="00C67C11" w:rsidP="00C67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 «город Якутск»</w:t>
      </w:r>
    </w:p>
    <w:p w:rsidR="00C67C11" w:rsidRDefault="00C67C11" w:rsidP="00C67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ЦРР «Детский сад №86 «Колокольчик»</w:t>
      </w:r>
    </w:p>
    <w:p w:rsidR="00C67C11" w:rsidRDefault="00C67C11" w:rsidP="00C6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7C11" w:rsidRDefault="00C67C11" w:rsidP="00C67C1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67C11" w:rsidRDefault="00C67C11" w:rsidP="00C67C1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67C11" w:rsidRDefault="00C67C11" w:rsidP="00C67C1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67C11" w:rsidRDefault="00C67C11" w:rsidP="00C67C11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Авторский проект</w:t>
      </w:r>
    </w:p>
    <w:p w:rsidR="00C67C11" w:rsidRPr="00A26AE8" w:rsidRDefault="00C67C11" w:rsidP="00C67C11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ТВОРЧЕСКИХ СПОСОБНОСТЕЙ ДЕТЕЙ ДОШКОЛЬНОГО ВОЗРАСТА ПОСРЕДСТОМ ИГРОВЫХ ТАНЦЕВ</w:t>
      </w:r>
      <w:r w:rsidRPr="0024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246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</w:rPr>
        <w:tab/>
      </w:r>
    </w:p>
    <w:p w:rsidR="00C67C11" w:rsidRDefault="00C67C11" w:rsidP="00C67C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</w:p>
    <w:p w:rsidR="00C67C11" w:rsidRDefault="00C67C11" w:rsidP="00C67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C11" w:rsidRDefault="00C67C11" w:rsidP="00C67C1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 Семенова Диана Михайловна</w:t>
      </w: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ПДО по хореографии </w:t>
      </w: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ЦРР-Д/с № 86 «Колокольчик»</w:t>
      </w:r>
    </w:p>
    <w:p w:rsidR="00C67C11" w:rsidRDefault="00C67C11" w:rsidP="00C67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C67C11" w:rsidRDefault="00C67C11" w:rsidP="00C67C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67C11" w:rsidRDefault="00C67C11" w:rsidP="00C67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Якутск</w:t>
      </w:r>
    </w:p>
    <w:p w:rsidR="00000000" w:rsidRDefault="003C20E4" w:rsidP="00C67C11"/>
    <w:p w:rsidR="00A11D69" w:rsidRPr="00AE5CDB" w:rsidRDefault="00A11D69" w:rsidP="00A1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11D69" w:rsidRPr="00AE5CDB" w:rsidRDefault="00A11D69" w:rsidP="00A1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D69" w:rsidRPr="00AE5CDB" w:rsidRDefault="00A11D69" w:rsidP="00A11D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 xml:space="preserve">В настоящее время одно из </w:t>
      </w:r>
      <w:r w:rsidRPr="00AE5CDB">
        <w:rPr>
          <w:rFonts w:ascii="Times New Roman" w:hAnsi="Times New Roman" w:cs="Times New Roman"/>
          <w:b/>
          <w:sz w:val="24"/>
          <w:szCs w:val="24"/>
        </w:rPr>
        <w:t>актуальных</w:t>
      </w:r>
      <w:r w:rsidRPr="00AE5CDB">
        <w:rPr>
          <w:rFonts w:ascii="Times New Roman" w:hAnsi="Times New Roman" w:cs="Times New Roman"/>
          <w:sz w:val="24"/>
          <w:szCs w:val="24"/>
        </w:rPr>
        <w:t xml:space="preserve"> значений приобретает проблема развития творческих способностей личности ребенка.</w:t>
      </w:r>
      <w:r w:rsidRPr="00AE5CDB">
        <w:rPr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 xml:space="preserve">Если говорить о настоящем состоянии современной дошкольной образовании в нашей стране, то следует отметить, что основное место в ее деятельности все еще продолжает занимать познавательная деятельность дошкольников, а не творческая. </w:t>
      </w:r>
    </w:p>
    <w:p w:rsidR="00A11D69" w:rsidRPr="00AE5CDB" w:rsidRDefault="00A11D69" w:rsidP="00A11D6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Дошкольный  возраст имеет богатейшие возможности для развития творческих способностей потому, что в этом возрасте дети чрезвычайно любознательны и у них есть огромное желание познавать окружающий мир.</w:t>
      </w:r>
      <w:r w:rsidRPr="00AE5CDB">
        <w:rPr>
          <w:rFonts w:ascii="Times New Roman" w:hAnsi="Times New Roman" w:cs="Times New Roman"/>
          <w:sz w:val="24"/>
          <w:szCs w:val="24"/>
        </w:rPr>
        <w:t xml:space="preserve">   Одним из видов танцевальной  деятельности, который в большей степени способствует развитию творчества у детей  – является игровой танец. </w:t>
      </w:r>
    </w:p>
    <w:p w:rsidR="00D34C03" w:rsidRPr="00AE5CDB" w:rsidRDefault="00D34C03" w:rsidP="00D34C0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ab/>
        <w:t>Давая детям возможность поиграть и сочетать ее с танцевальными движениями, внося в него игровые элементы, педагог решает такие задачи, как развитие образного мышления, воображения</w:t>
      </w:r>
      <w:r w:rsidRPr="00AE5C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>и фантазии у детей. Он, например, просит учащихся изобразить каких-либо животных, птиц или сказочных персонажей. Можно предлагать  другой вариант игрового занятия, когда дети вносят свои  коррективы. Педагог начинает игру, предлагает условия, а дети должны развить игровой сюжет с танцевальными элементами, внести в занятие свои краски. В ходе работы выяснилось что, дети любят комбинировать игру  с танцем. Именно игровые танцы создают радостное настроение, способствует эстетическому воспитанию и творческому развитию детей. Дети с большим удовольствием участвуют на таких занятиях по хореографии, активно проявляют себя творчески.</w:t>
      </w:r>
    </w:p>
    <w:p w:rsidR="00A11D69" w:rsidRPr="00AE5CDB" w:rsidRDefault="00A11D69" w:rsidP="00A11D69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Проблема</w:t>
      </w:r>
      <w:r w:rsidR="00D34C03" w:rsidRPr="00AE5CD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5CDB">
        <w:rPr>
          <w:rFonts w:ascii="Times New Roman" w:hAnsi="Times New Roman" w:cs="Times New Roman"/>
          <w:sz w:val="24"/>
          <w:szCs w:val="24"/>
        </w:rPr>
        <w:t xml:space="preserve">активизировать творческую способность детей дошкольного возраста посредством игровых танцев. </w:t>
      </w:r>
    </w:p>
    <w:p w:rsidR="00D01E3F" w:rsidRPr="00AE5CDB" w:rsidRDefault="00D01E3F" w:rsidP="00D01E3F">
      <w:pPr>
        <w:tabs>
          <w:tab w:val="left" w:pos="142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Цель</w:t>
      </w:r>
      <w:r w:rsidR="001E6B23" w:rsidRPr="00AE5CDB">
        <w:rPr>
          <w:rFonts w:ascii="Times New Roman" w:hAnsi="Times New Roman" w:cs="Times New Roman"/>
          <w:b/>
          <w:sz w:val="24"/>
          <w:szCs w:val="24"/>
        </w:rPr>
        <w:t>:</w:t>
      </w:r>
      <w:r w:rsidRPr="00AE5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 xml:space="preserve">разработать методику постановки игровых танцев на занятиях по хореографии </w:t>
      </w:r>
      <w:proofErr w:type="gramStart"/>
      <w:r w:rsidRPr="00AE5CD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E6278" w:rsidRPr="00AE5CDB">
        <w:rPr>
          <w:rFonts w:ascii="Times New Roman" w:hAnsi="Times New Roman" w:cs="Times New Roman"/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>ДО.</w:t>
      </w:r>
    </w:p>
    <w:p w:rsidR="00D01E3F" w:rsidRPr="00AE5CDB" w:rsidRDefault="00D01E3F" w:rsidP="00D01E3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выполнения этой цели были поставлены </w:t>
      </w:r>
      <w:r w:rsidRPr="00AE5CD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следующие задачи:</w:t>
      </w:r>
    </w:p>
    <w:p w:rsidR="00D01E3F" w:rsidRPr="00AE5CDB" w:rsidRDefault="00D01E3F" w:rsidP="00D01E3F">
      <w:pPr>
        <w:pStyle w:val="a5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проанализировать психолого-педагогическую и методическую литературу по проблеме;</w:t>
      </w:r>
    </w:p>
    <w:p w:rsidR="00D01E3F" w:rsidRPr="00AE5CDB" w:rsidRDefault="00D01E3F" w:rsidP="00D01E3F">
      <w:pPr>
        <w:pStyle w:val="a5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практически апробировать основные аспекты исследования и проанализировать результаты;</w:t>
      </w:r>
    </w:p>
    <w:p w:rsidR="00D01E3F" w:rsidRPr="00AE5CDB" w:rsidRDefault="00D01E3F" w:rsidP="00D01E3F">
      <w:pPr>
        <w:pStyle w:val="a5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определить критерии оцени творческих способностей детей дошкольного возраста.</w:t>
      </w:r>
    </w:p>
    <w:p w:rsidR="00965503" w:rsidRPr="00AE5CDB" w:rsidRDefault="00965503" w:rsidP="00965503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Новизна проекта</w:t>
      </w:r>
      <w:r w:rsidR="00D34C03" w:rsidRPr="00AE5CDB">
        <w:rPr>
          <w:rFonts w:ascii="Times New Roman" w:hAnsi="Times New Roman" w:cs="Times New Roman"/>
          <w:b/>
          <w:sz w:val="24"/>
          <w:szCs w:val="24"/>
        </w:rPr>
        <w:t>:</w:t>
      </w:r>
      <w:r w:rsidRPr="00AE5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>изучения особенностей организации хореографического образования с детьми, у которых не сформированы даже базовые навыки и умения.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5CDB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Проект соответствует следующим принципам: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Принцип целенаправленности.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Цели и задачи данной работы могут быть достигнуты только тогда, когда будут созданы все необходимые условия  для развития творческих способностей.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Принцип систематичности и последовательности.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 xml:space="preserve">Работу по развитию творческих способностей  ввести в определённой системе и последовательности. 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 xml:space="preserve">Принцип доступности. 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Использовать различные формы и методы работы с детьми:  открытые занятия, ритмические игры, дидактический материал, танцевальные миниатюры и другие формы работы.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>Принцип воспитывающего и развивающего обучения.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 xml:space="preserve">Определять ведущие цели обучения для формирования у детей: познавательной, воспитательной, развивающей среды; интереса к различным видам танцевальной деятельности,  развитии творческих способностей. 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 xml:space="preserve">Принцип адаптивности. 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Методы развития творческих способностей детей посредством игровых танцев в танцевальной деятельности применяется  в зависимости от индивидуальных особенностей и возможностей каждого ребенка.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t xml:space="preserve">Принцип прочности. </w:t>
      </w:r>
    </w:p>
    <w:p w:rsidR="001E6B23" w:rsidRPr="00AE5CDB" w:rsidRDefault="001E6B23" w:rsidP="001E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>Стараться реализовывать требования вышеперечисленных принципов, повторить и закрепить полученные знания, формировать умения и навыки, применять их на практике.</w:t>
      </w:r>
    </w:p>
    <w:p w:rsidR="001E6B23" w:rsidRPr="00AE5CDB" w:rsidRDefault="001E6B23" w:rsidP="001E6B2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E5CDB">
        <w:rPr>
          <w:rFonts w:ascii="Times New Roman" w:hAnsi="Times New Roman" w:cs="Times New Roman"/>
          <w:b/>
          <w:bCs/>
          <w:iCs/>
          <w:sz w:val="24"/>
          <w:szCs w:val="24"/>
        </w:rPr>
        <w:t>Структура реализации проекта</w:t>
      </w:r>
    </w:p>
    <w:tbl>
      <w:tblPr>
        <w:tblStyle w:val="a6"/>
        <w:tblW w:w="0" w:type="auto"/>
        <w:tblInd w:w="108" w:type="dxa"/>
        <w:tblLook w:val="04A0"/>
      </w:tblPr>
      <w:tblGrid>
        <w:gridCol w:w="3384"/>
        <w:gridCol w:w="3091"/>
        <w:gridCol w:w="2988"/>
      </w:tblGrid>
      <w:tr w:rsidR="001E6B23" w:rsidRPr="00AE5CDB" w:rsidTr="001E6B23"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этап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 этап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этап</w:t>
            </w:r>
          </w:p>
        </w:tc>
      </w:tr>
      <w:tr w:rsidR="001E6B23" w:rsidRPr="00AE5CDB" w:rsidTr="001E6B23">
        <w:tc>
          <w:tcPr>
            <w:tcW w:w="3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Диагностический</w:t>
            </w:r>
          </w:p>
        </w:tc>
        <w:tc>
          <w:tcPr>
            <w:tcW w:w="3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Практический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B23" w:rsidRPr="00AE5CDB" w:rsidRDefault="001E6B2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Аналитика </w:t>
            </w:r>
            <w:proofErr w:type="gramStart"/>
            <w:r w:rsidRPr="00AE5C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обобщающий</w:t>
            </w:r>
            <w:proofErr w:type="gramEnd"/>
          </w:p>
        </w:tc>
      </w:tr>
    </w:tbl>
    <w:p w:rsidR="001E6B23" w:rsidRPr="00AE5CDB" w:rsidRDefault="001E6B23" w:rsidP="001E6B23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CF4D21" w:rsidRPr="00AE5CDB" w:rsidRDefault="00CF4D21" w:rsidP="00CF4D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b/>
          <w:bCs/>
          <w:iCs/>
          <w:sz w:val="24"/>
          <w:szCs w:val="24"/>
        </w:rPr>
        <w:t>Сроки  реализации.</w:t>
      </w:r>
    </w:p>
    <w:p w:rsidR="00CF4D21" w:rsidRPr="00AE5CDB" w:rsidRDefault="00CF4D21" w:rsidP="00CF4D21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E5CDB">
        <w:rPr>
          <w:rFonts w:ascii="Times New Roman" w:hAnsi="Times New Roman" w:cs="Times New Roman"/>
          <w:bCs/>
          <w:iCs/>
          <w:sz w:val="24"/>
          <w:szCs w:val="24"/>
        </w:rPr>
        <w:t>Сентябрь  – определение теоретических позиций на основе анализа научной литературы (констатирующий этап).</w:t>
      </w:r>
    </w:p>
    <w:p w:rsidR="00CF4D21" w:rsidRPr="00AE5CDB" w:rsidRDefault="00CF4D21" w:rsidP="00CF4D21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E5CDB">
        <w:rPr>
          <w:rFonts w:ascii="Times New Roman" w:hAnsi="Times New Roman" w:cs="Times New Roman"/>
          <w:bCs/>
          <w:iCs/>
          <w:sz w:val="24"/>
          <w:szCs w:val="24"/>
        </w:rPr>
        <w:t>Октябрь  по  апрель – экспериментальная работа, включающая в себя формирующий этап и корректировочная работа на основе полученных результатов.</w:t>
      </w:r>
    </w:p>
    <w:p w:rsidR="00CF4D21" w:rsidRPr="00AE5CDB" w:rsidRDefault="00CF4D21" w:rsidP="00CF4D21">
      <w:pPr>
        <w:numPr>
          <w:ilvl w:val="0"/>
          <w:numId w:val="2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E5CDB">
        <w:rPr>
          <w:rFonts w:ascii="Times New Roman" w:hAnsi="Times New Roman" w:cs="Times New Roman"/>
          <w:bCs/>
          <w:iCs/>
          <w:sz w:val="24"/>
          <w:szCs w:val="24"/>
        </w:rPr>
        <w:t xml:space="preserve"> Май – завершающий этап (контрольный срез).</w:t>
      </w:r>
    </w:p>
    <w:p w:rsidR="00CF4D21" w:rsidRPr="00AE5CDB" w:rsidRDefault="00CF4D21" w:rsidP="00CF4D21">
      <w:pPr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 xml:space="preserve">          Проект  предполагает проведение 2 –</w:t>
      </w:r>
      <w:proofErr w:type="spellStart"/>
      <w:r w:rsidRPr="00AE5CD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AE5CDB">
        <w:rPr>
          <w:rFonts w:ascii="Times New Roman" w:hAnsi="Times New Roman" w:cs="Times New Roman"/>
          <w:sz w:val="24"/>
          <w:szCs w:val="24"/>
        </w:rPr>
        <w:t xml:space="preserve"> кружковых занятий в неделю с детьми старшей группы во второй половине дня. Продолжительность занятий 25-30 минут. Общее количество кружковых занятий в год – 72 часа. Педагогический анализ проводится 2 раза в год (вводный – в сентябре, итоговый – в мае).</w:t>
      </w:r>
    </w:p>
    <w:p w:rsidR="00CF4D21" w:rsidRPr="00AE5CDB" w:rsidRDefault="00CF4D21" w:rsidP="00CF4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5CDB">
        <w:rPr>
          <w:rFonts w:ascii="Times New Roman" w:hAnsi="Times New Roman" w:cs="Times New Roman"/>
          <w:sz w:val="24"/>
          <w:szCs w:val="24"/>
        </w:rPr>
        <w:t xml:space="preserve">          Перспективный план активизации творческих способностей детей посредством игровых танцев</w:t>
      </w:r>
      <w:r w:rsidRPr="00AE5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5CDB">
        <w:rPr>
          <w:rFonts w:ascii="Times New Roman" w:hAnsi="Times New Roman" w:cs="Times New Roman"/>
          <w:sz w:val="24"/>
          <w:szCs w:val="24"/>
        </w:rPr>
        <w:t>рассчитан на 9 месяцев учебного года в основе  плана лежат игры, сюжетно-игровые танцы, импровизация. Плане перечислены танцевальные элементы и импровизации со</w:t>
      </w:r>
      <w:r w:rsidR="00D34C03" w:rsidRPr="00AE5CDB">
        <w:rPr>
          <w:rFonts w:ascii="Times New Roman" w:hAnsi="Times New Roman" w:cs="Times New Roman"/>
          <w:sz w:val="24"/>
          <w:szCs w:val="24"/>
        </w:rPr>
        <w:t>ответствующей той или иной игре,  а так же 30% регионального  компонента Р</w:t>
      </w:r>
      <w:proofErr w:type="gramStart"/>
      <w:r w:rsidR="00D34C03" w:rsidRPr="00AE5CDB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D34C03" w:rsidRPr="00AE5CDB">
        <w:rPr>
          <w:rFonts w:ascii="Times New Roman" w:hAnsi="Times New Roman" w:cs="Times New Roman"/>
          <w:sz w:val="24"/>
          <w:szCs w:val="24"/>
        </w:rPr>
        <w:t>Я).</w:t>
      </w:r>
    </w:p>
    <w:p w:rsidR="00D34C03" w:rsidRPr="00AE5CDB" w:rsidRDefault="00D34C03" w:rsidP="002130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5C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Перспективный </w:t>
      </w:r>
      <w:r w:rsidRPr="00AE5CDB">
        <w:rPr>
          <w:rFonts w:ascii="Times New Roman" w:eastAsia="Calibri" w:hAnsi="Times New Roman" w:cs="Times New Roman"/>
          <w:b/>
          <w:sz w:val="24"/>
          <w:szCs w:val="24"/>
        </w:rPr>
        <w:t>план занятий по хореографии</w:t>
      </w:r>
    </w:p>
    <w:p w:rsidR="00D34C03" w:rsidRPr="00AE5CDB" w:rsidRDefault="002130B0" w:rsidP="00D34C03">
      <w:pPr>
        <w:spacing w:after="0" w:line="360" w:lineRule="auto"/>
        <w:ind w:left="6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5CDB">
        <w:rPr>
          <w:rFonts w:ascii="Times New Roman" w:eastAsia="Calibri" w:hAnsi="Times New Roman" w:cs="Times New Roman"/>
          <w:b/>
          <w:sz w:val="24"/>
          <w:szCs w:val="24"/>
        </w:rPr>
        <w:t>до</w:t>
      </w:r>
      <w:r w:rsidR="00D34C03" w:rsidRPr="00AE5CDB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возраста </w:t>
      </w:r>
    </w:p>
    <w:p w:rsidR="00D34C03" w:rsidRPr="00615BA3" w:rsidRDefault="00D34C03" w:rsidP="00D34C03">
      <w:pPr>
        <w:spacing w:after="0" w:line="360" w:lineRule="auto"/>
        <w:ind w:left="68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993"/>
        <w:gridCol w:w="3118"/>
        <w:gridCol w:w="4785"/>
      </w:tblGrid>
      <w:tr w:rsidR="00D34C03" w:rsidRPr="00615BA3" w:rsidTr="009A2670">
        <w:trPr>
          <w:cantSplit/>
          <w:trHeight w:val="1122"/>
        </w:trPr>
        <w:tc>
          <w:tcPr>
            <w:tcW w:w="675" w:type="dxa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993" w:type="dxa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Неделя</w:t>
            </w: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</w:t>
            </w:r>
          </w:p>
        </w:tc>
      </w:tr>
      <w:tr w:rsidR="00D34C03" w:rsidRPr="00615BA3" w:rsidTr="009A2670"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Базовые формы (треугольник, дверь, двойной квадрат, воздушный змей)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 учащихся с понятием «Базовая форма»:</w:t>
            </w: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треугольник, дверь, двойной квадрат, воздушный змей</w:t>
            </w:r>
          </w:p>
        </w:tc>
      </w:tr>
      <w:tr w:rsidR="00D34C03" w:rsidRPr="00615BA3" w:rsidTr="009A2670"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Что растет в лесу? (Грибок)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складывать грибочек из бумаги, развивать мелкую моторику рук</w:t>
            </w:r>
          </w:p>
        </w:tc>
      </w:tr>
      <w:tr w:rsidR="00D34C03" w:rsidRPr="00615BA3" w:rsidTr="009A2670"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Осенние листочки.</w:t>
            </w: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складывать из бумаги осенние листочки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работа. Ёжики из ладошек.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и воображение у детей старшего дошкольного возраста, прививать эстетический вкус, воспитывать бережное отношение к окружающему миру, учить детей работать в коллективе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Что нам осень принесла?</w:t>
            </w: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(объемные овощи и фрукты)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делать объемные овощи и фрукты, развивать мелкую моторику рук, воспитывать бережное отношение к окружающему миру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Осенний лес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делать объемную крону осенних деревьев, воспитывать бережное отношение к окружающему миру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гофрокартоном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техникой работы с ним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Познакомить детей с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гофрокортоном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с ним работать</w:t>
            </w:r>
            <w:proofErr w:type="gramEnd"/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Овощи и фрукты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выполнять овощи (огурец, морковь) и фрукты (яблоко, вишня) в нетрадиционной технике работы с бумагой (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гофрокартоном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работа. Осенний парк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детей делать осенние деревья из полосок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гофрокартона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, работать в коллективе, воспитывать бережное отношение к природе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техникой торцевания.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Дать представления о методе торцевания из гофрированной бумаги.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Снежинка в технике торцевания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выполнять снежинку в технике торцевания из гофрированной бумаги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Ёлочка в технике торцевания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выполнять елочку в технике торцевания из гофрированной бумаги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Знакомство с техникой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бумагокручение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Дать представления о технике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, научить детей скручивать тугой ролл из бумажных полосок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Ветка рябинки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Создать ветку рябинки в технике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бумагокручение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Новогодняя открытка. 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Выполнить поздравительную новогоднюю открытку в технике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Елочные игрушки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объемные елочные игрушки на основе конуса из бумаги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Зимняя елочка из ладошек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выполнять зимнюю елочку из ладошек, учить работать в коллективе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Снегирь и синичка (оригами)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Складывание снегиря (синички) в технике оригами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Снеговик (техника мятая бумага)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снеговика из мятой бумаги.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работа. Морозные узоры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 детей составлять морозные узоры из разных элементов, в технике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34C03" w:rsidRPr="00615BA3" w:rsidTr="009A2670">
        <w:trPr>
          <w:trHeight w:val="850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Веточка елки в инее</w:t>
            </w:r>
            <w:proofErr w:type="gram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proofErr w:type="gram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ехника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гофрокартон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Научить детей изготавливать ветку елки из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гофрокартона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Сердечки-валентинки</w:t>
            </w:r>
            <w:proofErr w:type="spellEnd"/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складывать из бумаги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сердечки-валентинки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празднику День Святого Валентина.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Поздравительная открытка для папы ко дню Защитника Отечества. «Парусник»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делать объемную открытку ко Дню Защитника Отечества.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Снегири на ветке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делать из бумаги объемных снегирей.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Подснежники в корзинке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делать объемные подснежники.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Веточка мимозы. Открытка для мамы на День 8 Марта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делать поздравительную открытку к празднику 8 Марта в технике </w:t>
            </w:r>
            <w:proofErr w:type="spellStart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квиллинг</w:t>
            </w:r>
            <w:proofErr w:type="spellEnd"/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Грач (оригами)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Складывание грача из бумаги.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Гиацинт. (Техника торцевание на пластилине)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объемный цветок из гофрированной бумаги методом торцевания на пластилине.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Весенняя веточка в хрустальной вазе. (Объемная аппликация)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объемную аппликацию.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Ракета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делать объемную поделку ко Дню Космонавтики.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Букет из веток вербы и березы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делать из бумаги объемные веточки березы и вербы с использованием других материалов.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работа. Букет из тюльпанов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складывать из бумаги тюльпан и оформлять букет.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 w:val="restart"/>
            <w:textDirection w:val="btLr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Май</w:t>
            </w: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Одуванчики. (Объемная аппликация из салфеток)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объемные одуванчики из салфеток.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Открытка ко Дню Победы (объемная аппликация) 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делать объемную открытку ко Дню Победы.</w:t>
            </w:r>
          </w:p>
        </w:tc>
      </w:tr>
      <w:tr w:rsidR="00D34C03" w:rsidRPr="00615BA3" w:rsidTr="009A2670">
        <w:trPr>
          <w:trHeight w:val="559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Ветка сирени (техника торцевание)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Научить детей делать ветку сирени из гофрированной бумаги.</w:t>
            </w:r>
          </w:p>
        </w:tc>
      </w:tr>
      <w:tr w:rsidR="00D34C03" w:rsidRPr="00615BA3" w:rsidTr="009A2670">
        <w:trPr>
          <w:trHeight w:val="698"/>
        </w:trPr>
        <w:tc>
          <w:tcPr>
            <w:tcW w:w="675" w:type="dxa"/>
            <w:vMerge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Коллективная работа. Подводный мир (техника оригами).</w:t>
            </w:r>
          </w:p>
        </w:tc>
        <w:tc>
          <w:tcPr>
            <w:tcW w:w="4785" w:type="dxa"/>
          </w:tcPr>
          <w:p w:rsidR="00D34C03" w:rsidRPr="00615BA3" w:rsidRDefault="00D34C03" w:rsidP="009A2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5BA3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складывать из бумаги рыб, и оформлять подводный мир.</w:t>
            </w:r>
          </w:p>
        </w:tc>
      </w:tr>
    </w:tbl>
    <w:p w:rsidR="00CF4D21" w:rsidRPr="00CF4D21" w:rsidRDefault="00CF4D21" w:rsidP="00CF4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4D21" w:rsidRPr="00CF4D21" w:rsidRDefault="00CF4D21" w:rsidP="00CF4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CDB" w:rsidRDefault="00AE5CDB" w:rsidP="00AE5C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Критерии:</w:t>
      </w:r>
    </w:p>
    <w:p w:rsid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</w:rPr>
      </w:pPr>
      <w:r>
        <w:rPr>
          <w:bCs/>
          <w:iCs/>
        </w:rPr>
        <w:t xml:space="preserve">- умение импровизировать, комбинировать танцевальные движения </w:t>
      </w:r>
      <w:r>
        <w:rPr>
          <w:bCs/>
          <w:iCs/>
        </w:rPr>
        <w:br/>
        <w:t>-  умение запоминать и передавать предложенные педагогом движения  игровых танцев</w:t>
      </w:r>
      <w:r>
        <w:rPr>
          <w:bCs/>
          <w:iCs/>
        </w:rPr>
        <w:br/>
        <w:t xml:space="preserve">-  умение внимательно слушать музыку и передать ее в </w:t>
      </w:r>
      <w:r w:rsidRPr="00AE5CDB">
        <w:rPr>
          <w:bCs/>
          <w:iCs/>
        </w:rPr>
        <w:t xml:space="preserve">танце   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i/>
          <w:color w:val="000000"/>
        </w:rPr>
      </w:pPr>
      <w:r w:rsidRPr="00AE5CDB">
        <w:rPr>
          <w:b/>
          <w:i/>
          <w:color w:val="000000"/>
        </w:rPr>
        <w:t xml:space="preserve">Характеристика уровней творческих способностей </w:t>
      </w:r>
      <w:r>
        <w:rPr>
          <w:b/>
          <w:i/>
          <w:color w:val="000000"/>
        </w:rPr>
        <w:t>до</w:t>
      </w:r>
      <w:r w:rsidRPr="00AE5CDB">
        <w:rPr>
          <w:b/>
          <w:i/>
          <w:color w:val="000000"/>
        </w:rPr>
        <w:t>школьников</w:t>
      </w:r>
      <w:r w:rsidR="005B3DDB">
        <w:rPr>
          <w:b/>
          <w:i/>
          <w:color w:val="000000"/>
        </w:rPr>
        <w:t>: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i/>
          <w:color w:val="000000"/>
        </w:rPr>
      </w:pPr>
      <w:r w:rsidRPr="00AE5CDB">
        <w:rPr>
          <w:b/>
          <w:i/>
          <w:color w:val="000000"/>
        </w:rPr>
        <w:t>1. Высокий уровень.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</w:rPr>
      </w:pPr>
      <w:r>
        <w:rPr>
          <w:color w:val="000000"/>
        </w:rPr>
        <w:t>П</w:t>
      </w:r>
      <w:r w:rsidRPr="00AE5CDB">
        <w:rPr>
          <w:color w:val="000000"/>
        </w:rPr>
        <w:t xml:space="preserve">роявляют инициативность и самостоятельность принимаемых решений, у них выработана привычка к свободному самовыражению. У ребенка проявляется </w:t>
      </w:r>
      <w:r w:rsidRPr="00AE5CDB">
        <w:rPr>
          <w:color w:val="000000"/>
        </w:rPr>
        <w:lastRenderedPageBreak/>
        <w:t xml:space="preserve">наблюдательность, сообразительность, воображение, высокая скорость мышления. </w:t>
      </w:r>
      <w:r>
        <w:rPr>
          <w:color w:val="000000"/>
        </w:rPr>
        <w:t>Дети</w:t>
      </w:r>
      <w:r w:rsidRPr="00AE5CDB">
        <w:rPr>
          <w:color w:val="000000"/>
        </w:rPr>
        <w:t xml:space="preserve"> создают что-то свое, новое, оригинальное, непохожее ни на что другое. Работа </w:t>
      </w:r>
      <w:r>
        <w:rPr>
          <w:color w:val="000000"/>
        </w:rPr>
        <w:t>педагога с детьми</w:t>
      </w:r>
      <w:r w:rsidRPr="00AE5CDB">
        <w:rPr>
          <w:color w:val="000000"/>
        </w:rPr>
        <w:t>, обладающими высоким уровнем заключается в применении тех приемов, направленных на развитие у них самой потребности в творческой деятельности.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i/>
          <w:color w:val="000000"/>
        </w:rPr>
      </w:pPr>
      <w:r w:rsidRPr="00AE5CDB">
        <w:rPr>
          <w:b/>
          <w:i/>
          <w:color w:val="000000"/>
        </w:rPr>
        <w:t>2. Средний уровень.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</w:rPr>
      </w:pPr>
      <w:proofErr w:type="gramStart"/>
      <w:r w:rsidRPr="00AE5CDB">
        <w:rPr>
          <w:color w:val="000000"/>
        </w:rPr>
        <w:t>Характерен</w:t>
      </w:r>
      <w:proofErr w:type="gramEnd"/>
      <w:r w:rsidRPr="00AE5CDB">
        <w:rPr>
          <w:color w:val="000000"/>
        </w:rPr>
        <w:t xml:space="preserve"> для тех </w:t>
      </w:r>
      <w:r>
        <w:rPr>
          <w:color w:val="000000"/>
        </w:rPr>
        <w:t>детей</w:t>
      </w:r>
      <w:r w:rsidRPr="00AE5CDB">
        <w:rPr>
          <w:color w:val="000000"/>
        </w:rPr>
        <w:t>, которые достаточно осознанно воспринимают задания, работают преимущественно самостоятельно, но предлагают недостаточно оригинальные пути решения. Ребенок пытлив и любознателен, выдвигает идеи, но особого творчества и интереса к предложенной деятельности не проявляет. На анализ работы и её практическое решение идет лишь в том случае, если данная тема интересна, и деятельность подкрепляется волевыми и интеллектуальными усилиями.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b/>
          <w:i/>
          <w:color w:val="000000"/>
        </w:rPr>
      </w:pPr>
      <w:r w:rsidRPr="00AE5CDB">
        <w:rPr>
          <w:b/>
          <w:i/>
          <w:color w:val="000000"/>
        </w:rPr>
        <w:t>3. Низкий уровень.</w:t>
      </w:r>
    </w:p>
    <w:p w:rsidR="00AE5CDB" w:rsidRPr="00AE5CDB" w:rsidRDefault="00AE5CDB" w:rsidP="00AE5CDB">
      <w:pPr>
        <w:pStyle w:val="a7"/>
        <w:shd w:val="clear" w:color="auto" w:fill="FFFFFF"/>
        <w:spacing w:before="0" w:beforeAutospacing="0" w:after="0" w:afterAutospacing="0" w:line="360" w:lineRule="auto"/>
        <w:ind w:firstLine="225"/>
        <w:jc w:val="both"/>
        <w:rPr>
          <w:color w:val="000000"/>
        </w:rPr>
      </w:pPr>
      <w:r>
        <w:rPr>
          <w:color w:val="000000"/>
        </w:rPr>
        <w:t>Дети</w:t>
      </w:r>
      <w:r w:rsidRPr="00AE5CDB">
        <w:rPr>
          <w:color w:val="000000"/>
        </w:rPr>
        <w:t>, находящиеся на этом уровне овладевают умениями усваивать знания, овладевают определенной деятельностью. Они пассивны. С трудом включаются в творческую работу, ожидают причинного давления со стороны учителя. Эти учащиеся нуждаются в более длительном промежутке времени для обдумывания, их не стоит перебивать или задавать неожиданные вопросы. Все детские ответы шаблонны, нет индивидуальности, оригинальности, самостоятельности. Ребенок не проявляет инициативы и попыток к нетрадиционным способам решения.</w:t>
      </w:r>
    </w:p>
    <w:p w:rsidR="00AE5CDB" w:rsidRPr="003C20E4" w:rsidRDefault="005B3DDB" w:rsidP="005B3D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0E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313D9" w:rsidRPr="003C20E4" w:rsidRDefault="002313D9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В заключение следует отметить, </w:t>
      </w:r>
      <w:r w:rsidRPr="003C20E4">
        <w:rPr>
          <w:rFonts w:ascii="Times New Roman" w:hAnsi="Times New Roman"/>
          <w:bCs/>
          <w:kern w:val="28"/>
          <w:position w:val="-2"/>
          <w:sz w:val="24"/>
          <w:szCs w:val="24"/>
        </w:rPr>
        <w:t xml:space="preserve">что 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в данной  работе мы, на основе изуче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ния лите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ратуры, попытались определить основные направле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ния и педагогические задачи по развитию таких важнейших компонентов как активизация твор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ческих способностей детей посредством игровых танцев в дошкольном возрасте. Так же важна заинтересованность  в занятиях самого педагога.  Как уже говорилось, нужно использовать на занятиях все виды музыкальной, сюжетно-игровой танцевальной деятельности.</w:t>
      </w:r>
      <w:r w:rsidRPr="003C20E4">
        <w:rPr>
          <w:rFonts w:ascii="Times New Roman" w:hAnsi="Times New Roman"/>
          <w:bCs/>
          <w:kern w:val="28"/>
          <w:position w:val="-2"/>
          <w:sz w:val="24"/>
          <w:szCs w:val="24"/>
        </w:rPr>
        <w:t xml:space="preserve"> То повысится не только мотивация детей, результативность образовательного процесса, но и значительно будут развиваться творческие способности обучаемых.</w:t>
      </w:r>
    </w:p>
    <w:p w:rsidR="002313D9" w:rsidRPr="003C20E4" w:rsidRDefault="002313D9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            Данная работа была посвящена методам и приемам активизации </w:t>
      </w:r>
      <w:r w:rsidRPr="003C20E4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способностей детей дошкольного возраста посредством игровых танцев</w:t>
      </w:r>
      <w:r w:rsidR="00626962" w:rsidRPr="003C20E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44E2" w:rsidRDefault="00DD44E2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0E4" w:rsidRDefault="003C20E4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0E4" w:rsidRDefault="003C20E4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0E4" w:rsidRDefault="003C20E4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0E4" w:rsidRPr="003C20E4" w:rsidRDefault="003C20E4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44E2" w:rsidRPr="003C20E4" w:rsidRDefault="00DD44E2" w:rsidP="00DD44E2">
      <w:pPr>
        <w:ind w:left="170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0E4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использованной литературы</w:t>
      </w:r>
    </w:p>
    <w:p w:rsidR="00DD44E2" w:rsidRPr="003C20E4" w:rsidRDefault="00DD44E2" w:rsidP="00DD44E2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Баринова М.Н. О развитии творческих способностей – Л:1961. стр. 4-10.;</w:t>
      </w:r>
    </w:p>
    <w:p w:rsidR="00DD44E2" w:rsidRPr="003C20E4" w:rsidRDefault="00DD44E2" w:rsidP="00DD44E2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Бекина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С.И. Музыка и движение- </w:t>
      </w: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М.:Просвещение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, 1984. стр. 45.;</w:t>
      </w:r>
    </w:p>
    <w:p w:rsidR="00DD44E2" w:rsidRPr="003C20E4" w:rsidRDefault="00DD44E2" w:rsidP="00DD44E2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Венгер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Н.Ю., Путь к развитию творчества. - Дошкольное воспитание. -1982 №11. стр. 32-38.;</w:t>
      </w:r>
    </w:p>
    <w:p w:rsidR="00DD44E2" w:rsidRPr="003C20E4" w:rsidRDefault="00DD44E2" w:rsidP="00DD44E2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Веракса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Н.Е., Диалектическое мышление и творчество. - Вопросы пси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холо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гии. - 1990 №4. стр. 5-9.;</w:t>
      </w:r>
    </w:p>
    <w:p w:rsidR="00DD44E2" w:rsidRPr="003C20E4" w:rsidRDefault="00DD44E2" w:rsidP="00DD44E2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Выготский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Л.Н., Воображение и творчество в младшем школьном возрасте. - СПб</w:t>
      </w:r>
      <w:proofErr w:type="gram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.: </w:t>
      </w:r>
      <w:proofErr w:type="gram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Союз, 1997.  92стр.;</w:t>
      </w:r>
    </w:p>
    <w:p w:rsidR="00DD44E2" w:rsidRPr="003C20E4" w:rsidRDefault="00DD44E2" w:rsidP="00DD44E2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Годфруа</w:t>
      </w:r>
      <w:proofErr w:type="spell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Ж., Психология, изд. в 2 т., том 1. - М.Мир, 1992. стр. 435-442.;</w:t>
      </w:r>
    </w:p>
    <w:p w:rsidR="00DD44E2" w:rsidRPr="003C20E4" w:rsidRDefault="00DD44E2" w:rsidP="00DD44E2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Заика Е.В. Комплекс игр для развития воображения. - Вопросы пси</w:t>
      </w: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softHyphen/>
        <w:t>хологии. - 1993 №2. стр. 54-58;</w:t>
      </w:r>
    </w:p>
    <w:p w:rsidR="00DD44E2" w:rsidRPr="003C20E4" w:rsidRDefault="00DD44E2" w:rsidP="00DD44E2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Левин В.А., Воспитание творчества. – Томск: Пеленг, 1993. 56 стр.;</w:t>
      </w:r>
    </w:p>
    <w:p w:rsidR="00DD44E2" w:rsidRPr="003C20E4" w:rsidRDefault="00DD44E2" w:rsidP="00DD44E2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Лук А.Н., Психология творчества. - Наука, 1978. 125 стр.;</w:t>
      </w:r>
    </w:p>
    <w:p w:rsidR="00DD44E2" w:rsidRPr="003C20E4" w:rsidRDefault="00CE00F9" w:rsidP="00DD44E2">
      <w:pPr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</w:t>
      </w:r>
      <w:r w:rsidR="00DD44E2" w:rsidRPr="003C20E4">
        <w:rPr>
          <w:rFonts w:ascii="Times New Roman" w:hAnsi="Times New Roman"/>
          <w:kern w:val="28"/>
          <w:position w:val="-2"/>
          <w:sz w:val="24"/>
          <w:szCs w:val="24"/>
        </w:rPr>
        <w:t>Никитин Б., Развивающие игры. - М.:3нание, 1994. стр. 99.;</w:t>
      </w:r>
    </w:p>
    <w:p w:rsidR="00DD44E2" w:rsidRPr="003C20E4" w:rsidRDefault="00DD44E2" w:rsidP="00DD44E2">
      <w:pPr>
        <w:widowControl w:val="0"/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Паскаль</w:t>
      </w:r>
      <w:proofErr w:type="gramStart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., </w:t>
      </w:r>
      <w:proofErr w:type="gramEnd"/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>Методическое пособие для преподавателей начальной школы и воспитателей детских садов по курсу "Развитие творчества".;</w:t>
      </w:r>
    </w:p>
    <w:p w:rsidR="00DD44E2" w:rsidRPr="003C20E4" w:rsidRDefault="00DD44E2" w:rsidP="00DD44E2">
      <w:pPr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/>
          <w:kern w:val="28"/>
          <w:position w:val="-2"/>
          <w:sz w:val="24"/>
          <w:szCs w:val="24"/>
        </w:rPr>
        <w:t xml:space="preserve"> Полуянов Д., Воображение и способности.   - М.:3нание, 1985. 50стр.;</w:t>
      </w:r>
    </w:p>
    <w:p w:rsidR="00DD44E2" w:rsidRPr="003C20E4" w:rsidRDefault="00DD44E2" w:rsidP="00CE00F9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  <w:proofErr w:type="spellStart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Зайфферт</w:t>
      </w:r>
      <w:proofErr w:type="spellEnd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Педагогика и психология танца. Заметки хореографа / Д. </w:t>
      </w:r>
      <w:proofErr w:type="spellStart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Зайфферт</w:t>
      </w:r>
      <w:proofErr w:type="spellEnd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Лань, Планета музыки, 2015. - 128 </w:t>
      </w:r>
      <w:proofErr w:type="spellStart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proofErr w:type="spellEnd"/>
      <w:r w:rsidRPr="003C20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.;</w:t>
      </w:r>
    </w:p>
    <w:p w:rsidR="00DD44E2" w:rsidRPr="003C20E4" w:rsidRDefault="00DD44E2" w:rsidP="00CE00F9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0E4">
        <w:rPr>
          <w:rFonts w:ascii="Times New Roman" w:hAnsi="Times New Roman" w:cs="Times New Roman"/>
          <w:sz w:val="24"/>
          <w:szCs w:val="24"/>
        </w:rPr>
        <w:t>Кюль</w:t>
      </w:r>
      <w:proofErr w:type="spellEnd"/>
      <w:r w:rsidRPr="003C20E4">
        <w:rPr>
          <w:rFonts w:ascii="Times New Roman" w:hAnsi="Times New Roman" w:cs="Times New Roman"/>
          <w:sz w:val="24"/>
          <w:szCs w:val="24"/>
        </w:rPr>
        <w:t xml:space="preserve"> Т.: Энциклопедия танцев от А до Я.-М.: Мой мир, 2008.;</w:t>
      </w:r>
    </w:p>
    <w:p w:rsidR="00DD44E2" w:rsidRPr="003C20E4" w:rsidRDefault="00CE00F9" w:rsidP="00DD44E2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4E2" w:rsidRPr="003C20E4">
        <w:rPr>
          <w:rFonts w:ascii="Times New Roman" w:hAnsi="Times New Roman" w:cs="Times New Roman"/>
          <w:sz w:val="24"/>
          <w:szCs w:val="24"/>
        </w:rPr>
        <w:t>Пукртова</w:t>
      </w:r>
      <w:proofErr w:type="spellEnd"/>
      <w:r w:rsidR="00DD44E2" w:rsidRPr="003C20E4">
        <w:rPr>
          <w:rFonts w:ascii="Times New Roman" w:hAnsi="Times New Roman" w:cs="Times New Roman"/>
          <w:sz w:val="24"/>
          <w:szCs w:val="24"/>
        </w:rPr>
        <w:t xml:space="preserve"> Т.В.: Учите детей танцевать.- М.: </w:t>
      </w:r>
      <w:proofErr w:type="spellStart"/>
      <w:r w:rsidR="00DD44E2" w:rsidRPr="003C20E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DD44E2" w:rsidRPr="003C20E4">
        <w:rPr>
          <w:rFonts w:ascii="Times New Roman" w:hAnsi="Times New Roman" w:cs="Times New Roman"/>
          <w:sz w:val="24"/>
          <w:szCs w:val="24"/>
        </w:rPr>
        <w:t>, 2003. стр.75-96.;</w:t>
      </w:r>
    </w:p>
    <w:p w:rsidR="00DD44E2" w:rsidRPr="003C20E4" w:rsidRDefault="00DD44E2" w:rsidP="00DD44E2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Коренева Т.В.: музыкально - </w:t>
      </w:r>
      <w:proofErr w:type="spellStart"/>
      <w:r w:rsidRPr="003C20E4">
        <w:rPr>
          <w:rFonts w:ascii="Times New Roman" w:hAnsi="Times New Roman" w:cs="Times New Roman"/>
          <w:sz w:val="24"/>
          <w:szCs w:val="24"/>
        </w:rPr>
        <w:t>ритмичсекие</w:t>
      </w:r>
      <w:proofErr w:type="spellEnd"/>
      <w:r w:rsidRPr="003C20E4">
        <w:rPr>
          <w:rFonts w:ascii="Times New Roman" w:hAnsi="Times New Roman" w:cs="Times New Roman"/>
          <w:sz w:val="24"/>
          <w:szCs w:val="24"/>
        </w:rPr>
        <w:t xml:space="preserve"> движения для детей дошкольного и младшего школьного возраста.- М.: </w:t>
      </w:r>
      <w:proofErr w:type="spellStart"/>
      <w:r w:rsidRPr="003C20E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C20E4">
        <w:rPr>
          <w:rFonts w:ascii="Times New Roman" w:hAnsi="Times New Roman" w:cs="Times New Roman"/>
          <w:sz w:val="24"/>
          <w:szCs w:val="24"/>
        </w:rPr>
        <w:t>, 2001. стр.34-65.;</w:t>
      </w:r>
    </w:p>
    <w:p w:rsidR="00DD44E2" w:rsidRPr="003C20E4" w:rsidRDefault="00DD44E2" w:rsidP="00CE00F9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 Авт.- сост. Г.П.Федорова: Танцы для детей. – СПб: Детство-пресс, 2000. стр. 56-76.;</w:t>
      </w:r>
    </w:p>
    <w:p w:rsidR="00DD44E2" w:rsidRPr="003C20E4" w:rsidRDefault="00DD44E2" w:rsidP="00CE00F9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 Лукьянова Е.А.: Дыхание в хореографии. – М.: Искусство, 1989. стр. 37-69.;</w:t>
      </w:r>
    </w:p>
    <w:p w:rsidR="00DD44E2" w:rsidRPr="003C20E4" w:rsidRDefault="00DD44E2" w:rsidP="00DD44E2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8"/>
          <w:position w:val="-2"/>
          <w:sz w:val="24"/>
          <w:szCs w:val="24"/>
        </w:rPr>
      </w:pPr>
      <w:r w:rsidRPr="003C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0E4">
        <w:rPr>
          <w:rFonts w:ascii="Times New Roman" w:hAnsi="Times New Roman" w:cs="Times New Roman"/>
          <w:sz w:val="24"/>
          <w:szCs w:val="24"/>
        </w:rPr>
        <w:t>Эльяш</w:t>
      </w:r>
      <w:proofErr w:type="spellEnd"/>
      <w:r w:rsidRPr="003C20E4">
        <w:rPr>
          <w:rFonts w:ascii="Times New Roman" w:hAnsi="Times New Roman" w:cs="Times New Roman"/>
          <w:sz w:val="24"/>
          <w:szCs w:val="24"/>
        </w:rPr>
        <w:t xml:space="preserve"> Н.Н.: Образы танца. – М.: Знание, 1970. стр. 88-177.;</w:t>
      </w:r>
    </w:p>
    <w:p w:rsidR="00DD44E2" w:rsidRPr="003C20E4" w:rsidRDefault="00CE00F9" w:rsidP="00DD44E2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4E2" w:rsidRPr="003C20E4">
        <w:rPr>
          <w:rFonts w:ascii="Times New Roman" w:eastAsia="Times New Roman" w:hAnsi="Times New Roman" w:cs="Times New Roman"/>
          <w:sz w:val="24"/>
          <w:szCs w:val="24"/>
        </w:rPr>
        <w:t>Кудрявцев В.Т.  Развитие детства и развивающее образование  – Дубна, 1997г. С.  206</w:t>
      </w:r>
      <w:proofErr w:type="gramStart"/>
      <w:r w:rsidR="00DD44E2" w:rsidRPr="003C20E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DD44E2" w:rsidRPr="003C20E4" w:rsidRDefault="00CE00F9" w:rsidP="00DD44E2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4E2" w:rsidRPr="003C20E4">
        <w:rPr>
          <w:rFonts w:ascii="Times New Roman" w:eastAsia="Times New Roman" w:hAnsi="Times New Roman" w:cs="Times New Roman"/>
          <w:sz w:val="24"/>
          <w:szCs w:val="24"/>
        </w:rPr>
        <w:t xml:space="preserve">Т.1. Общие основы психологии. – М.: Просвещение: </w:t>
      </w:r>
      <w:proofErr w:type="spellStart"/>
      <w:r w:rsidR="00DD44E2" w:rsidRPr="003C20E4">
        <w:rPr>
          <w:rFonts w:ascii="Times New Roman" w:eastAsia="Times New Roman" w:hAnsi="Times New Roman" w:cs="Times New Roman"/>
          <w:sz w:val="24"/>
          <w:szCs w:val="24"/>
        </w:rPr>
        <w:t>Владос</w:t>
      </w:r>
      <w:proofErr w:type="spellEnd"/>
      <w:r w:rsidR="00DD44E2" w:rsidRPr="003C20E4">
        <w:rPr>
          <w:rFonts w:ascii="Times New Roman" w:eastAsia="Times New Roman" w:hAnsi="Times New Roman" w:cs="Times New Roman"/>
          <w:sz w:val="24"/>
          <w:szCs w:val="24"/>
        </w:rPr>
        <w:t>, 1994. – 576 с.;</w:t>
      </w:r>
    </w:p>
    <w:p w:rsidR="00DD44E2" w:rsidRPr="003C20E4" w:rsidRDefault="00DD44E2" w:rsidP="00DD44E2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Михайлова М.А., Горбина Е.В. Поем, играем, танцуем дома и в саду. Ярославль: Академия развития, 1997.;</w:t>
      </w:r>
    </w:p>
    <w:p w:rsidR="00DD44E2" w:rsidRPr="003C20E4" w:rsidRDefault="00DD44E2" w:rsidP="00CE00F9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20E4">
        <w:rPr>
          <w:rFonts w:ascii="Times New Roman" w:eastAsia="Times New Roman" w:hAnsi="Times New Roman" w:cs="Times New Roman"/>
          <w:sz w:val="24"/>
          <w:szCs w:val="24"/>
        </w:rPr>
        <w:t>Пуляева</w:t>
      </w:r>
      <w:proofErr w:type="spellEnd"/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Л.Е. Некоторые аспекты методики работы с детьми в хореографическом коллективе: Учебное пособие. Тамбов: Изд-во ТГУ им. Г.Р. Державина, 2001. – 80 </w:t>
      </w:r>
      <w:proofErr w:type="gramStart"/>
      <w:r w:rsidRPr="003C20E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3C20E4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DD44E2" w:rsidRPr="003C20E4" w:rsidRDefault="00DD44E2" w:rsidP="00CE00F9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C20E4">
        <w:rPr>
          <w:rFonts w:ascii="Times New Roman" w:eastAsia="Times New Roman" w:hAnsi="Times New Roman" w:cs="Times New Roman"/>
          <w:sz w:val="24"/>
          <w:szCs w:val="24"/>
        </w:rPr>
        <w:t>Рутберг</w:t>
      </w:r>
      <w:proofErr w:type="spellEnd"/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И. Пантомима. Движение и образ. М., 1981.;</w:t>
      </w:r>
    </w:p>
    <w:p w:rsidR="00DD44E2" w:rsidRPr="003C20E4" w:rsidRDefault="00DD44E2" w:rsidP="00DD44E2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>Янковская О.Н. Учить ребенка танцам необходимо // Начальная школа. – 2000. №2. С. 34-37.;</w:t>
      </w:r>
    </w:p>
    <w:p w:rsidR="00DD44E2" w:rsidRPr="003C20E4" w:rsidRDefault="00DD44E2" w:rsidP="00DD44E2">
      <w:pPr>
        <w:numPr>
          <w:ilvl w:val="0"/>
          <w:numId w:val="2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20E4">
        <w:rPr>
          <w:rFonts w:ascii="Times New Roman" w:eastAsia="Times New Roman" w:hAnsi="Times New Roman" w:cs="Times New Roman"/>
          <w:sz w:val="24"/>
          <w:szCs w:val="24"/>
        </w:rPr>
        <w:t>Янаева</w:t>
      </w:r>
      <w:proofErr w:type="spellEnd"/>
      <w:r w:rsidRPr="003C20E4">
        <w:rPr>
          <w:rFonts w:ascii="Times New Roman" w:eastAsia="Times New Roman" w:hAnsi="Times New Roman" w:cs="Times New Roman"/>
          <w:sz w:val="24"/>
          <w:szCs w:val="24"/>
        </w:rPr>
        <w:t xml:space="preserve"> Н.Н. Хореография. Учебник для начальной хореографической школы. – М.: Релиз. – 2004. С. 340 .:</w:t>
      </w:r>
    </w:p>
    <w:p w:rsidR="00DD44E2" w:rsidRPr="003C20E4" w:rsidRDefault="00DD44E2" w:rsidP="00DD44E2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4E2" w:rsidRPr="003C20E4" w:rsidRDefault="00DD44E2" w:rsidP="00DD44E2">
      <w:pPr>
        <w:spacing w:after="0" w:line="360" w:lineRule="auto"/>
        <w:ind w:left="170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4E2" w:rsidRPr="003C20E4" w:rsidRDefault="00DD44E2" w:rsidP="00DD44E2">
      <w:pPr>
        <w:spacing w:after="0"/>
        <w:ind w:left="170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4E2" w:rsidRPr="003C20E4" w:rsidRDefault="00DD44E2" w:rsidP="00DD44E2">
      <w:pPr>
        <w:ind w:left="170" w:righ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4E2" w:rsidRPr="003C20E4" w:rsidRDefault="00DD44E2" w:rsidP="002313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kern w:val="28"/>
          <w:position w:val="-2"/>
          <w:sz w:val="24"/>
          <w:szCs w:val="24"/>
        </w:rPr>
      </w:pPr>
    </w:p>
    <w:p w:rsidR="002313D9" w:rsidRPr="003C20E4" w:rsidRDefault="002313D9" w:rsidP="002313D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Cs/>
          <w:kern w:val="28"/>
          <w:position w:val="-2"/>
          <w:sz w:val="24"/>
          <w:szCs w:val="24"/>
        </w:rPr>
      </w:pPr>
    </w:p>
    <w:p w:rsidR="005B3DDB" w:rsidRPr="003C20E4" w:rsidRDefault="005B3DDB" w:rsidP="00AE5CDB">
      <w:pPr>
        <w:rPr>
          <w:rFonts w:ascii="Times New Roman" w:hAnsi="Times New Roman" w:cs="Times New Roman"/>
          <w:sz w:val="24"/>
          <w:szCs w:val="24"/>
        </w:rPr>
      </w:pPr>
    </w:p>
    <w:p w:rsidR="00A11D69" w:rsidRPr="003C20E4" w:rsidRDefault="00A11D69" w:rsidP="00C67C11">
      <w:pPr>
        <w:rPr>
          <w:sz w:val="24"/>
          <w:szCs w:val="24"/>
        </w:rPr>
      </w:pPr>
    </w:p>
    <w:sectPr w:rsidR="00A11D69" w:rsidRPr="003C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B2C5B"/>
    <w:multiLevelType w:val="singleLevel"/>
    <w:tmpl w:val="C90AFEE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29A7148C"/>
    <w:multiLevelType w:val="hybridMultilevel"/>
    <w:tmpl w:val="D188DE56"/>
    <w:lvl w:ilvl="0" w:tplc="32F2C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1060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A50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14E8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4E8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9AB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D65A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C0C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E1C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87873"/>
    <w:multiLevelType w:val="hybridMultilevel"/>
    <w:tmpl w:val="AF8C1F36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0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0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0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0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0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0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0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0"/>
    <w:lvlOverride w:ilvl="0">
      <w:lvl w:ilvl="0">
        <w:start w:val="1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0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0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0"/>
    <w:lvlOverride w:ilvl="0">
      <w:lvl w:ilvl="0">
        <w:start w:val="2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0"/>
    <w:lvlOverride w:ilvl="0">
      <w:lvl w:ilvl="0">
        <w:start w:val="2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0"/>
    <w:lvlOverride w:ilvl="0">
      <w:lvl w:ilvl="0">
        <w:start w:val="2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0"/>
    <w:lvlOverride w:ilvl="0">
      <w:lvl w:ilvl="0">
        <w:start w:val="2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0"/>
    <w:lvlOverride w:ilvl="0">
      <w:lvl w:ilvl="0">
        <w:start w:val="2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0"/>
    <w:lvlOverride w:ilvl="0">
      <w:lvl w:ilvl="0">
        <w:start w:val="28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7">
    <w:abstractNumId w:val="0"/>
    <w:lvlOverride w:ilvl="0">
      <w:lvl w:ilvl="0">
        <w:start w:val="29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67C11"/>
    <w:rsid w:val="000C3A3B"/>
    <w:rsid w:val="001E6B23"/>
    <w:rsid w:val="002130B0"/>
    <w:rsid w:val="002313D9"/>
    <w:rsid w:val="003C20E4"/>
    <w:rsid w:val="005B3DDB"/>
    <w:rsid w:val="00626962"/>
    <w:rsid w:val="006E6278"/>
    <w:rsid w:val="00867977"/>
    <w:rsid w:val="00965503"/>
    <w:rsid w:val="00A11D69"/>
    <w:rsid w:val="00AE5CDB"/>
    <w:rsid w:val="00C67C11"/>
    <w:rsid w:val="00CE00F9"/>
    <w:rsid w:val="00CF4D21"/>
    <w:rsid w:val="00D01E3F"/>
    <w:rsid w:val="00D34C03"/>
    <w:rsid w:val="00DD44E2"/>
    <w:rsid w:val="00F1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67C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7C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01E3F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E6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AE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18</cp:revision>
  <dcterms:created xsi:type="dcterms:W3CDTF">2019-07-14T05:47:00Z</dcterms:created>
  <dcterms:modified xsi:type="dcterms:W3CDTF">2019-07-14T06:39:00Z</dcterms:modified>
</cp:coreProperties>
</file>