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06" w:rsidRPr="00FE2591" w:rsidRDefault="00802206" w:rsidP="00C725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25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РАЗВИТИЕ ИЗОБРАЗИТЕЛЬНОЙ ДЕЯТЕЛЬНОСТИ ДЕТЕЙ ДОШКОЛЬНОГО ВОЗРАСТА В ПРОЦЕССЕ ВЗА</w:t>
      </w:r>
      <w:bookmarkStart w:id="0" w:name="_GoBack"/>
      <w:bookmarkEnd w:id="0"/>
      <w:r w:rsidRPr="00FE25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ИМОДЕЙСТВИЯ ДОУ С РОДИТЕЛЯМИ</w:t>
      </w:r>
    </w:p>
    <w:p w:rsidR="00FE2591" w:rsidRPr="00802206" w:rsidRDefault="00FE2591" w:rsidP="00C725D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F3008" w:rsidRPr="004E5DBF" w:rsidRDefault="00FF3008" w:rsidP="00C725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5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 всё большее внимание уделяется развитию творческих способностей, креативности детей. Также в данный момент в обществе отмечается повышенное внимание к семье  со стороны всех социальных институтов воспитания. </w:t>
      </w:r>
    </w:p>
    <w:p w:rsidR="008665E2" w:rsidRPr="00802206" w:rsidRDefault="008665E2" w:rsidP="00C725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5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Выдающиеся педагоги убеждены, главными воспитателями ребенка в дошкольном детстве являются родители. Но для того, что бы они правильно воспитывали своего ребенка, педагогам необходимо взаимодействовать с родителями, вовлекать их в свою работу.</w:t>
      </w:r>
      <w:r w:rsidR="004E5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1C06" w:rsidRPr="00B51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7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[2</w:t>
      </w:r>
      <w:r w:rsidR="00802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B51C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.56</w:t>
      </w:r>
      <w:r w:rsidR="00B51C06" w:rsidRPr="00802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</w:p>
    <w:p w:rsidR="004B0A98" w:rsidRPr="004B0A98" w:rsidRDefault="004B0A98" w:rsidP="00C725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способностей способствуют сенсомоторные особенности </w:t>
      </w:r>
      <w:proofErr w:type="gramStart"/>
      <w:r w:rsidRPr="004B0A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proofErr w:type="gramEnd"/>
      <w:r w:rsidRPr="004B0A98">
        <w:rPr>
          <w:rFonts w:ascii="Times New Roman" w:eastAsia="Times New Roman" w:hAnsi="Times New Roman" w:cs="Times New Roman"/>
          <w:sz w:val="28"/>
          <w:szCs w:val="28"/>
          <w:lang w:eastAsia="ru-RU"/>
        </w:rPr>
        <w:t>‚ например, особо развитое чувство пропорций‚ перспективы‚ цвета, ритма, симметрии и т.п.</w:t>
      </w:r>
    </w:p>
    <w:p w:rsidR="004B0A98" w:rsidRPr="004E5DBF" w:rsidRDefault="004B0A98" w:rsidP="00C725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условие развития способности </w:t>
      </w:r>
      <w:r w:rsidR="00FE25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изобразительной деятельности -</w:t>
      </w:r>
      <w:r w:rsidRPr="004B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 занятие изобразит</w:t>
      </w:r>
      <w:r w:rsidR="00FE259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деятельностью -</w:t>
      </w:r>
      <w:r w:rsidRPr="004B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рисованием, лепкой, конструированием. </w:t>
      </w:r>
      <w:r w:rsidRPr="004B0A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35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2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пособности -</w:t>
      </w:r>
      <w:r w:rsidRPr="004B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врождённое качество‚ это потенциальные возможности человека к ещё большему‚ лучшему приобретению или усвоению знаний и умений.</w:t>
      </w:r>
    </w:p>
    <w:p w:rsidR="00FF3008" w:rsidRPr="00802206" w:rsidRDefault="00872E9B" w:rsidP="00C725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5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Совместная работа ДОУ и родителей по воспитанию дошкольников </w:t>
      </w:r>
      <w:proofErr w:type="gramStart"/>
      <w:r w:rsidRPr="004E5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</w:t>
      </w:r>
      <w:proofErr w:type="gramEnd"/>
      <w:r w:rsidRPr="004E5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еобходимость настоящего времени.</w:t>
      </w:r>
      <w:r w:rsidR="00093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Pr="004E5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ошкольные учреждения призваны просвещать, развивать родителей.</w:t>
      </w:r>
    </w:p>
    <w:p w:rsidR="00872E9B" w:rsidRPr="004E5DBF" w:rsidRDefault="00872E9B" w:rsidP="00C725D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4E5DBF">
        <w:rPr>
          <w:rStyle w:val="c3"/>
          <w:color w:val="000000"/>
          <w:sz w:val="28"/>
          <w:szCs w:val="28"/>
        </w:rPr>
        <w:t>Вовлечение родителей в творческий процесс происходит через разнообразные формы сотрудничества.</w:t>
      </w:r>
      <w:r w:rsidR="00DC352B">
        <w:rPr>
          <w:color w:val="000000"/>
          <w:sz w:val="22"/>
          <w:szCs w:val="22"/>
        </w:rPr>
        <w:t xml:space="preserve"> </w:t>
      </w:r>
    </w:p>
    <w:p w:rsidR="00CA5DB0" w:rsidRDefault="00C0046B" w:rsidP="00C725D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</w:t>
      </w:r>
      <w:r w:rsidR="00DC352B">
        <w:rPr>
          <w:rStyle w:val="c3"/>
          <w:color w:val="000000"/>
          <w:sz w:val="28"/>
          <w:szCs w:val="28"/>
        </w:rPr>
        <w:t xml:space="preserve"> нашем </w:t>
      </w:r>
      <w:r>
        <w:rPr>
          <w:rStyle w:val="c3"/>
          <w:color w:val="000000"/>
          <w:sz w:val="28"/>
          <w:szCs w:val="28"/>
        </w:rPr>
        <w:t>дошкольном учреждении фестиваль</w:t>
      </w:r>
      <w:r w:rsidR="00DC352B">
        <w:rPr>
          <w:rStyle w:val="c3"/>
          <w:color w:val="000000"/>
          <w:sz w:val="28"/>
          <w:szCs w:val="28"/>
        </w:rPr>
        <w:t xml:space="preserve"> является</w:t>
      </w:r>
      <w:r>
        <w:rPr>
          <w:rStyle w:val="c3"/>
          <w:color w:val="000000"/>
          <w:sz w:val="28"/>
          <w:szCs w:val="28"/>
        </w:rPr>
        <w:t xml:space="preserve"> одной из наиболее крупных форм творческой деятельности, вовлекающей в процесс общения большое количество участников и зрителей</w:t>
      </w:r>
      <w:r w:rsidR="00DC352B">
        <w:rPr>
          <w:rStyle w:val="c3"/>
          <w:color w:val="000000"/>
          <w:sz w:val="28"/>
          <w:szCs w:val="28"/>
        </w:rPr>
        <w:t>.</w:t>
      </w:r>
      <w:r w:rsidR="00CA5DB0">
        <w:rPr>
          <w:rStyle w:val="c3"/>
          <w:color w:val="000000"/>
          <w:sz w:val="28"/>
          <w:szCs w:val="28"/>
        </w:rPr>
        <w:t xml:space="preserve"> </w:t>
      </w:r>
    </w:p>
    <w:p w:rsidR="00CA5DB0" w:rsidRPr="00E8505C" w:rsidRDefault="00CA5DB0" w:rsidP="00C725D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proofErr w:type="gramStart"/>
      <w:r w:rsidRPr="00CA5DB0">
        <w:rPr>
          <w:rStyle w:val="c3"/>
          <w:b/>
          <w:color w:val="000000"/>
          <w:sz w:val="28"/>
          <w:szCs w:val="28"/>
        </w:rPr>
        <w:lastRenderedPageBreak/>
        <w:t>Фестиваль</w:t>
      </w:r>
      <w:r>
        <w:rPr>
          <w:rStyle w:val="c3"/>
          <w:color w:val="000000"/>
          <w:sz w:val="28"/>
          <w:szCs w:val="28"/>
        </w:rPr>
        <w:t xml:space="preserve"> (от лат.</w:t>
      </w:r>
      <w:proofErr w:type="spellStart"/>
      <w:r w:rsidRPr="00CA5DB0">
        <w:rPr>
          <w:rStyle w:val="c3"/>
          <w:i/>
          <w:color w:val="000000"/>
          <w:sz w:val="28"/>
          <w:szCs w:val="28"/>
          <w:lang w:val="en-US"/>
        </w:rPr>
        <w:t>Festivus</w:t>
      </w:r>
      <w:proofErr w:type="spellEnd"/>
      <w:r w:rsidRPr="00CA5DB0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–</w:t>
      </w:r>
      <w:r w:rsidR="00C0046B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праздничный) – массовое празднество, показ (смотр) достижений музыкального, театрального, эстрадного, циркового или киноискусства,  носящее,  пре</w:t>
      </w:r>
      <w:r w:rsidR="00E8505C">
        <w:rPr>
          <w:rStyle w:val="c3"/>
          <w:color w:val="000000"/>
          <w:sz w:val="28"/>
          <w:szCs w:val="28"/>
        </w:rPr>
        <w:t>жде всего, творческий характер.</w:t>
      </w:r>
      <w:r w:rsidR="00E8505C" w:rsidRPr="00E8505C">
        <w:rPr>
          <w:rStyle w:val="c3"/>
          <w:color w:val="000000"/>
          <w:sz w:val="28"/>
          <w:szCs w:val="28"/>
        </w:rPr>
        <w:t xml:space="preserve"> </w:t>
      </w:r>
      <w:r w:rsidR="00802206" w:rsidRPr="00E8505C">
        <w:rPr>
          <w:rStyle w:val="c3"/>
          <w:color w:val="000000"/>
          <w:sz w:val="28"/>
          <w:szCs w:val="28"/>
        </w:rPr>
        <w:t>[</w:t>
      </w:r>
      <w:r w:rsidR="0088796A">
        <w:rPr>
          <w:rStyle w:val="c3"/>
          <w:color w:val="000000"/>
          <w:sz w:val="28"/>
          <w:szCs w:val="28"/>
        </w:rPr>
        <w:t>1</w:t>
      </w:r>
      <w:r w:rsidR="00802206">
        <w:rPr>
          <w:rStyle w:val="c3"/>
          <w:color w:val="000000"/>
          <w:sz w:val="28"/>
          <w:szCs w:val="28"/>
        </w:rPr>
        <w:t>, С.8</w:t>
      </w:r>
      <w:r w:rsidR="00E8505C" w:rsidRPr="00E8505C">
        <w:rPr>
          <w:rStyle w:val="c3"/>
          <w:color w:val="000000"/>
          <w:sz w:val="28"/>
          <w:szCs w:val="28"/>
        </w:rPr>
        <w:t>]</w:t>
      </w:r>
      <w:proofErr w:type="gramEnd"/>
    </w:p>
    <w:p w:rsidR="0055711C" w:rsidRPr="00FE2591" w:rsidRDefault="0055711C" w:rsidP="00C725D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proofErr w:type="gramStart"/>
      <w:r>
        <w:rPr>
          <w:rStyle w:val="c3"/>
          <w:color w:val="000000"/>
          <w:sz w:val="28"/>
          <w:szCs w:val="28"/>
        </w:rPr>
        <w:t>Целью фестивалей является сплочение общности людей (социума), содействие инициативе и активности личности, ее культурному развитию в рамках социума, укрепление и расширение связей людей разного воз</w:t>
      </w:r>
      <w:r w:rsidR="00E8505C">
        <w:rPr>
          <w:rStyle w:val="c3"/>
          <w:color w:val="000000"/>
          <w:sz w:val="28"/>
          <w:szCs w:val="28"/>
        </w:rPr>
        <w:t>в</w:t>
      </w:r>
      <w:r>
        <w:rPr>
          <w:rStyle w:val="c3"/>
          <w:color w:val="000000"/>
          <w:sz w:val="28"/>
          <w:szCs w:val="28"/>
        </w:rPr>
        <w:t>рата в рамках одной локации, приобщение к истории и традиц</w:t>
      </w:r>
      <w:r w:rsidR="00E8505C">
        <w:rPr>
          <w:rStyle w:val="c3"/>
          <w:color w:val="000000"/>
          <w:sz w:val="28"/>
          <w:szCs w:val="28"/>
        </w:rPr>
        <w:t>и</w:t>
      </w:r>
      <w:r>
        <w:rPr>
          <w:rStyle w:val="c3"/>
          <w:color w:val="000000"/>
          <w:sz w:val="28"/>
          <w:szCs w:val="28"/>
        </w:rPr>
        <w:t>ям общности и страны в целом, пропаганда культуры, повышение ее общего уровня, укрепление региональных связей внутри общности.</w:t>
      </w:r>
      <w:r w:rsidR="00E8505C">
        <w:rPr>
          <w:rStyle w:val="c3"/>
          <w:color w:val="000000"/>
          <w:sz w:val="28"/>
          <w:szCs w:val="28"/>
        </w:rPr>
        <w:t xml:space="preserve"> </w:t>
      </w:r>
      <w:r w:rsidR="0088796A">
        <w:rPr>
          <w:rStyle w:val="c3"/>
          <w:color w:val="000000"/>
          <w:sz w:val="28"/>
          <w:szCs w:val="28"/>
        </w:rPr>
        <w:t>[1</w:t>
      </w:r>
      <w:r w:rsidR="00E8505C">
        <w:rPr>
          <w:rStyle w:val="c3"/>
          <w:color w:val="000000"/>
          <w:sz w:val="28"/>
          <w:szCs w:val="28"/>
        </w:rPr>
        <w:t>, С.9</w:t>
      </w:r>
      <w:r w:rsidR="00E8505C" w:rsidRPr="00FE2591">
        <w:rPr>
          <w:rStyle w:val="c3"/>
          <w:color w:val="000000"/>
          <w:sz w:val="28"/>
          <w:szCs w:val="28"/>
        </w:rPr>
        <w:t>]</w:t>
      </w:r>
      <w:proofErr w:type="gramEnd"/>
    </w:p>
    <w:p w:rsidR="0055711C" w:rsidRDefault="0055711C" w:rsidP="00C725D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Фестивали изобразительного искусства – явление, активно распространяющееся в современной социокультурной ситуации, так как именно изобразительное искусство, в отличие от театра, кино или музыки, практически не нуждается в переводчике, оно апеллирует к сугубо визуальному пониманию.</w:t>
      </w:r>
    </w:p>
    <w:p w:rsidR="0055711C" w:rsidRPr="00E8505C" w:rsidRDefault="00BE2B57" w:rsidP="00C725D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Характеризуя фестивали изобразительного искусства, важно заметить, что появление новых художественных форм и открытия новейших технологий значительно расширили рамки традиционных визуальных искусств, вследствие чего фестивали изобразительного искусства значительно отличаются от привычных художественных выставок.</w:t>
      </w:r>
      <w:r w:rsidR="00E8505C" w:rsidRPr="00E8505C">
        <w:rPr>
          <w:rStyle w:val="c3"/>
          <w:color w:val="000000"/>
          <w:sz w:val="28"/>
          <w:szCs w:val="28"/>
        </w:rPr>
        <w:t>[</w:t>
      </w:r>
      <w:r w:rsidR="0088796A">
        <w:rPr>
          <w:rStyle w:val="c3"/>
          <w:color w:val="000000"/>
          <w:sz w:val="28"/>
          <w:szCs w:val="28"/>
        </w:rPr>
        <w:t>1</w:t>
      </w:r>
      <w:r w:rsidR="00E8505C">
        <w:rPr>
          <w:rStyle w:val="c3"/>
          <w:color w:val="000000"/>
          <w:sz w:val="28"/>
          <w:szCs w:val="28"/>
        </w:rPr>
        <w:t>, С.12</w:t>
      </w:r>
      <w:r w:rsidR="00E8505C" w:rsidRPr="00E8505C">
        <w:rPr>
          <w:rStyle w:val="c3"/>
          <w:color w:val="000000"/>
          <w:sz w:val="28"/>
          <w:szCs w:val="28"/>
        </w:rPr>
        <w:t>]</w:t>
      </w:r>
    </w:p>
    <w:p w:rsidR="00473426" w:rsidRDefault="00C0046B" w:rsidP="00C725D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Фестивальное движение может послужить талантливым и творческим воспитанникам в качестве платформы для дальнейших свершений и открытий.</w:t>
      </w:r>
      <w:r w:rsidR="00DC352B">
        <w:rPr>
          <w:rStyle w:val="c3"/>
          <w:color w:val="000000"/>
          <w:sz w:val="28"/>
          <w:szCs w:val="28"/>
        </w:rPr>
        <w:t xml:space="preserve"> </w:t>
      </w:r>
      <w:r w:rsidR="00F34B3D">
        <w:rPr>
          <w:rStyle w:val="c3"/>
          <w:color w:val="000000"/>
          <w:sz w:val="28"/>
          <w:szCs w:val="28"/>
        </w:rPr>
        <w:t xml:space="preserve">Во время проведения  каждого фестиваля в дошкольном учреждении организуются </w:t>
      </w:r>
      <w:r w:rsidR="00DC352B">
        <w:rPr>
          <w:rStyle w:val="c3"/>
          <w:color w:val="000000"/>
          <w:sz w:val="28"/>
          <w:szCs w:val="28"/>
        </w:rPr>
        <w:t>выставки совместного творчества</w:t>
      </w:r>
      <w:r w:rsidR="00F34B3D">
        <w:rPr>
          <w:rStyle w:val="c3"/>
          <w:color w:val="000000"/>
          <w:sz w:val="28"/>
          <w:szCs w:val="28"/>
        </w:rPr>
        <w:t xml:space="preserve"> родителей и детей</w:t>
      </w:r>
      <w:r w:rsidR="00DC352B">
        <w:rPr>
          <w:rStyle w:val="c3"/>
          <w:color w:val="000000"/>
          <w:sz w:val="28"/>
          <w:szCs w:val="28"/>
        </w:rPr>
        <w:t xml:space="preserve">. </w:t>
      </w:r>
      <w:r w:rsidR="005E3592">
        <w:rPr>
          <w:rStyle w:val="c3"/>
          <w:color w:val="000000"/>
          <w:sz w:val="28"/>
          <w:szCs w:val="28"/>
        </w:rPr>
        <w:t>Темы  выставок</w:t>
      </w:r>
      <w:r w:rsidR="007D6717">
        <w:rPr>
          <w:rStyle w:val="c3"/>
          <w:color w:val="000000"/>
          <w:sz w:val="28"/>
          <w:szCs w:val="28"/>
        </w:rPr>
        <w:t xml:space="preserve"> разнообразны</w:t>
      </w:r>
      <w:r w:rsidR="00BE2B57">
        <w:rPr>
          <w:rStyle w:val="c3"/>
          <w:color w:val="000000"/>
          <w:sz w:val="28"/>
          <w:szCs w:val="28"/>
        </w:rPr>
        <w:t xml:space="preserve">: </w:t>
      </w:r>
      <w:r w:rsidR="00C1293A">
        <w:rPr>
          <w:rStyle w:val="c3"/>
          <w:color w:val="000000"/>
          <w:sz w:val="28"/>
          <w:szCs w:val="28"/>
        </w:rPr>
        <w:t>выста</w:t>
      </w:r>
      <w:r w:rsidR="007D6717">
        <w:rPr>
          <w:rStyle w:val="c3"/>
          <w:color w:val="000000"/>
          <w:sz w:val="28"/>
          <w:szCs w:val="28"/>
        </w:rPr>
        <w:t>в</w:t>
      </w:r>
      <w:r w:rsidR="00C1293A">
        <w:rPr>
          <w:rStyle w:val="c3"/>
          <w:color w:val="000000"/>
          <w:sz w:val="28"/>
          <w:szCs w:val="28"/>
        </w:rPr>
        <w:t>ка</w:t>
      </w:r>
      <w:r w:rsidR="006A7738">
        <w:rPr>
          <w:rStyle w:val="c3"/>
          <w:color w:val="000000"/>
          <w:sz w:val="28"/>
          <w:szCs w:val="28"/>
        </w:rPr>
        <w:t xml:space="preserve"> </w:t>
      </w:r>
      <w:r w:rsidR="00C1293A">
        <w:rPr>
          <w:rStyle w:val="c3"/>
          <w:color w:val="000000"/>
          <w:sz w:val="28"/>
          <w:szCs w:val="28"/>
        </w:rPr>
        <w:t xml:space="preserve">семейных рисунков </w:t>
      </w:r>
      <w:r w:rsidR="00106724">
        <w:rPr>
          <w:rStyle w:val="c3"/>
          <w:color w:val="000000"/>
          <w:sz w:val="28"/>
          <w:szCs w:val="28"/>
        </w:rPr>
        <w:t>«Мы живем в Ульяновске»,</w:t>
      </w:r>
      <w:r w:rsidR="00C1293A">
        <w:rPr>
          <w:rStyle w:val="c3"/>
          <w:color w:val="000000"/>
          <w:sz w:val="28"/>
          <w:szCs w:val="28"/>
        </w:rPr>
        <w:t xml:space="preserve"> </w:t>
      </w:r>
      <w:r w:rsidR="00106724">
        <w:rPr>
          <w:rStyle w:val="c3"/>
          <w:color w:val="000000"/>
          <w:sz w:val="28"/>
          <w:szCs w:val="28"/>
        </w:rPr>
        <w:t>выставка открыток</w:t>
      </w:r>
      <w:r w:rsidR="000939A3">
        <w:rPr>
          <w:rStyle w:val="c3"/>
          <w:color w:val="000000"/>
          <w:sz w:val="28"/>
          <w:szCs w:val="28"/>
        </w:rPr>
        <w:t xml:space="preserve"> </w:t>
      </w:r>
      <w:r w:rsidR="00106724">
        <w:rPr>
          <w:rStyle w:val="c3"/>
          <w:color w:val="000000"/>
          <w:sz w:val="28"/>
          <w:szCs w:val="28"/>
        </w:rPr>
        <w:t xml:space="preserve"> «С Днем рождения, детский сад!»,</w:t>
      </w:r>
      <w:r w:rsidR="00C1293A">
        <w:rPr>
          <w:rStyle w:val="c3"/>
          <w:color w:val="000000"/>
          <w:sz w:val="28"/>
          <w:szCs w:val="28"/>
        </w:rPr>
        <w:t xml:space="preserve"> вернисаж детских рисунков «Зверье мое», </w:t>
      </w:r>
      <w:r w:rsidR="00106724">
        <w:rPr>
          <w:rStyle w:val="c3"/>
          <w:color w:val="000000"/>
          <w:sz w:val="28"/>
          <w:szCs w:val="28"/>
        </w:rPr>
        <w:t xml:space="preserve"> «Самая милая мама моя», </w:t>
      </w:r>
      <w:r w:rsidR="00C1293A">
        <w:rPr>
          <w:rStyle w:val="c3"/>
          <w:color w:val="000000"/>
          <w:sz w:val="28"/>
          <w:szCs w:val="28"/>
        </w:rPr>
        <w:t xml:space="preserve">«Мой любимый литературный герой», </w:t>
      </w:r>
      <w:r w:rsidR="00F91CDE">
        <w:rPr>
          <w:rStyle w:val="c3"/>
          <w:color w:val="000000"/>
          <w:sz w:val="28"/>
          <w:szCs w:val="28"/>
        </w:rPr>
        <w:t xml:space="preserve"> «Наши </w:t>
      </w:r>
      <w:r w:rsidR="00F91CDE">
        <w:rPr>
          <w:rStyle w:val="c3"/>
          <w:color w:val="000000"/>
          <w:sz w:val="28"/>
          <w:szCs w:val="28"/>
        </w:rPr>
        <w:lastRenderedPageBreak/>
        <w:t>достижения», конкурс «Боевых листков», «</w:t>
      </w:r>
      <w:proofErr w:type="gramStart"/>
      <w:r w:rsidR="00F91CDE">
        <w:rPr>
          <w:rStyle w:val="c3"/>
          <w:color w:val="000000"/>
          <w:sz w:val="28"/>
          <w:szCs w:val="28"/>
        </w:rPr>
        <w:t>Там</w:t>
      </w:r>
      <w:proofErr w:type="gramEnd"/>
      <w:r w:rsidR="00F91CDE">
        <w:rPr>
          <w:rStyle w:val="c3"/>
          <w:color w:val="000000"/>
          <w:sz w:val="28"/>
          <w:szCs w:val="28"/>
        </w:rPr>
        <w:t xml:space="preserve"> где мы служили», выставка семейных рисунков «Буду в армии служить», рисунков пап и мальчиков «Рисуем маму вместе с папой», выставка рисунков « Перелетные птицы», выставка на лучший плакат, призывающий к бережному отношению к птицам, к</w:t>
      </w:r>
      <w:r w:rsidR="00473426">
        <w:rPr>
          <w:rStyle w:val="c3"/>
          <w:color w:val="000000"/>
          <w:sz w:val="28"/>
          <w:szCs w:val="28"/>
        </w:rPr>
        <w:t xml:space="preserve"> фестивалю « Помним, гордимся!»,</w:t>
      </w:r>
      <w:r w:rsidR="00F91CDE">
        <w:rPr>
          <w:rStyle w:val="c3"/>
          <w:color w:val="000000"/>
          <w:sz w:val="28"/>
          <w:szCs w:val="28"/>
        </w:rPr>
        <w:t xml:space="preserve"> </w:t>
      </w:r>
      <w:r w:rsidR="00C1293A">
        <w:rPr>
          <w:rStyle w:val="c3"/>
          <w:color w:val="000000"/>
          <w:sz w:val="28"/>
          <w:szCs w:val="28"/>
        </w:rPr>
        <w:t xml:space="preserve">вернисаж </w:t>
      </w:r>
      <w:r w:rsidR="006A7738">
        <w:rPr>
          <w:rStyle w:val="c3"/>
          <w:color w:val="000000"/>
          <w:sz w:val="28"/>
          <w:szCs w:val="28"/>
        </w:rPr>
        <w:t xml:space="preserve">рисунков </w:t>
      </w:r>
      <w:r w:rsidR="00C1293A">
        <w:rPr>
          <w:rStyle w:val="c3"/>
          <w:color w:val="000000"/>
          <w:sz w:val="28"/>
          <w:szCs w:val="28"/>
        </w:rPr>
        <w:t>« Война. Победа! Победители!»</w:t>
      </w:r>
      <w:r w:rsidR="00F241DF">
        <w:rPr>
          <w:rStyle w:val="c3"/>
          <w:color w:val="000000"/>
          <w:sz w:val="28"/>
          <w:szCs w:val="28"/>
        </w:rPr>
        <w:t xml:space="preserve"> и многие другие.</w:t>
      </w:r>
      <w:r w:rsidR="00473426">
        <w:rPr>
          <w:rStyle w:val="c3"/>
          <w:color w:val="000000"/>
          <w:sz w:val="28"/>
          <w:szCs w:val="28"/>
        </w:rPr>
        <w:t xml:space="preserve">  </w:t>
      </w:r>
    </w:p>
    <w:p w:rsidR="00DC352B" w:rsidRDefault="00C1293A" w:rsidP="00C725D5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</w:t>
      </w:r>
      <w:r w:rsidR="00DC352B">
        <w:rPr>
          <w:rStyle w:val="c3"/>
          <w:color w:val="000000"/>
          <w:sz w:val="28"/>
          <w:szCs w:val="28"/>
        </w:rPr>
        <w:t xml:space="preserve">одготовка к ним начинается за две-три недели: </w:t>
      </w:r>
      <w:r w:rsidR="00F34B3D">
        <w:rPr>
          <w:rStyle w:val="c3"/>
          <w:color w:val="000000"/>
          <w:sz w:val="28"/>
          <w:szCs w:val="28"/>
        </w:rPr>
        <w:t xml:space="preserve"> составляется </w:t>
      </w:r>
      <w:r w:rsidR="00DC352B">
        <w:rPr>
          <w:rStyle w:val="c3"/>
          <w:color w:val="000000"/>
          <w:sz w:val="28"/>
          <w:szCs w:val="28"/>
        </w:rPr>
        <w:t xml:space="preserve"> положение о выставке с указанием темы, номинаций, н</w:t>
      </w:r>
      <w:r w:rsidR="00F34B3D">
        <w:rPr>
          <w:rStyle w:val="c3"/>
          <w:color w:val="000000"/>
          <w:sz w:val="28"/>
          <w:szCs w:val="28"/>
        </w:rPr>
        <w:t xml:space="preserve">еобходимых материалов, проводятся </w:t>
      </w:r>
      <w:r w:rsidR="00DC352B">
        <w:rPr>
          <w:rStyle w:val="c3"/>
          <w:color w:val="000000"/>
          <w:sz w:val="28"/>
          <w:szCs w:val="28"/>
        </w:rPr>
        <w:t xml:space="preserve"> консультации.</w:t>
      </w:r>
      <w:r>
        <w:rPr>
          <w:rStyle w:val="c3"/>
          <w:color w:val="000000"/>
          <w:sz w:val="28"/>
          <w:szCs w:val="28"/>
        </w:rPr>
        <w:t xml:space="preserve"> Выставки оформляются в холлах МАДОУ и в помещении </w:t>
      </w:r>
      <w:r w:rsidR="00523F53">
        <w:rPr>
          <w:rStyle w:val="c3"/>
          <w:color w:val="000000"/>
          <w:sz w:val="28"/>
          <w:szCs w:val="28"/>
        </w:rPr>
        <w:t>социокультурных партнеров</w:t>
      </w:r>
      <w:r>
        <w:rPr>
          <w:rStyle w:val="c3"/>
          <w:color w:val="000000"/>
          <w:sz w:val="28"/>
          <w:szCs w:val="28"/>
        </w:rPr>
        <w:t xml:space="preserve"> – МБОУ «Средняя школа №76», ГУК «Музей симбирской фотографии»</w:t>
      </w:r>
      <w:r w:rsidR="00F241DF">
        <w:rPr>
          <w:rStyle w:val="c3"/>
          <w:color w:val="000000"/>
          <w:sz w:val="28"/>
          <w:szCs w:val="28"/>
        </w:rPr>
        <w:t>, Ульяновской детской библиотеке № 30 «Центра досуга».</w:t>
      </w:r>
    </w:p>
    <w:p w:rsidR="00DC352B" w:rsidRPr="00802206" w:rsidRDefault="00DC352B" w:rsidP="00C725D5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 подготовке к вы</w:t>
      </w:r>
      <w:r w:rsidR="00F34B3D">
        <w:rPr>
          <w:rStyle w:val="c3"/>
          <w:color w:val="000000"/>
          <w:sz w:val="28"/>
          <w:szCs w:val="28"/>
        </w:rPr>
        <w:t xml:space="preserve">ставке особое внимание уделяется </w:t>
      </w:r>
      <w:r>
        <w:rPr>
          <w:rStyle w:val="c3"/>
          <w:color w:val="000000"/>
          <w:sz w:val="28"/>
          <w:szCs w:val="28"/>
        </w:rPr>
        <w:t xml:space="preserve"> предварительной работе с детьми. Необходимо увлечь детей и родителей этой деятельностью, заинтересовать детей, побуждать их к созданию совместных с родителями композиций. Родители начина</w:t>
      </w:r>
      <w:r w:rsidR="00F34B3D">
        <w:rPr>
          <w:rStyle w:val="c3"/>
          <w:color w:val="000000"/>
          <w:sz w:val="28"/>
          <w:szCs w:val="28"/>
        </w:rPr>
        <w:t>ют проявлять интерес, увлекаться, создают</w:t>
      </w:r>
      <w:r>
        <w:rPr>
          <w:rStyle w:val="c3"/>
          <w:color w:val="000000"/>
          <w:sz w:val="28"/>
          <w:szCs w:val="28"/>
        </w:rPr>
        <w:t xml:space="preserve"> разнообразные поделк</w:t>
      </w:r>
      <w:r w:rsidR="00523F53">
        <w:rPr>
          <w:rStyle w:val="c3"/>
          <w:color w:val="000000"/>
          <w:sz w:val="28"/>
          <w:szCs w:val="28"/>
        </w:rPr>
        <w:t>и с детьми и активно участ</w:t>
      </w:r>
      <w:r w:rsidR="00F34B3D">
        <w:rPr>
          <w:rStyle w:val="c3"/>
          <w:color w:val="000000"/>
          <w:sz w:val="28"/>
          <w:szCs w:val="28"/>
        </w:rPr>
        <w:t>вуют</w:t>
      </w:r>
      <w:r>
        <w:rPr>
          <w:rStyle w:val="c3"/>
          <w:color w:val="000000"/>
          <w:sz w:val="28"/>
          <w:szCs w:val="28"/>
        </w:rPr>
        <w:t xml:space="preserve"> в выставках.</w:t>
      </w:r>
      <w:r w:rsidR="009155D9" w:rsidRPr="009155D9">
        <w:rPr>
          <w:rStyle w:val="c3"/>
          <w:color w:val="000000"/>
          <w:sz w:val="28"/>
          <w:szCs w:val="28"/>
        </w:rPr>
        <w:t xml:space="preserve"> </w:t>
      </w:r>
    </w:p>
    <w:p w:rsidR="00DC352B" w:rsidRDefault="00DC352B" w:rsidP="00C725D5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Активн</w:t>
      </w:r>
      <w:r w:rsidR="00F34B3D">
        <w:rPr>
          <w:rStyle w:val="c3"/>
          <w:color w:val="000000"/>
          <w:sz w:val="28"/>
          <w:szCs w:val="28"/>
        </w:rPr>
        <w:t>ое участие принимают</w:t>
      </w:r>
      <w:r>
        <w:rPr>
          <w:rStyle w:val="c3"/>
          <w:color w:val="000000"/>
          <w:sz w:val="28"/>
          <w:szCs w:val="28"/>
        </w:rPr>
        <w:t xml:space="preserve"> практически все сотрудники детского сада. После оформления выставки </w:t>
      </w:r>
      <w:r w:rsidR="00F34B3D">
        <w:rPr>
          <w:rStyle w:val="c3"/>
          <w:color w:val="000000"/>
          <w:sz w:val="28"/>
          <w:szCs w:val="28"/>
        </w:rPr>
        <w:t>каждый желающий может полюбоваться на работу</w:t>
      </w:r>
      <w:r>
        <w:rPr>
          <w:rStyle w:val="c3"/>
          <w:color w:val="000000"/>
          <w:sz w:val="28"/>
          <w:szCs w:val="28"/>
        </w:rPr>
        <w:t xml:space="preserve"> детей и их родителей. Дети с</w:t>
      </w:r>
      <w:r w:rsidR="00F34B3D">
        <w:rPr>
          <w:rStyle w:val="c3"/>
          <w:color w:val="000000"/>
          <w:sz w:val="28"/>
          <w:szCs w:val="28"/>
        </w:rPr>
        <w:t xml:space="preserve"> большим интересом рассматривают рисунки, с гордостью показывают</w:t>
      </w:r>
      <w:r>
        <w:rPr>
          <w:rStyle w:val="c3"/>
          <w:color w:val="000000"/>
          <w:sz w:val="28"/>
          <w:szCs w:val="28"/>
        </w:rPr>
        <w:t xml:space="preserve"> друзьям изготовленные совм</w:t>
      </w:r>
      <w:r w:rsidR="00F34B3D">
        <w:rPr>
          <w:rStyle w:val="c3"/>
          <w:color w:val="000000"/>
          <w:sz w:val="28"/>
          <w:szCs w:val="28"/>
        </w:rPr>
        <w:t>естно с папами и мамами поделки и нарисованные рисунки.</w:t>
      </w:r>
      <w:r>
        <w:rPr>
          <w:rStyle w:val="c3"/>
          <w:color w:val="000000"/>
          <w:sz w:val="28"/>
          <w:szCs w:val="28"/>
        </w:rPr>
        <w:t xml:space="preserve"> Родители с благодарностью отзыва</w:t>
      </w:r>
      <w:r w:rsidR="00F34B3D">
        <w:rPr>
          <w:rStyle w:val="c3"/>
          <w:color w:val="000000"/>
          <w:sz w:val="28"/>
          <w:szCs w:val="28"/>
        </w:rPr>
        <w:t>ются</w:t>
      </w:r>
      <w:r>
        <w:rPr>
          <w:rStyle w:val="c3"/>
          <w:color w:val="000000"/>
          <w:sz w:val="28"/>
          <w:szCs w:val="28"/>
        </w:rPr>
        <w:t xml:space="preserve"> о выставке, осознавая, что сотрудничество воспитателей и родителей необходимо</w:t>
      </w:r>
      <w:r w:rsidR="00696BA6">
        <w:rPr>
          <w:rStyle w:val="apple-converted-space"/>
          <w:color w:val="000000"/>
          <w:sz w:val="28"/>
          <w:szCs w:val="28"/>
        </w:rPr>
        <w:t>.</w:t>
      </w:r>
    </w:p>
    <w:p w:rsidR="00696BA6" w:rsidRDefault="00696BA6" w:rsidP="00C725D5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дошкольном учреждении также и</w:t>
      </w:r>
      <w:r w:rsidR="00F241DF">
        <w:rPr>
          <w:color w:val="000000"/>
          <w:sz w:val="28"/>
          <w:szCs w:val="28"/>
          <w:shd w:val="clear" w:color="auto" w:fill="FFFFFF"/>
        </w:rPr>
        <w:t xml:space="preserve">спользуются и папки-передвижки: </w:t>
      </w:r>
      <w:r>
        <w:rPr>
          <w:color w:val="000000"/>
          <w:sz w:val="28"/>
          <w:szCs w:val="28"/>
          <w:shd w:val="clear" w:color="auto" w:fill="FFFFFF"/>
        </w:rPr>
        <w:t xml:space="preserve">«Воспитываем интерес к живописи», «Учим понимать живопись», «Формируем эмоционально-личностное отношение к содержанию картин», «Что такое живопись?» и др. Здесь же помещается </w:t>
      </w:r>
      <w:r>
        <w:rPr>
          <w:color w:val="000000"/>
          <w:sz w:val="28"/>
          <w:szCs w:val="28"/>
          <w:shd w:val="clear" w:color="auto" w:fill="FFFFFF"/>
        </w:rPr>
        <w:lastRenderedPageBreak/>
        <w:t>статья воспитателя о значимости приобщения детей данной группы к живописи, об уровне усвоения ими произведений искусства. Помимо этих материалов, в папках-передвижках рекомендуется педагогическая литература, список репродукций, а также предлагается чистый лист, где имеются заголовки: «Ваши наблюдения» («Ваш семейный опыта, «Ваши замечания»), «Что сказал ваш ребенок?». Такие Листы помогают детскому саду обобщать и распространять опыт семейного воспитания детей средствами изобразительного искусства.</w:t>
      </w:r>
      <w:r w:rsidRPr="00696BA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96BA6" w:rsidRDefault="00696BA6" w:rsidP="00C725D5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>Консультации в виде вопросов и ответов лучше проводить после того, как родители изу</w:t>
      </w:r>
      <w:r w:rsidR="00773BB4">
        <w:rPr>
          <w:color w:val="000000"/>
          <w:sz w:val="28"/>
          <w:szCs w:val="28"/>
          <w:shd w:val="clear" w:color="auto" w:fill="FFFFFF"/>
        </w:rPr>
        <w:t>чат материалы папки-передвижки.</w:t>
      </w:r>
    </w:p>
    <w:p w:rsidR="00696BA6" w:rsidRPr="00696BA6" w:rsidRDefault="00F241DF" w:rsidP="00C725D5">
      <w:pPr>
        <w:pStyle w:val="c5"/>
        <w:spacing w:before="0" w:beforeAutospacing="0" w:after="0" w:afterAutospacing="0" w:line="360" w:lineRule="auto"/>
        <w:ind w:firstLine="709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Cs/>
          <w:color w:val="000000"/>
          <w:sz w:val="28"/>
          <w:szCs w:val="28"/>
          <w:bdr w:val="none" w:sz="0" w:space="0" w:color="auto" w:frame="1"/>
        </w:rPr>
        <w:t xml:space="preserve">Педагог может дать следующие рекомендации воспитания </w:t>
      </w:r>
      <w:r w:rsidR="00AC3F3F">
        <w:rPr>
          <w:rStyle w:val="c1"/>
          <w:bCs/>
          <w:color w:val="000000"/>
          <w:sz w:val="28"/>
          <w:szCs w:val="28"/>
          <w:bdr w:val="none" w:sz="0" w:space="0" w:color="auto" w:frame="1"/>
        </w:rPr>
        <w:t xml:space="preserve">ребенка </w:t>
      </w:r>
      <w:r>
        <w:rPr>
          <w:rStyle w:val="c1"/>
          <w:bCs/>
          <w:color w:val="000000"/>
          <w:sz w:val="28"/>
          <w:szCs w:val="28"/>
          <w:bdr w:val="none" w:sz="0" w:space="0" w:color="auto" w:frame="1"/>
        </w:rPr>
        <w:t>по организации изобразительной деятельности дома.</w:t>
      </w:r>
    </w:p>
    <w:p w:rsidR="00696BA6" w:rsidRDefault="00AC3F3F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 У</w:t>
      </w:r>
      <w:r w:rsidR="00696BA6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брать </w:t>
      </w:r>
      <w:r w:rsidR="00D437D1">
        <w:rPr>
          <w:rStyle w:val="c0"/>
          <w:color w:val="000000"/>
          <w:sz w:val="28"/>
          <w:szCs w:val="28"/>
          <w:bdr w:val="none" w:sz="0" w:space="0" w:color="auto" w:frame="1"/>
        </w:rPr>
        <w:t>из дома все антихудожественное</w:t>
      </w:r>
      <w:r w:rsidR="00696BA6">
        <w:rPr>
          <w:rStyle w:val="c0"/>
          <w:color w:val="000000"/>
          <w:sz w:val="28"/>
          <w:szCs w:val="28"/>
          <w:bdr w:val="none" w:sz="0" w:space="0" w:color="auto" w:frame="1"/>
        </w:rPr>
        <w:t>, будь то картины, открытки, коврики, купить ему удобный столик для рисования, хорошую бумагу разного формата, художественные материалы;</w:t>
      </w:r>
    </w:p>
    <w:p w:rsidR="00696BA6" w:rsidRDefault="00696BA6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-Не надоедать вопросами: «А что ты рисуешь?», «А что это за фигура?». Ребёнок сам расскажет о своём рисунке, когда его закончит. </w:t>
      </w:r>
    </w:p>
    <w:p w:rsidR="00696BA6" w:rsidRDefault="00696BA6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-Взрослые должны чутко улавливать интересы детей, развивать их творческое воображение, детскую фантазию. Творчество ребёнка не должно страдать и от отсутствия кисточек, бумаги, других материалов. Для рисования могут быть удобны цветные мелки, карандаши, гуашевые краски, акварель;</w:t>
      </w:r>
    </w:p>
    <w:p w:rsidR="00696BA6" w:rsidRDefault="00AC3F3F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 О</w:t>
      </w:r>
      <w:r w:rsidR="00696BA6">
        <w:rPr>
          <w:rStyle w:val="c0"/>
          <w:color w:val="000000"/>
          <w:sz w:val="28"/>
          <w:szCs w:val="28"/>
          <w:bdr w:val="none" w:sz="0" w:space="0" w:color="auto" w:frame="1"/>
        </w:rPr>
        <w:t>громное удовольствие доставл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яют ребёнку занятия аппликацией</w:t>
      </w:r>
      <w:r w:rsidR="00696BA6">
        <w:rPr>
          <w:rStyle w:val="c0"/>
          <w:color w:val="000000"/>
          <w:sz w:val="28"/>
          <w:szCs w:val="28"/>
          <w:bdr w:val="none" w:sz="0" w:space="0" w:color="auto" w:frame="1"/>
        </w:rPr>
        <w:t>. Но занятия аппликацией хороши при условии, если есть цветная бумага красивых расцветок;</w:t>
      </w:r>
    </w:p>
    <w:p w:rsidR="00696BA6" w:rsidRDefault="00AC3F3F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- Н</w:t>
      </w:r>
      <w:r w:rsidR="00696BA6">
        <w:rPr>
          <w:rStyle w:val="c0"/>
          <w:color w:val="000000"/>
          <w:sz w:val="28"/>
          <w:szCs w:val="28"/>
          <w:bdr w:val="none" w:sz="0" w:space="0" w:color="auto" w:frame="1"/>
        </w:rPr>
        <w:t>е надо навязывать ребёнку собственных тем. Пусть рисует всё, что захочет. Ребёнку ещё трудно рисовать с натуры, однако нужно знакомить его с природой, расширять его кругозор, поддерживать ростки творчества.</w:t>
      </w:r>
    </w:p>
    <w:p w:rsidR="00696BA6" w:rsidRDefault="00696BA6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>Детское творчество не забава, не развлечение – это неотъемлемая особенность развития человека, проявление его формирующего внутреннего мира и в то же время ср</w:t>
      </w:r>
      <w:r w:rsidR="00773BB4">
        <w:rPr>
          <w:rStyle w:val="c0"/>
          <w:color w:val="000000"/>
          <w:sz w:val="28"/>
          <w:szCs w:val="28"/>
          <w:bdr w:val="none" w:sz="0" w:space="0" w:color="auto" w:frame="1"/>
        </w:rPr>
        <w:t>едство формирования этого мира.</w:t>
      </w:r>
    </w:p>
    <w:p w:rsidR="00696BA6" w:rsidRDefault="00696BA6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Итак, важнейшая роль в развитии творческих способностей детей принадлежит взрослым. Художественное воспитание должно начинаться в самом раннем возрасте – в семье, и главное его цель – сохранить у ребёнка свежесть восприятия, развить у него творческую инициативу, целеустремлённость, поддержать интерес к изобразительному искусству.</w:t>
      </w:r>
    </w:p>
    <w:p w:rsidR="0086378C" w:rsidRDefault="00696BA6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Развивать художественный вкус ребёнка, пробуждать в нём любовь к искусству, учит</w:t>
      </w:r>
      <w:r w:rsidR="00523F53">
        <w:rPr>
          <w:rStyle w:val="c0"/>
          <w:color w:val="000000"/>
          <w:sz w:val="28"/>
          <w:szCs w:val="28"/>
          <w:bdr w:val="none" w:sz="0" w:space="0" w:color="auto" w:frame="1"/>
        </w:rPr>
        <w:t>ь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его вс</w:t>
      </w:r>
      <w:r w:rsidR="00523F53">
        <w:rPr>
          <w:rStyle w:val="c0"/>
          <w:color w:val="000000"/>
          <w:sz w:val="28"/>
          <w:szCs w:val="28"/>
          <w:bdr w:val="none" w:sz="0" w:space="0" w:color="auto" w:frame="1"/>
        </w:rPr>
        <w:t>матриваться в окружающую жизнь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, - вот главная задача</w:t>
      </w:r>
      <w:r w:rsidR="0088796A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родителей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, которая не требует каких – то специальных знаний, а лишь желания, терпение и любв</w:t>
      </w:r>
      <w:r w:rsidR="00773BB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и к своему ребёнку.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>Семья – это будущее ребёнка, поэтому на родителя</w:t>
      </w:r>
      <w:r w:rsidR="00AC3F3F">
        <w:rPr>
          <w:rStyle w:val="c0"/>
          <w:color w:val="000000"/>
          <w:sz w:val="28"/>
          <w:szCs w:val="28"/>
          <w:bdr w:val="none" w:sz="0" w:space="0" w:color="auto" w:frame="1"/>
        </w:rPr>
        <w:t>х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лежит огромная ответствен</w:t>
      </w:r>
      <w:r w:rsidR="000939A3">
        <w:rPr>
          <w:rStyle w:val="c0"/>
          <w:color w:val="000000"/>
          <w:sz w:val="28"/>
          <w:szCs w:val="28"/>
          <w:bdr w:val="none" w:sz="0" w:space="0" w:color="auto" w:frame="1"/>
        </w:rPr>
        <w:t>ность за воспитание своих детей.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="0086378C">
        <w:rPr>
          <w:rStyle w:val="c0"/>
          <w:color w:val="000000"/>
          <w:sz w:val="28"/>
          <w:szCs w:val="28"/>
          <w:bdr w:val="none" w:sz="0" w:space="0" w:color="auto" w:frame="1"/>
        </w:rPr>
        <w:t>Именно в семье у ребенка формируется его первичные художественные чувст</w:t>
      </w:r>
      <w:r w:rsidR="009155D9">
        <w:rPr>
          <w:rStyle w:val="c0"/>
          <w:color w:val="000000"/>
          <w:sz w:val="28"/>
          <w:szCs w:val="28"/>
          <w:bdr w:val="none" w:sz="0" w:space="0" w:color="auto" w:frame="1"/>
        </w:rPr>
        <w:t>ва, вкусы, эстетические взгляды</w:t>
      </w:r>
      <w:r w:rsidR="0086378C">
        <w:rPr>
          <w:rStyle w:val="c0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F7155C" w:rsidRDefault="0086378C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t>Без родителей в полной мере невозможно решить задачи художественного воспитания. Если родители живут интересами детей, если их объединяют общие увлекательные проекты, то дети лучше развиваются в художественном направлении.</w:t>
      </w:r>
      <w:bookmarkStart w:id="1" w:name="_Toc485991189"/>
    </w:p>
    <w:p w:rsidR="0088796A" w:rsidRDefault="0088796A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8796A" w:rsidRDefault="0088796A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8796A" w:rsidRDefault="0088796A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8796A" w:rsidRDefault="0088796A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8796A" w:rsidRDefault="0088796A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8796A" w:rsidRDefault="0088796A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8796A" w:rsidRDefault="0088796A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8796A" w:rsidRDefault="0088796A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8796A" w:rsidRDefault="0088796A" w:rsidP="00C725D5">
      <w:pPr>
        <w:pStyle w:val="c2"/>
        <w:spacing w:before="0" w:beforeAutospacing="0" w:after="0" w:afterAutospacing="0" w:line="360" w:lineRule="auto"/>
        <w:ind w:firstLine="709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88796A" w:rsidRDefault="0088796A" w:rsidP="00C725D5">
      <w:pPr>
        <w:pStyle w:val="c2"/>
        <w:spacing w:before="0" w:beforeAutospacing="0" w:after="0" w:afterAutospacing="0" w:line="360" w:lineRule="auto"/>
        <w:jc w:val="both"/>
        <w:textAlignment w:val="baseline"/>
        <w:rPr>
          <w:rStyle w:val="c0"/>
          <w:color w:val="000000"/>
          <w:sz w:val="28"/>
          <w:szCs w:val="28"/>
          <w:bdr w:val="none" w:sz="0" w:space="0" w:color="auto" w:frame="1"/>
        </w:rPr>
      </w:pPr>
    </w:p>
    <w:p w:rsidR="00C725D5" w:rsidRPr="0088796A" w:rsidRDefault="00C725D5" w:rsidP="00C725D5">
      <w:pPr>
        <w:pStyle w:val="c2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bookmarkEnd w:id="1"/>
    <w:p w:rsidR="00C725D5" w:rsidRDefault="00C725D5" w:rsidP="00C725D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725D5" w:rsidRDefault="00C725D5" w:rsidP="00C725D5">
      <w:pPr>
        <w:rPr>
          <w:lang w:eastAsia="ru-RU"/>
        </w:rPr>
      </w:pPr>
    </w:p>
    <w:p w:rsidR="00C725D5" w:rsidRDefault="00C725D5" w:rsidP="00C725D5">
      <w:pPr>
        <w:rPr>
          <w:lang w:eastAsia="ru-RU"/>
        </w:rPr>
      </w:pPr>
    </w:p>
    <w:p w:rsidR="00C725D5" w:rsidRDefault="00C725D5" w:rsidP="00C725D5">
      <w:pPr>
        <w:rPr>
          <w:lang w:eastAsia="ru-RU"/>
        </w:rPr>
      </w:pPr>
    </w:p>
    <w:p w:rsidR="00C725D5" w:rsidRDefault="00C725D5" w:rsidP="00C725D5">
      <w:pPr>
        <w:rPr>
          <w:lang w:eastAsia="ru-RU"/>
        </w:rPr>
      </w:pPr>
    </w:p>
    <w:p w:rsidR="00C725D5" w:rsidRDefault="00C725D5" w:rsidP="00C725D5">
      <w:pPr>
        <w:rPr>
          <w:lang w:eastAsia="ru-RU"/>
        </w:rPr>
      </w:pPr>
    </w:p>
    <w:p w:rsidR="00C725D5" w:rsidRPr="00C725D5" w:rsidRDefault="00C725D5" w:rsidP="00C725D5">
      <w:pPr>
        <w:rPr>
          <w:lang w:eastAsia="ru-RU"/>
        </w:rPr>
      </w:pPr>
    </w:p>
    <w:p w:rsidR="00EF266C" w:rsidRDefault="00EF266C" w:rsidP="00C725D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266C" w:rsidRDefault="00EF266C" w:rsidP="00C725D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6378C" w:rsidRDefault="0088796A" w:rsidP="00C725D5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Литература:</w:t>
      </w:r>
    </w:p>
    <w:p w:rsidR="007A0A4F" w:rsidRDefault="00E8505C" w:rsidP="00C725D5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Данилова Л.Д., Данилова А.С. </w:t>
      </w:r>
      <w:r w:rsidR="007A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Фестивальная педагогика как вектор преобразования образовательного учреждения в социокультурный центр.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/Л.Д. Данилова, А.С. Данилова – Ульяновск,</w:t>
      </w:r>
      <w:r w:rsidR="007A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7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 Качалин А.В.,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- 180 с.</w:t>
      </w:r>
    </w:p>
    <w:p w:rsidR="00E8505C" w:rsidRDefault="00E8505C" w:rsidP="00C725D5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0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Королёва С.Г. Развитие творческих способностей детей 5-7 лет: Пособие для педагогов-психологов ДОУ / С.Г.Королёва. – М.: Учитель, 2009. – 114с. – ISBN 978-5-7057-2078-1</w:t>
      </w:r>
    </w:p>
    <w:p w:rsidR="0086378C" w:rsidRPr="00981A23" w:rsidRDefault="0086378C" w:rsidP="00C725D5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378C" w:rsidRPr="00981A23" w:rsidSect="00C725D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18A2"/>
    <w:multiLevelType w:val="hybridMultilevel"/>
    <w:tmpl w:val="429495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3B144D"/>
    <w:multiLevelType w:val="hybridMultilevel"/>
    <w:tmpl w:val="6512D884"/>
    <w:lvl w:ilvl="0" w:tplc="3182D89C">
      <w:start w:val="1"/>
      <w:numFmt w:val="decimal"/>
      <w:lvlText w:val="%1."/>
      <w:lvlJc w:val="left"/>
      <w:pPr>
        <w:ind w:left="212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30810402"/>
    <w:multiLevelType w:val="hybridMultilevel"/>
    <w:tmpl w:val="C574A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D0910"/>
    <w:multiLevelType w:val="hybridMultilevel"/>
    <w:tmpl w:val="D424E9C0"/>
    <w:lvl w:ilvl="0" w:tplc="3182D89C">
      <w:start w:val="1"/>
      <w:numFmt w:val="decimal"/>
      <w:lvlText w:val="%1."/>
      <w:lvlJc w:val="left"/>
      <w:pPr>
        <w:ind w:left="2836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B803F7E"/>
    <w:multiLevelType w:val="hybridMultilevel"/>
    <w:tmpl w:val="2376C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41B76"/>
    <w:rsid w:val="00020CF1"/>
    <w:rsid w:val="000939A3"/>
    <w:rsid w:val="00106724"/>
    <w:rsid w:val="001851A8"/>
    <w:rsid w:val="00320BBC"/>
    <w:rsid w:val="00473426"/>
    <w:rsid w:val="004A7780"/>
    <w:rsid w:val="004B0A98"/>
    <w:rsid w:val="004E5DBF"/>
    <w:rsid w:val="004F7588"/>
    <w:rsid w:val="004F7669"/>
    <w:rsid w:val="00523F53"/>
    <w:rsid w:val="00541B76"/>
    <w:rsid w:val="0055711C"/>
    <w:rsid w:val="005E3592"/>
    <w:rsid w:val="00696BA6"/>
    <w:rsid w:val="006A7738"/>
    <w:rsid w:val="0074543C"/>
    <w:rsid w:val="00773BB4"/>
    <w:rsid w:val="007A0A4F"/>
    <w:rsid w:val="007D6717"/>
    <w:rsid w:val="00802206"/>
    <w:rsid w:val="0086378C"/>
    <w:rsid w:val="008665E2"/>
    <w:rsid w:val="00872E9B"/>
    <w:rsid w:val="0088796A"/>
    <w:rsid w:val="009155D9"/>
    <w:rsid w:val="0092381B"/>
    <w:rsid w:val="00981A23"/>
    <w:rsid w:val="00A05A4C"/>
    <w:rsid w:val="00AC3F3F"/>
    <w:rsid w:val="00B51C06"/>
    <w:rsid w:val="00BE2B57"/>
    <w:rsid w:val="00C0046B"/>
    <w:rsid w:val="00C1293A"/>
    <w:rsid w:val="00C725D5"/>
    <w:rsid w:val="00CA5DB0"/>
    <w:rsid w:val="00D437D1"/>
    <w:rsid w:val="00DC352B"/>
    <w:rsid w:val="00E8505C"/>
    <w:rsid w:val="00EF266C"/>
    <w:rsid w:val="00F241DF"/>
    <w:rsid w:val="00F34B3D"/>
    <w:rsid w:val="00F7155C"/>
    <w:rsid w:val="00F91CDE"/>
    <w:rsid w:val="00FE2591"/>
    <w:rsid w:val="00FF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F1"/>
  </w:style>
  <w:style w:type="paragraph" w:styleId="2">
    <w:name w:val="heading 2"/>
    <w:basedOn w:val="a"/>
    <w:next w:val="a"/>
    <w:link w:val="20"/>
    <w:uiPriority w:val="9"/>
    <w:unhideWhenUsed/>
    <w:qFormat/>
    <w:rsid w:val="008637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65E2"/>
  </w:style>
  <w:style w:type="paragraph" w:customStyle="1" w:styleId="c12">
    <w:name w:val="c12"/>
    <w:basedOn w:val="a"/>
    <w:rsid w:val="0087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52B"/>
  </w:style>
  <w:style w:type="paragraph" w:customStyle="1" w:styleId="c5">
    <w:name w:val="c5"/>
    <w:basedOn w:val="a"/>
    <w:rsid w:val="0069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6BA6"/>
  </w:style>
  <w:style w:type="paragraph" w:customStyle="1" w:styleId="c2">
    <w:name w:val="c2"/>
    <w:basedOn w:val="a"/>
    <w:rsid w:val="0069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6BA6"/>
  </w:style>
  <w:style w:type="character" w:customStyle="1" w:styleId="20">
    <w:name w:val="Заголовок 2 Знак"/>
    <w:basedOn w:val="a0"/>
    <w:link w:val="2"/>
    <w:uiPriority w:val="9"/>
    <w:rsid w:val="00863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6378C"/>
    <w:pPr>
      <w:ind w:left="720"/>
      <w:contextualSpacing/>
    </w:pPr>
  </w:style>
  <w:style w:type="character" w:styleId="a4">
    <w:name w:val="Strong"/>
    <w:basedOn w:val="a0"/>
    <w:uiPriority w:val="22"/>
    <w:qFormat/>
    <w:rsid w:val="008637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637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65E2"/>
  </w:style>
  <w:style w:type="paragraph" w:customStyle="1" w:styleId="c12">
    <w:name w:val="c12"/>
    <w:basedOn w:val="a"/>
    <w:rsid w:val="0087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352B"/>
  </w:style>
  <w:style w:type="paragraph" w:customStyle="1" w:styleId="c5">
    <w:name w:val="c5"/>
    <w:basedOn w:val="a"/>
    <w:rsid w:val="0069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96BA6"/>
  </w:style>
  <w:style w:type="paragraph" w:customStyle="1" w:styleId="c2">
    <w:name w:val="c2"/>
    <w:basedOn w:val="a"/>
    <w:rsid w:val="0069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6BA6"/>
  </w:style>
  <w:style w:type="character" w:customStyle="1" w:styleId="20">
    <w:name w:val="Заголовок 2 Знак"/>
    <w:basedOn w:val="a0"/>
    <w:link w:val="2"/>
    <w:uiPriority w:val="9"/>
    <w:rsid w:val="008637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6378C"/>
    <w:pPr>
      <w:ind w:left="720"/>
      <w:contextualSpacing/>
    </w:pPr>
  </w:style>
  <w:style w:type="character" w:styleId="a4">
    <w:name w:val="Strong"/>
    <w:basedOn w:val="a0"/>
    <w:uiPriority w:val="22"/>
    <w:qFormat/>
    <w:rsid w:val="008637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19</cp:revision>
  <cp:lastPrinted>2018-10-03T04:44:00Z</cp:lastPrinted>
  <dcterms:created xsi:type="dcterms:W3CDTF">2018-09-16T18:09:00Z</dcterms:created>
  <dcterms:modified xsi:type="dcterms:W3CDTF">2019-09-02T16:14:00Z</dcterms:modified>
</cp:coreProperties>
</file>