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4" w:rsidRDefault="00D316F4" w:rsidP="00D316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математики в 5 классе.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«Сложение и вычитание обыкновенных дробей с одинаковыми знаменателями».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>: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Г.Мерзляк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«Математика: 5 класс».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складывать и вычитать дроби с одинаковыми знаменателями.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формировать ответственное отношение к обучению, интерес к изучению темы и желание применить приобретённые знания и умения.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формировать умение делать обобщения, устанавливать аналогии.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конструктор ЛЕГО, компьютер  с колонками, проектор, экран, доска, мел.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положительный настрой на урок).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Устный счет.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нового материала.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Первичное закрепление.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Физкультминутка.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задач.</w:t>
      </w:r>
      <w:bookmarkStart w:id="0" w:name="_GoBack"/>
      <w:bookmarkEnd w:id="0"/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Итоги урока. Рефлексия.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316F4" w:rsidRDefault="00D316F4" w:rsidP="00D316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этапа: </w:t>
      </w:r>
      <w:r>
        <w:rPr>
          <w:rFonts w:ascii="Times New Roman" w:hAnsi="Times New Roman" w:cs="Times New Roman"/>
          <w:bCs/>
          <w:sz w:val="28"/>
          <w:szCs w:val="28"/>
        </w:rPr>
        <w:t>включить учащихся в учебную деятельность, определить содержательные рамки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УУД: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Личностные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самоопределение;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Регулятивные</w:t>
      </w:r>
      <w:r>
        <w:rPr>
          <w:rFonts w:ascii="Times New Roman" w:hAnsi="Times New Roman"/>
          <w:sz w:val="28"/>
          <w:szCs w:val="28"/>
          <w:lang w:eastAsia="ar-SA"/>
        </w:rPr>
        <w:t xml:space="preserve">: целеполагание;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саморегуляция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  <w:lang w:eastAsia="ar-SA"/>
        </w:rPr>
        <w:t>планирование учебного сотрудничества с учителем и сверстникам.</w:t>
      </w:r>
      <w:proofErr w:type="gramEnd"/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Садитесь.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Давайте вспомним, чем мы занимались на предыдущих  уроках?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 знакомились с понятием обыкновенной дроби, правильной и неправильной дроби, учились сравнивать дроби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продолжим работать с обыкновенными дробями. Мы должны научиться складывать и вычитать дроби с одинаковыми знаменателями. И на помощь нам придут уже хорошо знакомые кубики ЛЕГО.</w:t>
      </w:r>
    </w:p>
    <w:p w:rsidR="00D316F4" w:rsidRDefault="00D316F4" w:rsidP="00D316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D316F4" w:rsidRDefault="00D316F4" w:rsidP="00D316F4">
      <w:pPr>
        <w:tabs>
          <w:tab w:val="left" w:pos="9099"/>
        </w:tabs>
        <w:spacing w:after="0" w:line="36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этапа: </w:t>
      </w:r>
      <w:r>
        <w:rPr>
          <w:rFonts w:ascii="Times New Roman" w:hAnsi="Times New Roman" w:cs="Times New Roman"/>
          <w:bCs/>
          <w:sz w:val="28"/>
          <w:szCs w:val="28"/>
        </w:rPr>
        <w:t>актуализировать знания определения обыкновенной дроби; правильной и неправильной дроби.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УУД: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Познавательные: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анализ, сравнение, обобщение, построение речевого высказывания, умение структурировать знания.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Регулятивные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: умение распознавать обыкновенную дробь.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выражение своих мыслей, аргументация своего мнения.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экране – заполни пропуски (Слайд 2, 3).</w:t>
      </w:r>
    </w:p>
    <w:p w:rsidR="00D316F4" w:rsidRDefault="00D316F4" w:rsidP="00D316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этапа: </w:t>
      </w:r>
      <w:r>
        <w:rPr>
          <w:rFonts w:ascii="Times New Roman" w:hAnsi="Times New Roman" w:cs="Times New Roman"/>
          <w:sz w:val="28"/>
          <w:szCs w:val="28"/>
        </w:rPr>
        <w:t>отработка навыков устного счёта, развитие слухового восприятия.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самосовершенствование.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Регулятивные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планировать свое действие в соответствии с поставленной задачей и условиями ее реализации.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Развивающая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логическое мышление, внимание, познавательную активность.</w:t>
      </w:r>
      <w:proofErr w:type="gramEnd"/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начала давайте рассмотрим коробку с конструктором и тщательно изучим, из чего он состоит.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ящике имеются кубики 4 цветов: красные, синие, жёлтые и зелёные. 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Жёлтых - 8 столбиков по 12 кубика в каждом. Считаем, сколько жёлтых кубиков? (Слайд 4)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1 столбик больше, чем жёлтых. Сколько синих столбиков?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синим столбике по 11 кубиков. Сколько синих кубиков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5)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Зелёных на 7 столбиков меньше, чем синих и жёлтых вместе. Сколько зелёных столбиков?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зелёном столбике по 10 кубиков. Сколько жёлтых кубиков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Сайд 6)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Красных – на 5 столбиков больше, чем зелёных. Сколько красных столбиков?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красном столбике по 7 кубиков. Сколько красных кубиков?</w:t>
      </w:r>
      <w:r>
        <w:rPr>
          <w:rFonts w:ascii="Times New Roman" w:hAnsi="Times New Roman" w:cs="Times New Roman"/>
          <w:sz w:val="28"/>
          <w:szCs w:val="28"/>
        </w:rPr>
        <w:br/>
        <w:t>(Слайд 7)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кубиков в ящике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Сайд 8)</w:t>
      </w:r>
    </w:p>
    <w:p w:rsidR="00D316F4" w:rsidRDefault="00D316F4" w:rsidP="00D316F4">
      <w:pPr>
        <w:pStyle w:val="a3"/>
        <w:spacing w:after="0" w:line="36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кубиков больше? Каких меньше?</w:t>
      </w:r>
    </w:p>
    <w:p w:rsidR="00D316F4" w:rsidRDefault="00D316F4" w:rsidP="00D316F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D316F4" w:rsidRDefault="00D316F4" w:rsidP="00D316F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 </w:t>
      </w:r>
      <w:r>
        <w:rPr>
          <w:sz w:val="28"/>
          <w:szCs w:val="28"/>
        </w:rPr>
        <w:t>научиться складывать и вычитать дроби с одинаковыми знаменателями.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УУД: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Познавательные</w:t>
      </w:r>
      <w:r>
        <w:rPr>
          <w:rFonts w:ascii="Times New Roman" w:hAnsi="Times New Roman"/>
          <w:sz w:val="28"/>
          <w:szCs w:val="28"/>
          <w:lang w:eastAsia="ar-SA"/>
        </w:rPr>
        <w:t>: складывать и вычитать дроби с одинаковыми знаменателями.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  <w:lang w:eastAsia="ar-SA"/>
        </w:rPr>
        <w:t xml:space="preserve">Регулятивные: </w:t>
      </w:r>
      <w:r>
        <w:rPr>
          <w:color w:val="000000"/>
          <w:sz w:val="28"/>
          <w:szCs w:val="28"/>
        </w:rPr>
        <w:t>понимать задачу урок, осуществить решение учебной задачи.</w:t>
      </w:r>
      <w:proofErr w:type="gramEnd"/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  <w:lang w:eastAsia="ar-SA"/>
        </w:rPr>
        <w:t>Коммуникативные</w:t>
      </w:r>
      <w:proofErr w:type="gramEnd"/>
      <w:r>
        <w:rPr>
          <w:b/>
          <w:bCs/>
          <w:sz w:val="28"/>
          <w:szCs w:val="28"/>
          <w:lang w:eastAsia="ar-SA"/>
        </w:rPr>
        <w:t xml:space="preserve">: </w:t>
      </w:r>
      <w:r>
        <w:rPr>
          <w:color w:val="000000"/>
          <w:sz w:val="28"/>
          <w:szCs w:val="28"/>
        </w:rPr>
        <w:t>воспитывать любовь к математике; воспитать уважение друг к другу; развивать умение слушать.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Дробные числа можно складывать так же, как и натуральные. Вспомним, как мы сопоставляли названия дробей с различными кубиками. (Слайд 10)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теперь, используя те же кубики, попробуем дроби сложить. (Слайды 11-14)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 сформулировать правило сложения дробей с одинаковыми знаменателями.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Проверим, правильно ли мы сформулировали правило. (Слайд 15)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Чтобы найти сумму двух дробей с одинаковыми знаменателями, нужно сложить их числители, а знаменатель оставить прежним.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внимание, в ваших учебниках на с 187 правило выделено жирным шрифтом и формула обведена в рамочку.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Обыкновенные дроби также можно вычитать. (Слайд 16-19)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попробует сформулировать правило вычитания дробей с одинаковыми знаменателями?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проверим правильность определения.</w:t>
      </w:r>
      <w:r>
        <w:rPr>
          <w:i/>
          <w:color w:val="000000"/>
          <w:sz w:val="28"/>
          <w:szCs w:val="28"/>
        </w:rPr>
        <w:t xml:space="preserve"> (Слайд 20)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Чтобы найти разность двух дробей с одинаковыми знаменателями, нужно вычесть из первого числителя второй, а знаменатель оставить прежним.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Обратите внимание, это правило также выделено жирным шрифтом в учебниках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с 187 и формула обведена в рамочку.</w:t>
      </w:r>
    </w:p>
    <w:p w:rsidR="00D316F4" w:rsidRDefault="00D316F4" w:rsidP="00D316F4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Первичное закрепление.</w:t>
      </w:r>
    </w:p>
    <w:p w:rsidR="00D316F4" w:rsidRDefault="00D316F4" w:rsidP="00D316F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 </w:t>
      </w:r>
      <w:r>
        <w:rPr>
          <w:bCs/>
          <w:sz w:val="28"/>
          <w:szCs w:val="28"/>
        </w:rPr>
        <w:t>зафиксировать знания</w:t>
      </w:r>
      <w:r>
        <w:rPr>
          <w:sz w:val="28"/>
          <w:szCs w:val="28"/>
          <w:lang w:eastAsia="ar-SA"/>
        </w:rPr>
        <w:t>, отработать  первичные навыки сложения и в</w:t>
      </w:r>
      <w:r>
        <w:rPr>
          <w:sz w:val="28"/>
          <w:szCs w:val="28"/>
        </w:rPr>
        <w:t>ычитания дробей с одинаковыми знаменателями.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УУД: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 xml:space="preserve">Регулятивные: </w:t>
      </w:r>
      <w:r>
        <w:rPr>
          <w:sz w:val="28"/>
          <w:szCs w:val="28"/>
          <w:lang w:eastAsia="ar-SA"/>
        </w:rPr>
        <w:t xml:space="preserve">волевая </w:t>
      </w:r>
      <w:proofErr w:type="spellStart"/>
      <w:r>
        <w:rPr>
          <w:sz w:val="28"/>
          <w:szCs w:val="28"/>
          <w:lang w:eastAsia="ar-SA"/>
        </w:rPr>
        <w:t>саморегуляция</w:t>
      </w:r>
      <w:proofErr w:type="spellEnd"/>
      <w:r>
        <w:rPr>
          <w:sz w:val="28"/>
          <w:szCs w:val="28"/>
          <w:lang w:eastAsia="ar-SA"/>
        </w:rPr>
        <w:t xml:space="preserve"> в ситуации затруднения, контроль, коррекция</w:t>
      </w:r>
      <w:r>
        <w:rPr>
          <w:b/>
          <w:bCs/>
          <w:sz w:val="28"/>
          <w:szCs w:val="28"/>
          <w:lang w:eastAsia="ar-SA"/>
        </w:rPr>
        <w:t>.</w:t>
      </w:r>
      <w:proofErr w:type="gramEnd"/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выражение своих мыслей, аргументация своего мнения, учёт разных мнений.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Развивающая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логическое мышление, внимание, познавательную активность.</w:t>
      </w:r>
      <w:proofErr w:type="gramEnd"/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Потренируемся в сложении. (Слайд 21)  и  в вычитании  (Слайд 22).</w:t>
      </w:r>
    </w:p>
    <w:p w:rsidR="00D316F4" w:rsidRDefault="00D316F4" w:rsidP="00D316F4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Физкультминутка.</w:t>
      </w:r>
    </w:p>
    <w:p w:rsidR="00D316F4" w:rsidRDefault="00D316F4" w:rsidP="00D316F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 </w:t>
      </w:r>
      <w:r>
        <w:rPr>
          <w:bCs/>
          <w:sz w:val="28"/>
          <w:szCs w:val="28"/>
        </w:rPr>
        <w:t>отдых</w:t>
      </w:r>
      <w:r>
        <w:rPr>
          <w:sz w:val="28"/>
          <w:szCs w:val="28"/>
        </w:rPr>
        <w:t>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УУД: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умение выполнять требования друг руга.</w:t>
      </w:r>
    </w:p>
    <w:p w:rsidR="00D316F4" w:rsidRDefault="00D316F4" w:rsidP="00D3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Личностные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смена вида деятельности.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16F4" w:rsidRDefault="00D316F4" w:rsidP="00D316F4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Ребята, мы работали, трудились,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немного утомились…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нам слегка размяться,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Физкультурою заняться!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музыку выполняются упражнения, которые демонстрируют сами обучающиеся.</w:t>
      </w:r>
    </w:p>
    <w:p w:rsidR="00D316F4" w:rsidRDefault="00D316F4" w:rsidP="00D316F4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задач из учебника.</w:t>
      </w:r>
    </w:p>
    <w:p w:rsidR="00D316F4" w:rsidRDefault="00D316F4" w:rsidP="00D316F4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этапа: </w:t>
      </w:r>
      <w:r>
        <w:rPr>
          <w:sz w:val="28"/>
          <w:szCs w:val="28"/>
          <w:lang w:eastAsia="ar-SA"/>
        </w:rPr>
        <w:t>отработка  навыки сложения и в</w:t>
      </w:r>
      <w:r>
        <w:rPr>
          <w:sz w:val="28"/>
          <w:szCs w:val="28"/>
        </w:rPr>
        <w:t>ычитания дробей с одинаковыми знаменателями.</w:t>
      </w:r>
    </w:p>
    <w:p w:rsidR="00D316F4" w:rsidRDefault="00D316F4" w:rsidP="00D316F4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УУД:</w:t>
      </w:r>
    </w:p>
    <w:p w:rsidR="00D316F4" w:rsidRDefault="00D316F4" w:rsidP="00D316F4">
      <w:pPr>
        <w:pStyle w:val="a8"/>
        <w:spacing w:before="0" w:beforeAutospacing="0" w:after="150" w:afterAutospacing="0" w:line="360" w:lineRule="auto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ar-SA"/>
        </w:rPr>
        <w:t xml:space="preserve">Регулятивные: </w:t>
      </w:r>
      <w:r>
        <w:rPr>
          <w:sz w:val="28"/>
          <w:szCs w:val="28"/>
          <w:shd w:val="clear" w:color="auto" w:fill="FFFFFF"/>
        </w:rPr>
        <w:t>планировать свое действие в соответствии с поставленной задачей и условиями ее реализации.</w:t>
      </w:r>
    </w:p>
    <w:p w:rsidR="00D316F4" w:rsidRDefault="00D316F4" w:rsidP="00D316F4">
      <w:pPr>
        <w:pStyle w:val="a8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Развивающая</w:t>
      </w:r>
      <w:r>
        <w:rPr>
          <w:sz w:val="28"/>
          <w:szCs w:val="28"/>
          <w:shd w:val="clear" w:color="auto" w:fill="FFFFFF"/>
        </w:rPr>
        <w:t>: развивать мышление, внимание, память.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№743. Выполните действия. (Фронтальная деятельность)</w:t>
      </w:r>
    </w:p>
    <w:p w:rsidR="00D316F4" w:rsidRDefault="00D316F4" w:rsidP="00D316F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18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18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18</m:t>
            </m:r>
          </m:den>
        </m:f>
      </m:oMath>
      <w:r>
        <w:rPr>
          <w:color w:val="000000"/>
          <w:sz w:val="28"/>
          <w:szCs w:val="28"/>
        </w:rPr>
        <w:t xml:space="preserve">    3)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47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47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47</m:t>
            </m:r>
          </m:den>
        </m:f>
      </m:oMath>
      <w:r>
        <w:rPr>
          <w:color w:val="000000"/>
          <w:sz w:val="28"/>
          <w:szCs w:val="28"/>
        </w:rPr>
        <w:t xml:space="preserve">   5)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29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29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29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29</m:t>
            </m:r>
          </m:den>
        </m:f>
      </m:oMath>
    </w:p>
    <w:p w:rsidR="00D316F4" w:rsidRDefault="00D316F4" w:rsidP="00D316F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</m:oMath>
      <w:r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24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24</m:t>
            </m:r>
          </m:den>
        </m:f>
      </m:oMath>
      <w:r>
        <w:rPr>
          <w:color w:val="000000"/>
          <w:sz w:val="28"/>
          <w:szCs w:val="28"/>
        </w:rPr>
        <w:t xml:space="preserve">   4)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58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58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58</m:t>
            </m:r>
          </m:den>
        </m:f>
      </m:oMath>
      <w:r>
        <w:rPr>
          <w:color w:val="000000"/>
          <w:sz w:val="28"/>
          <w:szCs w:val="28"/>
        </w:rPr>
        <w:t xml:space="preserve">   6)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den>
        </m:f>
      </m:oMath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№745. Решите уравнения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Выполнение группами: 1 ряд -№1, 2 ряд - №2, </w:t>
      </w:r>
      <w:r>
        <w:rPr>
          <w:color w:val="000000"/>
          <w:sz w:val="28"/>
          <w:szCs w:val="28"/>
        </w:rPr>
        <w:br/>
        <w:t>3 ряд - №3)</w:t>
      </w:r>
    </w:p>
    <w:p w:rsidR="00D316F4" w:rsidRDefault="00D316F4" w:rsidP="00D316F4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color w:val="000000"/>
          <w:sz w:val="28"/>
          <w:szCs w:val="28"/>
        </w:rPr>
        <w:t xml:space="preserve"> + 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color w:val="000000"/>
          <w:sz w:val="28"/>
          <w:szCs w:val="28"/>
        </w:rPr>
        <w:t xml:space="preserve">       2)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>
        <w:rPr>
          <w:color w:val="000000"/>
          <w:sz w:val="28"/>
          <w:szCs w:val="28"/>
        </w:rPr>
        <w:t xml:space="preserve"> – х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>
        <w:rPr>
          <w:color w:val="000000"/>
          <w:sz w:val="28"/>
          <w:szCs w:val="28"/>
        </w:rPr>
        <w:t xml:space="preserve">        3) х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35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35</m:t>
            </m:r>
          </m:den>
        </m:f>
      </m:oMath>
    </w:p>
    <w:p w:rsidR="00D316F4" w:rsidRDefault="00D316F4" w:rsidP="00D316F4">
      <w:pPr>
        <w:pStyle w:val="a8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color w:val="000000"/>
          <w:sz w:val="28"/>
          <w:szCs w:val="28"/>
        </w:rPr>
        <w:t xml:space="preserve">            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>
        <w:rPr>
          <w:color w:val="000000"/>
          <w:sz w:val="28"/>
          <w:szCs w:val="28"/>
        </w:rPr>
        <w:t xml:space="preserve">             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35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35</m:t>
            </m:r>
          </m:den>
        </m:f>
      </m:oMath>
    </w:p>
    <w:p w:rsidR="00D316F4" w:rsidRDefault="00D316F4" w:rsidP="00D316F4">
      <w:pPr>
        <w:pStyle w:val="a8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color w:val="000000"/>
          <w:sz w:val="28"/>
          <w:szCs w:val="28"/>
        </w:rPr>
        <w:t xml:space="preserve">                   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>
        <w:rPr>
          <w:color w:val="000000"/>
          <w:sz w:val="28"/>
          <w:szCs w:val="28"/>
        </w:rPr>
        <w:t xml:space="preserve">                    х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35</m:t>
            </m:r>
          </m:den>
        </m:f>
      </m:oMath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№747. Решите задачу. (Индивидуальная деятельность)</w:t>
      </w:r>
    </w:p>
    <w:p w:rsidR="00D316F4" w:rsidRDefault="00D316F4" w:rsidP="00D31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316F4" w:rsidSect="00D316F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316F4" w:rsidRDefault="00D316F4" w:rsidP="00D316F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</w:t>
      </w:r>
      <w:r w:rsidRPr="00D316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день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>
        <w:rPr>
          <w:color w:val="000000"/>
          <w:sz w:val="28"/>
          <w:szCs w:val="28"/>
        </w:rPr>
        <w:t xml:space="preserve"> книги,</w:t>
      </w:r>
    </w:p>
    <w:p w:rsidR="00D316F4" w:rsidRDefault="00D316F4" w:rsidP="00D316F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день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>
        <w:rPr>
          <w:color w:val="000000"/>
          <w:sz w:val="28"/>
          <w:szCs w:val="28"/>
        </w:rPr>
        <w:t xml:space="preserve"> книги.</w:t>
      </w:r>
      <w:proofErr w:type="gramEnd"/>
    </w:p>
    <w:p w:rsidR="00D316F4" w:rsidRDefault="00D316F4" w:rsidP="00D316F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два дня</w:t>
      </w:r>
      <w:proofErr w:type="gramStart"/>
      <w:r>
        <w:rPr>
          <w:color w:val="000000"/>
          <w:sz w:val="28"/>
          <w:szCs w:val="28"/>
        </w:rPr>
        <w:t xml:space="preserve"> - ?</w:t>
      </w:r>
      <w:proofErr w:type="gramEnd"/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>
        <w:rPr>
          <w:color w:val="000000"/>
          <w:sz w:val="28"/>
          <w:szCs w:val="28"/>
        </w:rPr>
        <w:t xml:space="preserve"> 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>
        <w:rPr>
          <w:color w:val="000000"/>
          <w:sz w:val="28"/>
          <w:szCs w:val="28"/>
        </w:rPr>
        <w:t xml:space="preserve"> книги прочитал Миша за 2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дня.</w:t>
      </w:r>
    </w:p>
    <w:p w:rsidR="00D316F4" w:rsidRDefault="00D316F4" w:rsidP="00D316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316F4">
          <w:type w:val="continuous"/>
          <w:pgSz w:w="11906" w:h="16838"/>
          <w:pgMar w:top="1134" w:right="850" w:bottom="1134" w:left="1701" w:header="708" w:footer="708" w:gutter="0"/>
          <w:cols w:num="2" w:space="284"/>
        </w:sectPr>
      </w:pPr>
    </w:p>
    <w:p w:rsidR="00D316F4" w:rsidRDefault="00D316F4" w:rsidP="00D316F4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Домашнее задание.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§27, вопросы №1, 2, №744, №746, №748. Эти номера в ваших учебниках выделены зелёным цветом (задания, рекомендованные для домашней работы)</w:t>
      </w:r>
    </w:p>
    <w:p w:rsidR="00D316F4" w:rsidRDefault="00D316F4" w:rsidP="00D316F4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урока.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чём мы сегодня говорили на уроке?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вы узнали нового для себя?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-Чему научились?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Поработаем в парах (стр. учебника 188, вопрос №1, 2).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соседу по парте правило нахождения суммы и разности дробей с одинаковыми знаменателями.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подводя итог урока, хотелось бы вновь обратиться к кубикам ЛЕГО, которые помогали нам в изучении нового материала. Я прошу вас собрать башни из кубиков: зелёную башню строит тот, кто вполне доволен сегодняшним уроком, ему было всё понятно, он разобрался в материале новой темы, чувствует себя удовлетворённым.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Жёлтую башню строит тот, у кого не всё на сегодняшнем уроке получалось, кто не вполне доволен своими успехами, хотел бы что-то исправить в сегодняшнем уроке.</w:t>
      </w:r>
    </w:p>
    <w:p w:rsidR="00D316F4" w:rsidRDefault="00D316F4" w:rsidP="00D316F4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Красную башню строит тот, у кого на сегодняшнем уроке возникли большие трудности, не весь материал был хорошо усвоен, осталось много нерешённых вопросов.</w:t>
      </w:r>
    </w:p>
    <w:p w:rsidR="00431A69" w:rsidRPr="00D316F4" w:rsidRDefault="00431A69" w:rsidP="00D316F4"/>
    <w:sectPr w:rsidR="00431A69" w:rsidRPr="00D316F4" w:rsidSect="009D44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94A"/>
    <w:multiLevelType w:val="hybridMultilevel"/>
    <w:tmpl w:val="5CAA7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587C"/>
    <w:multiLevelType w:val="multilevel"/>
    <w:tmpl w:val="A0A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1C68"/>
    <w:multiLevelType w:val="multilevel"/>
    <w:tmpl w:val="171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152F5"/>
    <w:multiLevelType w:val="hybridMultilevel"/>
    <w:tmpl w:val="C8145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2C39"/>
    <w:multiLevelType w:val="hybridMultilevel"/>
    <w:tmpl w:val="2B68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2539"/>
    <w:multiLevelType w:val="hybridMultilevel"/>
    <w:tmpl w:val="35A8BED2"/>
    <w:lvl w:ilvl="0" w:tplc="DC486B5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78720E5C"/>
    <w:multiLevelType w:val="hybridMultilevel"/>
    <w:tmpl w:val="9708B9FE"/>
    <w:lvl w:ilvl="0" w:tplc="33AA4B3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A4"/>
    <w:rsid w:val="00006030"/>
    <w:rsid w:val="00015C31"/>
    <w:rsid w:val="00054776"/>
    <w:rsid w:val="00105BD3"/>
    <w:rsid w:val="001953BF"/>
    <w:rsid w:val="0020350D"/>
    <w:rsid w:val="00223D0E"/>
    <w:rsid w:val="00237B92"/>
    <w:rsid w:val="002B2CE4"/>
    <w:rsid w:val="00301314"/>
    <w:rsid w:val="00345948"/>
    <w:rsid w:val="00421D1B"/>
    <w:rsid w:val="00431A69"/>
    <w:rsid w:val="00484898"/>
    <w:rsid w:val="00493199"/>
    <w:rsid w:val="004A1D6B"/>
    <w:rsid w:val="004B26A4"/>
    <w:rsid w:val="005D1A63"/>
    <w:rsid w:val="00642195"/>
    <w:rsid w:val="0099640A"/>
    <w:rsid w:val="009D44A5"/>
    <w:rsid w:val="009D6273"/>
    <w:rsid w:val="009F69C3"/>
    <w:rsid w:val="00AA228B"/>
    <w:rsid w:val="00AE3050"/>
    <w:rsid w:val="00B155A2"/>
    <w:rsid w:val="00B56277"/>
    <w:rsid w:val="00B91CA3"/>
    <w:rsid w:val="00BA6EB5"/>
    <w:rsid w:val="00BD3496"/>
    <w:rsid w:val="00C74AC4"/>
    <w:rsid w:val="00CA586B"/>
    <w:rsid w:val="00CC2DD5"/>
    <w:rsid w:val="00D316F4"/>
    <w:rsid w:val="00D57D73"/>
    <w:rsid w:val="00DC06F3"/>
    <w:rsid w:val="00DF0D35"/>
    <w:rsid w:val="00DF2180"/>
    <w:rsid w:val="00E3767B"/>
    <w:rsid w:val="00E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A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5627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B562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56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05B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9D62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A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5627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B562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56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05B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9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9D6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2017-11-20T14:22:00Z</dcterms:created>
  <dcterms:modified xsi:type="dcterms:W3CDTF">2017-11-22T06:44:00Z</dcterms:modified>
</cp:coreProperties>
</file>