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71" w:rsidRDefault="00B96A71" w:rsidP="00B96A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Родительское собрание в 8 классе по теме:</w:t>
      </w:r>
    </w:p>
    <w:p w:rsidR="00B96A71" w:rsidRDefault="00B96A71" w:rsidP="00B96A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FF0000"/>
          <w:sz w:val="36"/>
          <w:szCs w:val="36"/>
        </w:rPr>
        <w:t>"Особенности подросткового возраста".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80"/>
          <w:sz w:val="27"/>
          <w:szCs w:val="27"/>
          <w:u w:val="single"/>
        </w:rPr>
        <w:t>Цель:</w:t>
      </w:r>
      <w:r>
        <w:rPr>
          <w:rFonts w:ascii="Arial" w:hAnsi="Arial" w:cs="Arial"/>
          <w:color w:val="000000"/>
          <w:sz w:val="27"/>
          <w:szCs w:val="27"/>
        </w:rPr>
        <w:t> нахождение путей преодоления кризиса отношений взрослый - подросток, сплочение семьи.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80"/>
          <w:sz w:val="27"/>
          <w:szCs w:val="27"/>
          <w:u w:val="single"/>
        </w:rPr>
        <w:t>Задачи: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1.Познакомить родителей с особенностями подросткового возраста.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2.Найти пути преодоления подросткового кризиса.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3.Определить правильное поведение родителей с детьми подросткового возраста.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80"/>
          <w:sz w:val="32"/>
          <w:szCs w:val="32"/>
        </w:rPr>
        <w:t>2. Особенности подросткового возраста.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Цитаты для обсуждения: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Воспитание - это процесс жизни, а не подготовка к будущей жизни. Дж.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Дьюи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 </w:t>
      </w:r>
      <w:r>
        <w:rPr>
          <w:rFonts w:ascii="Arial" w:hAnsi="Arial" w:cs="Arial"/>
          <w:b/>
          <w:bCs/>
          <w:i/>
          <w:iCs/>
          <w:color w:val="008000"/>
          <w:sz w:val="27"/>
          <w:szCs w:val="27"/>
        </w:rPr>
        <w:t>«Структура личности подростка. В ней нет ничего устойчивого, окончательного и неподвижного. Все в ней - переход, все течет»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Л.С.Выгодский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 </w:t>
      </w:r>
      <w:r>
        <w:rPr>
          <w:rFonts w:ascii="Arial" w:hAnsi="Arial" w:cs="Arial"/>
          <w:b/>
          <w:bCs/>
          <w:i/>
          <w:iCs/>
          <w:color w:val="008000"/>
          <w:sz w:val="27"/>
          <w:szCs w:val="27"/>
        </w:rPr>
        <w:t>«Научить человека быть счастливым нельзя, но воспитать его так, чтобы он был счастливым, можно»</w:t>
      </w:r>
      <w:r>
        <w:rPr>
          <w:rFonts w:ascii="Arial" w:hAnsi="Arial" w:cs="Arial"/>
          <w:b/>
          <w:bCs/>
          <w:color w:val="000000"/>
          <w:sz w:val="27"/>
          <w:szCs w:val="27"/>
        </w:rPr>
        <w:t>.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А.Макаренко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 </w:t>
      </w:r>
      <w:r>
        <w:rPr>
          <w:rFonts w:ascii="Arial" w:hAnsi="Arial" w:cs="Arial"/>
          <w:b/>
          <w:bCs/>
          <w:i/>
          <w:iCs/>
          <w:color w:val="008000"/>
          <w:sz w:val="27"/>
          <w:szCs w:val="27"/>
        </w:rPr>
        <w:t>«Школа - это мастерская человечности»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Психолого-педагогическое просвещение: «Взять сторону подростка». Многие дети, вступая в подростковый возраст, поразительно меняются. Из ласковых, спокойных и послушных вдруг превращаются в «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ершистых</w:t>
      </w:r>
      <w:proofErr w:type="gramEnd"/>
      <w:r>
        <w:rPr>
          <w:rFonts w:ascii="Arial" w:hAnsi="Arial" w:cs="Arial"/>
          <w:color w:val="000000"/>
          <w:sz w:val="27"/>
          <w:szCs w:val="27"/>
        </w:rPr>
        <w:t>», неуправляемых, грубых. Пожалуй, именно грубость сильнее всего ранит и обижает родителей. Но прежде чем бороться с этим злом, давайте разберемся в причинах ее возникновения.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 13 годам у ребенка накапливается немало проблем переходного возраста. Постепенно нарастает неуверенность в себе. Появляется тревожность, сомнения в собственной значимости для родителей, друзей. Подростки готовы «застревать» в положении «обиженного», «непонятого», искать выход из трудных ситуаций путями, нередко чрезвычайно опасными для здоровья, стремятся освободиться от зависимости от взрослых. Порой возникают агрессивные, непредсказуемые реакции защиты себя даже в ситуации, когда и угрозы-то никакой нет.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Теснейшая эмоциональная зависимость от родителей вступает в противоречие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End"/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жаждой признания среди сверстников, что тоже становится причиной невротических реакций. Возникает желание изменить свое состояние, приняв что-либо «для быстрого улучшения настроения». Все это очень опасные предпосылки, которые нельзя оставлять без внимания.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Иногда в общении возникают проблемы, конфликты. Они могут возникнуть между детьми, между педагогами и детьми, мы их стараемся решить мирным путем. Наверное, у вас в семьях происходит тоже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самое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Сегодня мы попробуем вместе найти причины трудностей в поведении детей.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Что же нужно делать взрослым, чтобы избежать конфликтов в общении с подростком? Конечно, терпеть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хамство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собственного ребенка очень трудно. Так и хочется дать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грубияну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достойный отпор и поставить его на место. Но будет ли от этого прок? Ведь мы, взрослые, прекрасно знаем: всякое обострение отношений лишь подольет масла в огонь. Будьте мудрее, не провоцируйте своего ребенка на грубость. В этом вам помогут следующие правила поведения в ранней ситуации.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 Дайте свободу. Спокойно свыкнитесь с мыслью, что ваш ребенок уже вырос,</w:t>
      </w:r>
      <w:r w:rsidR="001F28BD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7"/>
          <w:szCs w:val="27"/>
        </w:rPr>
        <w:t>и далее удерживать его возле себя не удастся, а непослушание это стремление выйти из-под вашей опеки.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2. Никаких нотаций. Больше всего подростка бесят нудные родительские нравоучения. 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Измените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стиль общения, перейдите на спокойный, вежливый тон и откажитесь от категорических оценок и суждений. Поймите: ребенок имеет право на собственный взгляд и собственные выводы.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 Идите на компромисс. Еще ничего никому не удалось доказать с помощью скандала: здесь не бывает победителей. Когда и родители, и подростки охвачены бурными негативными эмоциями, способность понимать друг друга исчезает.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4. Уступает тот, кто умнее. Костер ссоры быстро погаснет, если в него не подбрасывать дров, чтобы скандал прекратился, кто-то должен первым замолчать. Взрослому это сделать легче, чем подростку с его неустойчивой психикой. Запомните: лавры победителя в отношениях с собственными детьми не украшают.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5. Не надо обижать. Прекращая ссору, не стремитесь сделать ребенку больно с помощью язвительных замечаний или хлопанья дверьми. Умению достойно выходить из трудных ситуаций ребенок учится у нас.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6. Будьте тверды и последовательны. Дети тонкие психологи. Они прекрасно чувствуют слабость старших. Поэтому, несмотря на вашу </w:t>
      </w: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готовность к компромиссу, сын или дочь должны знать, что родительский авторитет незыблем. Если же взрослые демонстрируют подростку собственную несдержанность, истеричность, непоследовательность, трудно ждать от них хорошего поведения.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Человеку нужно, чтобы его любили, понимали, признавали, уважали, чтобы он был кому-то нужен и близок, чтобы у него был успех в делах, учебе и на работе, чтобы он мог реализовать себя, развивать свои способности, совершенствоваться, уважать себя. Основа самооценки ребенка закладывается в зависимости от того, как с ним обращаются родители. Если они понимают и принимают его, терпимо относятся к его недостаткам и промахам, он вырастет с положительным отношением к себе. Если же ребенка постоянно «воспитывают», критикуют и муштруют, самооценка его оказывается низкой, ущербной.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Общий закон здесь прост: в детстве мы узнаем о себе только из слов и отношения к нам близких. Образ ребенка строится извне, рано или поздно он начинает видеть себя таким, каким видят его другие. Каждым обращением к подростку словом, делом, интонацией, жестом, нахмуренными бровями и даже молчанием мы сообщаем ему не только о себе, о своем состоянии, но и всегда о нем, а часто именно о нем.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От повторяющихся знаков приветствия, любви и принятия у подростка складывается ощущение: «со мной все в порядке», «я хороший». А от сигналов осуждения, неудовольствия, критики ощущение: «со мной что-то не так», «я плохой». Наказание, а тем более самонаказание только усугубят его ощущение неблагополучия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несчастливости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В результате подросток, в конце концов, может прийти к выводу: «Плохой, ну и пусть! И буду плохим!». Это вызов, за которым скрывается горечь отчаяния. Чтобы не допускать глубокого разлада ребенка с самим собой и окружающим миром, нужно постоянно поддерживать его самооценку, чувство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самоценности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Это можно сделать, следуя таким принципам: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1.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Безусловно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принимать его.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2. Активно слушать его переживания и потребности.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3. Бывать (читать, заниматься) вместе.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4. Не вмешиваться в те его занятия, с которыми он справляется сам.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5. Помогать, когда просит.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6. Поддерживать успехи.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lastRenderedPageBreak/>
        <w:t>7. Делиться своими чувствами (значит доверять).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8. Конструктивно решать конфликты.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9. Использовать в повседневном общении приветливые фразы. Например: «Мне хорошо с тобой...», «Мне нравится, как ты...», «Ты, конечно, справишься...», «Как хорошо, что ты у нас есть...» и другие.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10.Как можно чаще обнимать его, но не «затискивать».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 в заключение напомню мудрое напутствие известного американского педиатра Бенджамина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Спока</w:t>
      </w:r>
      <w:proofErr w:type="spellEnd"/>
      <w:r>
        <w:rPr>
          <w:rFonts w:ascii="Arial" w:hAnsi="Arial" w:cs="Arial"/>
          <w:b/>
          <w:bCs/>
          <w:color w:val="008000"/>
          <w:sz w:val="27"/>
          <w:szCs w:val="27"/>
        </w:rPr>
        <w:t>: «Любите вашего ребенка таким, какой он есть, и забудьте о качествах, которых у него нет... Результат воспитания зависит не от степени строгости или мягкости, а от ваших чу</w:t>
      </w:r>
      <w:proofErr w:type="gramStart"/>
      <w:r>
        <w:rPr>
          <w:rFonts w:ascii="Arial" w:hAnsi="Arial" w:cs="Arial"/>
          <w:b/>
          <w:bCs/>
          <w:color w:val="008000"/>
          <w:sz w:val="27"/>
          <w:szCs w:val="27"/>
        </w:rPr>
        <w:t>вств к р</w:t>
      </w:r>
      <w:proofErr w:type="gramEnd"/>
      <w:r>
        <w:rPr>
          <w:rFonts w:ascii="Arial" w:hAnsi="Arial" w:cs="Arial"/>
          <w:b/>
          <w:bCs/>
          <w:color w:val="008000"/>
          <w:sz w:val="27"/>
          <w:szCs w:val="27"/>
        </w:rPr>
        <w:t>ебенку и от тех жизненных принципов, которые вы ему прививаете»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B96A71" w:rsidRDefault="00B96A71" w:rsidP="00B96A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Памятка для родителей.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Не надо обижать. Идите на компромисс.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Никаких нотаций. Будьте тверды и последовательны.</w:t>
      </w:r>
    </w:p>
    <w:p w:rsidR="00B96A71" w:rsidRDefault="00B96A71" w:rsidP="00B96A7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Дайте свободу. Уступает тот, кто умнее.</w:t>
      </w:r>
    </w:p>
    <w:p w:rsidR="00DB5C51" w:rsidRDefault="00DB5C51"/>
    <w:sectPr w:rsidR="00DB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7F"/>
    <w:rsid w:val="001F28BD"/>
    <w:rsid w:val="0037487F"/>
    <w:rsid w:val="00B96A71"/>
    <w:rsid w:val="00DB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2019-05-15T08:06:00Z</cp:lastPrinted>
  <dcterms:created xsi:type="dcterms:W3CDTF">2019-05-15T08:04:00Z</dcterms:created>
  <dcterms:modified xsi:type="dcterms:W3CDTF">2020-11-20T08:46:00Z</dcterms:modified>
</cp:coreProperties>
</file>