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646" w:rsidRDefault="009A0646" w:rsidP="009A06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 </w:t>
      </w:r>
    </w:p>
    <w:p w:rsidR="009A0646" w:rsidRDefault="009A0646" w:rsidP="009A06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ИСПОЛЬЗОВАНИЮ ИГРОВОЙ ТЕХНОЛОГИИ В.ВОСКОБОВИЧА</w:t>
      </w: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Пояснительная записка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Познавательное развитие дошкольников основано на познавательной деятельности,  в результате которой формируется личностный опыт ребенка, его ценностное отношение к миру, формируются потребности в знании и познании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Через познавательные процессы ребёнок получает и осмысливает информацию.  Ощущение, восприятие, мышление, воображение, речь являются неразрывными частями единого процесса отражения действительности.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Чувственное наглядное познание предметов и явлений окружающего мира создаёт исходное для формирования личности ребёнка дошкольного возраста.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Ощущая, воспринимая, наглядно представляя себе любой предмет, любое явление, ребёнок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учится анализировать, обобщать, конкретизировать, т.е. мыслить и самостоятельно развиваться.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период дошкольного детства ребенок проживает наиболее значимый период в становлении человека. Через игру он познает разнообразие окружающего мира, делает для себя удивительные открытия. Учится взаимодействовать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взрослыми, сверстниками, природой, овладевает различными видами деятельности, воплощая их в собственные  впечатления.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– это жизнь ребёнка, его существование, источник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мораль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 личности, его развитие в целом.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Игра – в свете ФГОС выступает как форма социализации ребёнка. Игра – не развлечение, а особый метод вовлечения детей в творческую деятельность, метод стимулирования их активности.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Универсальным материалом для обучения и развития детей через игру являются развивающие игры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Цели и задачи игровой технологии В. В.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: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Развитие у ребенка познавательного интереса, желания и потребности узнать новое;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Развитие наблюдательности, исследовательского подхода к явлениям и объектам окружающей действительности;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Развитие воображения, мышления (умение гибко, оригинально мыслить, видеть обыкновенный объект под новым углом зрения);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Гармоничное, сбалансированное развитие у детей эмоционально-образного и логического начала;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Формирование базисных представлений (об окружающем мире, математических), речевых умений;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Развитие мелкой моторики и всех психических процессов.</w:t>
      </w:r>
    </w:p>
    <w:p w:rsid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Развивающие игры В.В.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имеют ряд особенностей: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Широкий возрастной диапазон участников игр. С одной и той же игрой могут заниматься дети и трех, и семи лет, а иногда и ученики средней школы. Это возможно потому, что к простому физическому манипулированию присоединяется система постоянно усложняющихся развивающих вопросов и познавательных заданий.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Многофункциональность развивающих игр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 помощью игр можно решать большое количество образовательных задач. Незаметно для себя малыш осваивает цифры или буквы; узнает и запоминает цвет или форму; учится считать, ориентироваться в пространстве; тренирует мелкую моторику рук; совершенствует речь, мышление, внимание, память, воображение.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Вариативность игровых заданий и упражнений. К каждой игре разработано большое количество разнообразных игровых заданий и упражнений, направленных на решение одной образовательной задачи. Такая вариативность определяется конструкцией игры и сочетанием материалов, из которых она сделана.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Творческий потенциал каждой игры. Развивающие игры дают возможность придумывать и воплощать задуманное в действительность и детям, и взрослым. Сочетание вариативности и творчества делают игры интересными для ребенка в течение длительного периода времени, превращая игровой процесс в «долгоиграющий восторг».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Методика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Вячеслав Вадимович признан одним из первых авторов многофункциональных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креативных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развивающих игр, которые в игровой форме формируют творческий потенциал ребенка, развивают его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сенсорику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психические процессы, а также предлагают малышам увлекательное путешествие с приключениями в мир обучающих сказок. </w:t>
      </w: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История возникновения методики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Воскобовича</w:t>
      </w:r>
      <w:proofErr w:type="spellEnd"/>
    </w:p>
    <w:p w:rsidR="009A0646" w:rsidRDefault="009A0646" w:rsidP="009A0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в детских учреждениях для всестороннего и творческого развития детей с самого раннего возраста широко используется педагогами популярная методика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 Дети, которые занимаются по данной методике, начинают рано читать, быстро выполняют различные математические операции, умеют логически мыслить и выполнять творческие задания, они обладают прекрасной памятью и могут долго концентрировать внимание.</w:t>
      </w:r>
    </w:p>
    <w:p w:rsidR="009A0646" w:rsidRDefault="009A0646" w:rsidP="009A0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методики Вячеслав Вадимович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Воскобович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специальности инженер-физик и на протяжении многих лет не имел отношения к педагогике и психологии. Изначально, игры были созданы автором для своих собственных детей, в начале 90-х годов было очень проблематично приобрести детские игры для развития логики, памяти, мышления. К первым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играм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 можно отнести «Игровой квадрат»,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Геоконт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«Цветовые часы». Данные игры не работают по принципу – один раз собрал и отложил, а являются универсальными творческими пособиями, которые можно использовать многократно. В дальнейшем была составлена целая обучающая методика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направления на всестороннее развитие ребенка.</w:t>
      </w:r>
    </w:p>
    <w:p w:rsidR="009A0646" w:rsidRDefault="009A0646" w:rsidP="009A0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данный момент можно ознакомиться с 40 развивающими играми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большим количеством пособий по раннему развитию детей.</w:t>
      </w:r>
    </w:p>
    <w:p w:rsidR="009A0646" w:rsidRDefault="009A0646" w:rsidP="009A06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Принципы методики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Автор методики Вячеслав Вадимович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уверен, что обучение должно быть веселым и непринужденным.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связи с этим, один из принципов методики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– интересные сказки.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Каждую развивающую игру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сопровождает увлекательная сказка, которая помогает ребенку быстрее запомнить цифры, буквы или формы.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сюжете сказки малыш помогает героям, выполняя различные задания и упражнения.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Для родителей без специального образования данные методические разработки являются настоящей ценной находкой. Ведь можно основываясь на сюжет сказки легко играть с малышом, выполняя различные творческие задания.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Вторым принципом методики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является игра с пользой. Развивающие игры автора достаточно многофункциональны.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игровой форме можно обучаться чтению или счету, параллельно развивая логику, мышление, память и другие психологические процессы. Таким образом, ценность игры заключается в ее способности всесторонне развивать и обучать малыша.</w:t>
      </w: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ab/>
        <w:t xml:space="preserve">Третий принцип авторской методики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заключается в развитие у ребенка творческого начала. Игры и сказки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помогают развивать воображение, фантазию и творческий потенциал. Выполнение нетрадиционных заданий различного уровня сложности способствует формированию раннего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креативного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мышления у детей. </w:t>
      </w: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9A0646" w:rsidRDefault="009A0646" w:rsidP="009A06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Специфика развивающих игр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Развивающие игры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являются актуальными для детей от двух лет и старше. Игра может начинаться с элементарной манипуляцией элементами и заканчиваться решением сложных многоуровневых задач. Игры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также учитывают интересы ребенка.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Дети в ходе увлекательного игрового процесса совершают новые открытия и получают эмоциональное удовлетворение от выполненных задач.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Большинство развивающих игр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сопровождаются специальными методическими пособиями с иллюстрированными сказками, в которых необходимо выполнить интересные задания или ответить на поставленные вопросы.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Добрые герои сказок помогают ребенку в игровой форме освоить не только азы чтения или математики, но и учат малыша общению и взаимопониманию.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Важно, что дети, выполняя различные задания по методике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быстро не утомляются.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Ведь ребенок самостоятельно выбирает темп и нагрузку занятия, переключаясь с одного задания на другое.</w:t>
      </w: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ab/>
        <w:t xml:space="preserve">Следует отметить, что игры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отличаются статичностью.</w:t>
      </w: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 связи с этим устраивайте небольшие перерывы, выполняйте с детьми разминку.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Игры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требуют от ребенка определенного уровня усидчивости, которая не всегда по душе малышам.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Таким образом, начинайте играть с ребенком на протяжении 10 минут, потом отложите игру. Через время можно вернуться к выполнению заданий. </w:t>
      </w: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ходе игры запаситесь терпением, не критикуйте ребенка в случае неудачи. Радуйтесь победам малыша и чаще его хвалите.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Методика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предполагает партнерские взаимоотношения между взрослым и ребенком в процессе игры. </w:t>
      </w: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Малыш окружен непринужденной интеллектуально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реативной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атмосферой.</w:t>
      </w: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Плюсы и минусы методики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  </w:t>
      </w:r>
    </w:p>
    <w:p w:rsidR="009A0646" w:rsidRDefault="009A0646" w:rsidP="009A064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Малыши, с которыми систематически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игратьв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развивающие игры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Воскобовича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умеют быстро анализировать и сравнивать полученную информацию.</w:t>
      </w:r>
    </w:p>
    <w:p w:rsid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 минусам методики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Воскобовича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можно отнести лишь то, что авторские игры невозможно сделать самостоятельно. Их приобретают детские учреждения и родители только в специализированных магазинах. </w:t>
      </w:r>
    </w:p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456"/>
        <w:gridCol w:w="2083"/>
        <w:gridCol w:w="4061"/>
        <w:gridCol w:w="1484"/>
        <w:gridCol w:w="1487"/>
      </w:tblGrid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игры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«Двухцветный квадрат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Воскобовича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Данную игру называют еще «Кленовый листок», «Вечное оригами», «Косынка»,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Квадрат-трансформер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т.д. «Квадрат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Воскобовича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состоит из 32 разноцветных треугольников, наклеенных на гибкую тканевую основу и расположенных на определенном расстоянии друг от друга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Квадрат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Воскобовича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можно легко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трасформировать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создавая разнообразные объемные и плоские фигуры: самолет, конфету, домик ворону и т.д. Данные фигуры можно собирать по предложенным схемам или придумывать собственные образы.</w:t>
            </w:r>
          </w:p>
          <w:p w:rsidR="009A0646" w:rsidRDefault="009A0646" w:rsidP="00CA7BF8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2-5 лет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«Четырехцветный квадрат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Воскобовича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цвета игры красный, желтый, зеленый и синий.</w:t>
            </w:r>
          </w:p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«Квадрат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Воскобовича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можно легко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трасформировать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создавая разнообразные объемные и плоские фигуры: самолет, конфету, домик ворону и т.д. Данные фигуры можно собирать по предложенным схемам или придумывать собственные образы.</w:t>
            </w:r>
          </w:p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3-8 лет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«Кораблик Плюх – Плюх»</w:t>
            </w:r>
          </w:p>
          <w:p w:rsidR="009A0646" w:rsidRDefault="009A06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 w:rsidP="00CA7BF8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Данная развивающая игра выполнена в виде яркого кораблика с разноцветными флажками-парусами, которые можно легко надевать на деревянные реи. На основании кораблика нанесены цифры от 1 до 5. Яркие флажки имеют шероховатую поверхность. В связи с этим, в процессе игры у ребенка не только развивается мелкая моторика пальцев рук, но и тактильные ощущения. На матче корабля малыш должен прикрепить определенное количество флажков, рассортировав их по цвету и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величИграя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корабликом «Плюх-Плюх» ребенок знакомится с капитаном Гусем и его помощником – матросом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Озеркиным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которые приглашают его в мир захватывающих приключений. Кораблик «Плюх-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Плюх» является многофункциональной игрой, которая: знакомит малыша с различными цветами формирует математические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прививает умения по сортировке предметов, учитывая их количество и цвет.</w:t>
            </w:r>
            <w:r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от 2-3лет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shd w:val="clear" w:color="auto" w:fill="FFFFFF"/>
              <w:spacing w:line="2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«Кораблик  Брызг-Брызг»</w:t>
            </w:r>
          </w:p>
          <w:p w:rsidR="009A0646" w:rsidRDefault="009A06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представляет собой плоскую деревянную лодочку с 7 мачтами из фетра, каждая мачта</w:t>
            </w:r>
          </w:p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состоит из флажков разного цвета. На липучках к мачтам крепятся деревянные флажки всех цветов радуги. Для удобства у каждого флажка есть ручка, за которую его удобно снимать и прикреплять. Каждая мачта пронумерована и имеет разную высоту – от 1 до 7 флажков. Кораблик можно повесить на стену или на стенной ковер: кроме специальных отверстий под гвоздики или крючки на обратной стороне предусмотрены липучки. В процессе игра ребенок знакомиться с основными цветами очень легко, надевая яркие флажки на мачты по принципу «радуги», «тельняшки» или «лесенки». Это занятие также объясняет ребенку понятия горизонтали/вертикали/диагонали. Мачты можно сравнивать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какая самая высокая, самая низкая, средняя? 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выше средней, но ниже самой высокой? И так далее. Надевая флажки на мачты, малыш познакомится также с составом числа.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shd w:val="clear" w:color="auto" w:fill="FFFFFF"/>
              <w:spacing w:line="2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«Кораблик Буль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этой игре появляется третий моряк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Океанкин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Играя с корабликом, ребенок освоит счет в пределах 100, количественный и порядковый счет, закрепит понятия о цвете и высоте предметов, об их пространственных отношениях, познакомится с понятием «условная мерка» (флажок). С помощью игровых мачт ребенок получит образное представление о счете десятками и о составе числа.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Мачты и флажки выполнены из фанеры. На игровое поле, сделанное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ковролина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все элементы крепятся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ленты-липучки. Играть можно как на горизонтальной поверхности, так и на вертикальной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коврографе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т.п.).</w:t>
            </w:r>
          </w:p>
          <w:p w:rsidR="009A0646" w:rsidRDefault="009A06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pStyle w:val="c1"/>
              <w:spacing w:before="0" w:beforeAutospacing="0" w:after="0" w:afterAutospacing="0" w:line="270" w:lineRule="atLeast"/>
              <w:rPr>
                <w:color w:val="00000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Волшебная восьмерка 1</w:t>
            </w:r>
          </w:p>
          <w:p w:rsidR="009A0646" w:rsidRDefault="009A06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0646" w:rsidRDefault="009A0646">
            <w:pPr>
              <w:shd w:val="clear" w:color="auto" w:fill="FFFFFF"/>
              <w:spacing w:line="2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Состоит: игровое поле, для конструирования одной цифры. На рисунке восьмерки написаны слова считалки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кохле-охле-желе-зеле-геле-селе-фи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(цвета радуги).  Двухсторонние палочки для конструирования цифр. С одной стороны они окрашены в цвета радуги, а с другой в любой другой цвет.</w:t>
            </w:r>
          </w:p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Волшебная восьмерка 2</w:t>
            </w:r>
          </w:p>
          <w:p w:rsidR="009A0646" w:rsidRDefault="009A06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Игровое поле для конструирования двух цифр. Палочки одной цифры закрепляются под резинкой, второй пришнуровываются. На рисунках восьмёрок написаны слова считалок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кохле-охле-желе-зеле-геле-селе-фи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эники-бэники-ели-вареники-очень-голодные-веники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Двухсторонние палочки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скрадывания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цифр.</w:t>
            </w:r>
          </w:p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Волшебная восьмерка 3</w:t>
            </w:r>
          </w:p>
          <w:p w:rsidR="009A0646" w:rsidRDefault="009A0646">
            <w:pPr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 собой увеличенную в размерах версию «Волшебной восьмерки 1». Она может использоваться в качестве образца правильного сложения цифры и развития внимания у ребенка. Важно: для закрепления образа цифры можно использовать вариант конструирования с закрытыми глазами по словесному описанию.</w:t>
            </w:r>
          </w:p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Чудо-крестики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Чудо-крестики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являются многофункциональным пособием для развития у детей математических и творческих способностей. Данная игра представлена в виде рамки с различными вкладышами, которые отличаются друг от друга по форме и цвету. Все геометрические фигуры разрезаны на отдельные части. На начальном уровне ребенку предлагается собрать фрагменты фигур в единое целое.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Чудо-крестики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помогают ребенку освоить: цвета и формы, развивают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умения сравнивать и анализировать формируют понятия целое и части.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Геоконт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Является прекрасным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средством для развития произвольного внимания, памяти, мыслительных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процессов (конструирование по словесной модели, построение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симметричных и несимметричных фигур, поиск и установление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закономерностей) формирования способности анализировать, сравнивать,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объединять признаки и свойства. В игре развивается творческое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воображение и пространственное мышление.</w:t>
            </w:r>
          </w:p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игровом поле закреплены пластмассовые гвоздики, которые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называются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«серебряными». На «серебряные» гвоздики натягиваются «паутинки» 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(разноцветная резинка), и получаются контуры геометрических фигур,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предметных силуэтов.</w:t>
            </w:r>
            <w:r>
              <w:rPr>
                <w:rFonts w:ascii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Динамичная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«резинка» выступает средством конструирования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С помощью одной игры можно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решать большое количество образовательных задач. Незаметно для себя 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ребенок осваивает цифры и буквы, узнает и запоминает цвет, форму,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тренирует мелкую моторику рук, совершенствует речь, мышление,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внимание, память, воображение.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Геоконт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» открывает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путь в мир Геометрии.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Чудо-соты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shd w:val="clear" w:color="auto" w:fill="FFFFFF"/>
              <w:spacing w:line="27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 простая, но многовариантная игра для изучения геометрических фигур, развитию сенсорных способностей (восприятие цвета, формы, величины), освоению количественного счета, отношений «часть-целое» и пространственных отношений, тренировке мелкой моторики рук, развития пространственного мышления и воображения.</w:t>
            </w:r>
          </w:p>
          <w:p w:rsidR="009A0646" w:rsidRDefault="009A06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pStyle w:val="c1"/>
              <w:spacing w:before="0" w:beforeAutospacing="0" w:after="0" w:afterAutospacing="0" w:line="270" w:lineRule="atLeast"/>
              <w:rPr>
                <w:color w:val="00000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tabs>
                <w:tab w:val="left" w:pos="5431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Коврограф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«Ларчик»</w:t>
            </w:r>
          </w:p>
          <w:p w:rsidR="009A0646" w:rsidRDefault="009A064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Ларчик – универсальная детская среда для решения любых образовательных задач в домашних условиях и образовательных организациях. </w:t>
            </w:r>
          </w:p>
          <w:p w:rsidR="009A0646" w:rsidRDefault="009A06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Благодаря сказкам у детей развивается фантазия, воображение, владение речью, развитие связной, грамматически правильной диалогической и </w:t>
            </w:r>
            <w:r>
              <w:rPr>
                <w:rFonts w:ascii="Times New Roman" w:hAnsi="Times New Roman" w:cs="Times New Roman"/>
              </w:rPr>
              <w:lastRenderedPageBreak/>
              <w:t>монологической речи, обогащается словарный запас, развитие интонационной культуры, фонематического слуха, развитие интонационной культуры, фонематического слуха и развитие речевого творчества. Благодаря мелким красочным деталям, развивается мелкая моторика и идет подготовка руки к письму.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pStyle w:val="c1"/>
              <w:spacing w:before="0" w:beforeAutospacing="0" w:after="0" w:afterAutospacing="0" w:line="270" w:lineRule="atLeast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 3–10 лет</w:t>
            </w:r>
          </w:p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**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«Математические корзинки»</w:t>
            </w:r>
          </w:p>
          <w:p w:rsidR="009A0646" w:rsidRDefault="009A0646">
            <w:pPr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Данное пособие приглашает вас и вашего малыша в сказочную страну математики. Ребенок с веселыми героями </w:t>
            </w:r>
            <w:proofErr w:type="gramStart"/>
            <w:r>
              <w:rPr>
                <w:rFonts w:ascii="Times New Roman" w:hAnsi="Times New Roman" w:cs="Times New Roman"/>
              </w:rPr>
              <w:t>зверята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цифрятами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закрепит счет, уяснит состав чисел, научится сравнивать цифры и выполнять математические действия. Ребенок в ходе игры помогает своим друзьям складывать в корзины грибы-вкладыши. При этом выясняя, кто собрал грибов больше, а кто меньше. Сколько грибов необходимо положить в корзину, что она была полной. В предложенной автором инструкции описано более десяти игр, в которые можно поиграть с малышом. Так же ребенок в ходе игры выполняет задания на развитие мелкой моторики рук: разукрашивает, штрихует, обводит грибы.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от 2-7 лет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**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«Яблонька», «Снеговик», «Ромашка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Игра-шнуровка используется в качестве шнуровки, для развития мелкой моторики кисти рук.</w:t>
            </w:r>
          </w:p>
          <w:p w:rsidR="009A0646" w:rsidRDefault="009A06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Поможет составлять новые слова и читать их. Из ключевого слова при помощи шнурка можно составить 200 слов.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т 2-3 лет</w:t>
            </w:r>
          </w:p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</w:p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</w:p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</w:p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5-7 лет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*</w:t>
            </w:r>
          </w:p>
        </w:tc>
      </w:tr>
      <w:tr w:rsidR="009A0646" w:rsidTr="009A064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Предметная среда «Фиолетовый лес»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46" w:rsidRDefault="009A06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«Фиолетовый лес» - развивающая сенсорная зона, состоящая из нескольких игровых областей. В каждой из них действуют свои герои, которые  учат детей играть в различные игры </w:t>
            </w:r>
            <w:proofErr w:type="spellStart"/>
            <w:r>
              <w:rPr>
                <w:rFonts w:ascii="Times New Roman" w:hAnsi="Times New Roman" w:cs="Times New Roman"/>
              </w:rPr>
              <w:t>Воскобовича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Всех героев связывает сказка, она </w:t>
            </w:r>
          </w:p>
          <w:p w:rsidR="009A0646" w:rsidRDefault="009A06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оживляет» разные понятия, делая их интересными и доступными для детей. Выполняя задания, ребёнок помогает сказочным персонажам преодолевать возникшие на их пути препятствия. Главный герой Мальчик </w:t>
            </w:r>
            <w:proofErr w:type="spellStart"/>
            <w:r>
              <w:rPr>
                <w:rFonts w:ascii="Times New Roman" w:hAnsi="Times New Roman" w:cs="Times New Roman"/>
              </w:rPr>
              <w:t>Гео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A0646" w:rsidRDefault="009A0646">
            <w:pPr>
              <w:shd w:val="clear" w:color="auto" w:fill="FFFFFF"/>
              <w:ind w:right="72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pStyle w:val="c1"/>
              <w:spacing w:before="0" w:beforeAutospacing="0" w:after="0" w:afterAutospacing="0" w:line="270" w:lineRule="atLeast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от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-7 лет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46" w:rsidRDefault="009A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*</w:t>
            </w:r>
          </w:p>
        </w:tc>
      </w:tr>
    </w:tbl>
    <w:p w:rsidR="009A0646" w:rsidRDefault="009A0646" w:rsidP="009A06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Примечание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*    </w:t>
      </w:r>
      <w:r>
        <w:rPr>
          <w:rFonts w:ascii="Times New Roman" w:hAnsi="Times New Roman" w:cs="Times New Roman"/>
          <w:sz w:val="24"/>
          <w:szCs w:val="24"/>
        </w:rPr>
        <w:t>легко сделать своими руками</w:t>
      </w:r>
    </w:p>
    <w:p w:rsidR="009A0646" w:rsidRDefault="009A0646" w:rsidP="009A0646">
      <w:pPr>
        <w:spacing w:after="0" w:line="240" w:lineRule="auto"/>
        <w:ind w:left="708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**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только фабричные</w:t>
      </w:r>
    </w:p>
    <w:p w:rsidR="009A0646" w:rsidRDefault="009A0646" w:rsidP="009A0646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Pr="009A0646" w:rsidRDefault="009A0646" w:rsidP="009A0646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Pr="009A0646" w:rsidRDefault="009A0646" w:rsidP="009A064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646">
        <w:rPr>
          <w:rFonts w:ascii="Times New Roman" w:hAnsi="Times New Roman" w:cs="Times New Roman"/>
          <w:color w:val="000000" w:themeColor="text1"/>
          <w:sz w:val="28"/>
          <w:szCs w:val="28"/>
        </w:rPr>
        <w:t>Список литературы.</w:t>
      </w:r>
    </w:p>
    <w:p w:rsidR="009A0646" w:rsidRP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9A0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Воскобович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Харько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Т.Г. «Сказочные лабиринты игры». Игровая </w:t>
      </w:r>
    </w:p>
    <w:p w:rsidR="009A0646" w:rsidRP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интеллектуально творческого развития детей дошкольного возраста 3-7 лет. Книга 1. Методика</w:t>
      </w:r>
      <w:proofErr w:type="gram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proofErr w:type="gram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 Петербург 2003 г</w:t>
      </w:r>
    </w:p>
    <w:p w:rsidR="009A0646" w:rsidRP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2.Воскобович В.В.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Харько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Т.Г. «Сказочные лабиринты игры». Игровая технология интеллектуально творческого развития детей дошкольного возраста. Книга II  Описание игр</w:t>
      </w:r>
      <w:proofErr w:type="gram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proofErr w:type="gram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 2003 г.</w:t>
      </w:r>
    </w:p>
    <w:p w:rsidR="009A0646" w:rsidRP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3.Игры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Воскобовича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своими руками для воспитателей детских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садов.maamru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сад&gt;Игры </w:t>
      </w:r>
    </w:p>
    <w:p w:rsidR="009A0646" w:rsidRPr="009A0646" w:rsidRDefault="009A0646" w:rsidP="009A06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4.Методика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Воскобовича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deti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club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metodika</w:t>
      </w:r>
      <w:proofErr w:type="spellEnd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proofErr w:type="spellStart"/>
      <w:r w:rsidRPr="009A0646">
        <w:rPr>
          <w:rFonts w:ascii="Times New Roman" w:eastAsia="Times New Roman" w:hAnsi="Times New Roman" w:cs="Times New Roman"/>
          <w:sz w:val="28"/>
          <w:szCs w:val="28"/>
          <w:lang w:eastAsia="ru-RU"/>
        </w:rPr>
        <w:t>voskobovicha</w:t>
      </w:r>
      <w:proofErr w:type="spellEnd"/>
    </w:p>
    <w:p w:rsidR="009A0646" w:rsidRP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Pr="009A0646" w:rsidRDefault="009A0646" w:rsidP="009A06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Pr="009A0646">
          <w:rPr>
            <w:rStyle w:val="a3"/>
            <w:rFonts w:ascii="Times New Roman" w:eastAsia="Times New Roman" w:hAnsi="Times New Roman" w:cs="Times New Roman"/>
            <w:color w:val="0098CE"/>
            <w:sz w:val="28"/>
            <w:szCs w:val="28"/>
            <w:u w:val="none"/>
            <w:lang w:eastAsia="ru-RU"/>
          </w:rPr>
          <w:t> </w:t>
        </w:r>
      </w:hyperlink>
      <w:r w:rsidRPr="009A06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 ресурсы: 1.http://mama.neolove.ru/early_childhood_education/method_voskobovicha/metodika_voskobovicha.h</w:t>
      </w:r>
    </w:p>
    <w:p w:rsidR="009A0646" w:rsidRP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A0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</w:t>
      </w:r>
      <w:r w:rsidRPr="009A0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www</w:t>
      </w:r>
      <w:proofErr w:type="spellEnd"/>
      <w:r w:rsidRPr="009A0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A0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geokont</w:t>
      </w:r>
      <w:proofErr w:type="spellEnd"/>
      <w:r w:rsidRPr="009A0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A0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ru</w:t>
      </w:r>
      <w:proofErr w:type="spellEnd"/>
    </w:p>
    <w:p w:rsidR="009A0646" w:rsidRP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A0646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hyperlink r:id="rId6" w:tgtFrame="_blank" w:history="1">
        <w:r w:rsidRPr="009A06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группа </w:t>
        </w:r>
        <w:proofErr w:type="spellStart"/>
        <w:r w:rsidRPr="009A06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Vkontakte</w:t>
        </w:r>
        <w:proofErr w:type="spellEnd"/>
      </w:hyperlink>
      <w:r w:rsidRPr="009A06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hyperlink r:id="rId7" w:tgtFrame="_blank" w:history="1">
        <w:r w:rsidRPr="009A06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группа в </w:t>
        </w:r>
        <w:proofErr w:type="spellStart"/>
        <w:r w:rsidRPr="009A064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Odnoklassniki</w:t>
        </w:r>
        <w:proofErr w:type="spellEnd"/>
      </w:hyperlink>
    </w:p>
    <w:p w:rsidR="009A0646" w:rsidRPr="009A0646" w:rsidRDefault="009A0646" w:rsidP="009A0646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646" w:rsidRDefault="009A0646" w:rsidP="009A0646">
      <w:pPr>
        <w:shd w:val="clear" w:color="auto" w:fill="FFFFFF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hadow/>
          <w:color w:val="000000" w:themeColor="text1"/>
          <w:kern w:val="36"/>
          <w:sz w:val="24"/>
          <w:szCs w:val="24"/>
          <w:lang w:eastAsia="ru-RU"/>
        </w:rPr>
      </w:pPr>
    </w:p>
    <w:p w:rsidR="009A0646" w:rsidRDefault="009A0646" w:rsidP="009A0646">
      <w:pPr>
        <w:shd w:val="clear" w:color="auto" w:fill="FFFFFF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hadow/>
          <w:color w:val="000000" w:themeColor="text1"/>
          <w:kern w:val="36"/>
          <w:sz w:val="24"/>
          <w:szCs w:val="24"/>
          <w:lang w:eastAsia="ru-RU"/>
        </w:rPr>
      </w:pPr>
    </w:p>
    <w:p w:rsidR="009A0646" w:rsidRDefault="009A0646" w:rsidP="009A0646">
      <w:pPr>
        <w:shd w:val="clear" w:color="auto" w:fill="FFFFFF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hadow/>
          <w:color w:val="000000" w:themeColor="text1"/>
          <w:kern w:val="36"/>
          <w:sz w:val="24"/>
          <w:szCs w:val="24"/>
          <w:lang w:eastAsia="ru-RU"/>
        </w:rPr>
      </w:pPr>
    </w:p>
    <w:p w:rsidR="009A0646" w:rsidRDefault="009A0646" w:rsidP="009A0646">
      <w:pPr>
        <w:shd w:val="clear" w:color="auto" w:fill="FFFFFF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hadow/>
          <w:color w:val="000000" w:themeColor="text1"/>
          <w:kern w:val="36"/>
          <w:sz w:val="24"/>
          <w:szCs w:val="24"/>
          <w:lang w:eastAsia="ru-RU"/>
        </w:rPr>
      </w:pPr>
    </w:p>
    <w:p w:rsidR="009A0646" w:rsidRDefault="009A0646" w:rsidP="009A0646">
      <w:pPr>
        <w:shd w:val="clear" w:color="auto" w:fill="FFFFFF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hadow/>
          <w:color w:val="000000" w:themeColor="text1"/>
          <w:kern w:val="36"/>
          <w:sz w:val="24"/>
          <w:szCs w:val="24"/>
          <w:lang w:eastAsia="ru-RU"/>
        </w:rPr>
      </w:pPr>
    </w:p>
    <w:p w:rsidR="009A0646" w:rsidRDefault="009A0646" w:rsidP="009A064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hadow/>
          <w:color w:val="000000" w:themeColor="text1"/>
          <w:kern w:val="36"/>
          <w:sz w:val="24"/>
          <w:szCs w:val="24"/>
          <w:lang w:eastAsia="ru-RU"/>
        </w:rPr>
        <w:t xml:space="preserve"> </w:t>
      </w: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646" w:rsidRDefault="009A0646" w:rsidP="009A06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A0646" w:rsidSect="0039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36003"/>
    <w:multiLevelType w:val="multilevel"/>
    <w:tmpl w:val="2E3AD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240B5D"/>
    <w:multiLevelType w:val="multilevel"/>
    <w:tmpl w:val="4D541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646"/>
    <w:rsid w:val="00393C18"/>
    <w:rsid w:val="009A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0646"/>
    <w:rPr>
      <w:color w:val="0000FF"/>
      <w:u w:val="single"/>
    </w:rPr>
  </w:style>
  <w:style w:type="paragraph" w:customStyle="1" w:styleId="c1">
    <w:name w:val="c1"/>
    <w:basedOn w:val="a"/>
    <w:rsid w:val="009A06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0646"/>
    <w:rPr>
      <w:rFonts w:ascii="Times New Roman" w:hAnsi="Times New Roman" w:cs="Times New Roman" w:hint="default"/>
    </w:rPr>
  </w:style>
  <w:style w:type="table" w:styleId="a4">
    <w:name w:val="Table Grid"/>
    <w:basedOn w:val="a1"/>
    <w:uiPriority w:val="59"/>
    <w:rsid w:val="009A0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9A06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k.ru/geok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geokont" TargetMode="External"/><Relationship Id="rId5" Type="http://schemas.openxmlformats.org/officeDocument/2006/relationships/hyperlink" Target="http://tiptopkids.ru/upload/iblock/0bd/0bd636c5b065ee0e574c28615a11b385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2641</Words>
  <Characters>15054</Characters>
  <Application>Microsoft Office Word</Application>
  <DocSecurity>0</DocSecurity>
  <Lines>125</Lines>
  <Paragraphs>35</Paragraphs>
  <ScaleCrop>false</ScaleCrop>
  <Company/>
  <LinksUpToDate>false</LinksUpToDate>
  <CharactersWithSpaces>17660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2018-12-17T14:04:00Z</dcterms:created>
  <dcterms:modified xsi:type="dcterms:W3CDTF">2018-12-17T14:13:00Z</dcterms:modified>
</cp:coreProperties>
</file>