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D2F" w:rsidRDefault="00FA0D2F" w:rsidP="00F101FF">
      <w:pPr>
        <w:pStyle w:val="1"/>
        <w:spacing w:before="0" w:line="240" w:lineRule="auto"/>
        <w:ind w:firstLine="709"/>
        <w:contextualSpacing/>
        <w:jc w:val="center"/>
        <w:rPr>
          <w:rFonts w:ascii="Times New Roman" w:hAnsi="Times New Roman" w:cs="Times New Roman"/>
          <w:color w:val="auto"/>
        </w:rPr>
      </w:pPr>
      <w:r w:rsidRPr="002D49FE">
        <w:rPr>
          <w:rFonts w:ascii="Times New Roman" w:hAnsi="Times New Roman" w:cs="Times New Roman"/>
          <w:color w:val="auto"/>
        </w:rPr>
        <w:t xml:space="preserve">Реализация преемственности в </w:t>
      </w:r>
      <w:r w:rsidR="002D49FE">
        <w:rPr>
          <w:rFonts w:ascii="Times New Roman" w:hAnsi="Times New Roman" w:cs="Times New Roman"/>
          <w:color w:val="auto"/>
        </w:rPr>
        <w:t xml:space="preserve">условиях учебно-воспитательного </w:t>
      </w:r>
      <w:r w:rsidRPr="002D49FE">
        <w:rPr>
          <w:rFonts w:ascii="Times New Roman" w:hAnsi="Times New Roman" w:cs="Times New Roman"/>
          <w:color w:val="auto"/>
        </w:rPr>
        <w:t>комплекса «Детский сад-школа»</w:t>
      </w:r>
    </w:p>
    <w:p w:rsidR="00E826D1" w:rsidRPr="00F101FF" w:rsidRDefault="00E826D1" w:rsidP="00F101F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101FF" w:rsidRPr="00F101FF" w:rsidRDefault="00F101FF" w:rsidP="00F101F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101FF">
        <w:rPr>
          <w:rFonts w:ascii="Times New Roman" w:hAnsi="Times New Roman" w:cs="Times New Roman"/>
          <w:sz w:val="28"/>
          <w:szCs w:val="28"/>
        </w:rPr>
        <w:t>Верезубова</w:t>
      </w:r>
      <w:proofErr w:type="spellEnd"/>
      <w:r w:rsidRPr="00F101FF">
        <w:rPr>
          <w:rFonts w:ascii="Times New Roman" w:hAnsi="Times New Roman" w:cs="Times New Roman"/>
          <w:sz w:val="28"/>
          <w:szCs w:val="28"/>
        </w:rPr>
        <w:t xml:space="preserve"> Юлия Геннадьевна</w:t>
      </w:r>
    </w:p>
    <w:p w:rsidR="00F101FF" w:rsidRPr="00F101FF" w:rsidRDefault="00F101FF" w:rsidP="00F101F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F101FF">
        <w:rPr>
          <w:rFonts w:ascii="Times New Roman" w:hAnsi="Times New Roman" w:cs="Times New Roman"/>
          <w:sz w:val="28"/>
          <w:szCs w:val="28"/>
        </w:rPr>
        <w:t>аместитель директора по воспитательной работе</w:t>
      </w:r>
    </w:p>
    <w:p w:rsidR="00F101FF" w:rsidRDefault="00F101FF" w:rsidP="00F101F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101FF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F101FF">
        <w:rPr>
          <w:rFonts w:ascii="Times New Roman" w:hAnsi="Times New Roman" w:cs="Times New Roman"/>
          <w:sz w:val="28"/>
          <w:szCs w:val="28"/>
        </w:rPr>
        <w:t>Лучановская</w:t>
      </w:r>
      <w:proofErr w:type="spellEnd"/>
      <w:r w:rsidRPr="00F101FF">
        <w:rPr>
          <w:rFonts w:ascii="Times New Roman" w:hAnsi="Times New Roman" w:cs="Times New Roman"/>
          <w:sz w:val="28"/>
          <w:szCs w:val="28"/>
        </w:rPr>
        <w:t xml:space="preserve"> СОШ им. В. В. </w:t>
      </w:r>
      <w:proofErr w:type="spellStart"/>
      <w:r w:rsidRPr="00F101FF">
        <w:rPr>
          <w:rFonts w:ascii="Times New Roman" w:hAnsi="Times New Roman" w:cs="Times New Roman"/>
          <w:sz w:val="28"/>
          <w:szCs w:val="28"/>
        </w:rPr>
        <w:t>Михетко</w:t>
      </w:r>
      <w:proofErr w:type="spellEnd"/>
      <w:r w:rsidRPr="00F101F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101FF" w:rsidRDefault="00F101FF" w:rsidP="00F101F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101FF">
        <w:rPr>
          <w:rFonts w:ascii="Times New Roman" w:hAnsi="Times New Roman" w:cs="Times New Roman"/>
          <w:sz w:val="28"/>
          <w:szCs w:val="28"/>
        </w:rPr>
        <w:t>Томского района</w:t>
      </w:r>
    </w:p>
    <w:p w:rsidR="00F101FF" w:rsidRPr="00F101FF" w:rsidRDefault="00F101FF" w:rsidP="00F101F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826D1" w:rsidRDefault="00E826D1" w:rsidP="00F101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01FF">
        <w:rPr>
          <w:rFonts w:ascii="Times New Roman" w:hAnsi="Times New Roman" w:cs="Times New Roman"/>
          <w:sz w:val="28"/>
          <w:szCs w:val="28"/>
        </w:rPr>
        <w:t>Радикальные изменения, осуществляемые в ходе социально-</w:t>
      </w:r>
      <w:r w:rsidRPr="00E826D1">
        <w:rPr>
          <w:rFonts w:ascii="Times New Roman" w:hAnsi="Times New Roman" w:cs="Times New Roman"/>
          <w:sz w:val="28"/>
          <w:szCs w:val="28"/>
        </w:rPr>
        <w:t xml:space="preserve">экономических реформ в современном отечественном образовании, актуализируют проблему преемственности. Целостное развитие личности ребенка, поступательное обогащение его творческого потенциала могут быть обеспечены в процессе осуществления преемственности дошкольного учреждения и общеобразовательной школы. </w:t>
      </w:r>
    </w:p>
    <w:p w:rsidR="00E826D1" w:rsidRPr="00FB5F43" w:rsidRDefault="00E826D1" w:rsidP="00F101FF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E826D1">
        <w:rPr>
          <w:sz w:val="28"/>
          <w:szCs w:val="28"/>
        </w:rPr>
        <w:t>На вопросы научно-практического решения проблемы преемственности между дошкольным учреждением и школой обращали внимание Б.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>Г. Ананьев, Л.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 xml:space="preserve">С. </w:t>
      </w:r>
      <w:proofErr w:type="spellStart"/>
      <w:r w:rsidRPr="00E826D1">
        <w:rPr>
          <w:sz w:val="28"/>
          <w:szCs w:val="28"/>
        </w:rPr>
        <w:t>Выготский</w:t>
      </w:r>
      <w:proofErr w:type="spellEnd"/>
      <w:r w:rsidRPr="00E826D1">
        <w:rPr>
          <w:sz w:val="28"/>
          <w:szCs w:val="28"/>
        </w:rPr>
        <w:t>, Ш.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 xml:space="preserve">И. </w:t>
      </w:r>
      <w:proofErr w:type="spellStart"/>
      <w:r w:rsidRPr="00E826D1">
        <w:rPr>
          <w:sz w:val="28"/>
          <w:szCs w:val="28"/>
        </w:rPr>
        <w:t>Ганелик</w:t>
      </w:r>
      <w:proofErr w:type="spellEnd"/>
      <w:r w:rsidRPr="00E826D1">
        <w:rPr>
          <w:sz w:val="28"/>
          <w:szCs w:val="28"/>
        </w:rPr>
        <w:t>, A</w:t>
      </w:r>
      <w:r w:rsidR="004746E9">
        <w:rPr>
          <w:sz w:val="28"/>
          <w:szCs w:val="28"/>
        </w:rPr>
        <w:t xml:space="preserve">. </w:t>
      </w:r>
      <w:r w:rsidRPr="00E826D1">
        <w:rPr>
          <w:sz w:val="28"/>
          <w:szCs w:val="28"/>
        </w:rPr>
        <w:t>B. Запорожец,</w:t>
      </w:r>
      <w:r w:rsidR="00FB5F43">
        <w:rPr>
          <w:sz w:val="28"/>
          <w:szCs w:val="28"/>
        </w:rPr>
        <w:t xml:space="preserve"> Я</w:t>
      </w:r>
      <w:r w:rsidR="004746E9">
        <w:rPr>
          <w:sz w:val="28"/>
          <w:szCs w:val="28"/>
        </w:rPr>
        <w:t xml:space="preserve">. </w:t>
      </w:r>
      <w:r w:rsidR="00FB5F43">
        <w:rPr>
          <w:sz w:val="28"/>
          <w:szCs w:val="28"/>
        </w:rPr>
        <w:t xml:space="preserve">Л. </w:t>
      </w:r>
      <w:proofErr w:type="spellStart"/>
      <w:r w:rsidR="00FB5F43">
        <w:rPr>
          <w:sz w:val="28"/>
          <w:szCs w:val="28"/>
        </w:rPr>
        <w:t>Коломинский</w:t>
      </w:r>
      <w:proofErr w:type="spellEnd"/>
      <w:r w:rsidR="00FB5F43">
        <w:rPr>
          <w:sz w:val="28"/>
          <w:szCs w:val="28"/>
        </w:rPr>
        <w:t>, Я.</w:t>
      </w:r>
      <w:r w:rsidR="004746E9">
        <w:rPr>
          <w:sz w:val="28"/>
          <w:szCs w:val="28"/>
        </w:rPr>
        <w:t xml:space="preserve"> </w:t>
      </w:r>
      <w:r w:rsidR="00FB5F43">
        <w:rPr>
          <w:sz w:val="28"/>
          <w:szCs w:val="28"/>
        </w:rPr>
        <w:t>А. Коменский</w:t>
      </w:r>
      <w:r w:rsidRPr="00E826D1">
        <w:rPr>
          <w:sz w:val="28"/>
          <w:szCs w:val="28"/>
        </w:rPr>
        <w:t>, Н.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>К. Крупская, B.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>C. Кузин, A.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 xml:space="preserve">A. </w:t>
      </w:r>
      <w:proofErr w:type="spellStart"/>
      <w:r w:rsidRPr="00E826D1">
        <w:rPr>
          <w:sz w:val="28"/>
          <w:szCs w:val="28"/>
        </w:rPr>
        <w:t>Люблинская</w:t>
      </w:r>
      <w:proofErr w:type="spellEnd"/>
      <w:r w:rsidRPr="00E826D1">
        <w:rPr>
          <w:sz w:val="28"/>
          <w:szCs w:val="28"/>
        </w:rPr>
        <w:t>, А.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>П. Усова и др. Необходимость соблюдения принципа преемственности и дальнейшей углубленной системной разработки рассматривалась в трудах Ю.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 xml:space="preserve">К. </w:t>
      </w:r>
      <w:proofErr w:type="spellStart"/>
      <w:r w:rsidRPr="00E826D1">
        <w:rPr>
          <w:sz w:val="28"/>
          <w:szCs w:val="28"/>
        </w:rPr>
        <w:t>Бабанского</w:t>
      </w:r>
      <w:proofErr w:type="spellEnd"/>
      <w:r w:rsidRPr="00E826D1">
        <w:rPr>
          <w:sz w:val="28"/>
          <w:szCs w:val="28"/>
        </w:rPr>
        <w:t>, Н.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>И, Болдырева, Н.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>К. Гончарова, M</w:t>
      </w:r>
      <w:r w:rsidR="004746E9">
        <w:rPr>
          <w:sz w:val="28"/>
          <w:szCs w:val="28"/>
        </w:rPr>
        <w:t xml:space="preserve">. </w:t>
      </w:r>
      <w:r w:rsidRPr="00E826D1">
        <w:rPr>
          <w:sz w:val="28"/>
          <w:szCs w:val="28"/>
        </w:rPr>
        <w:t>A. Данилова, Б.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>П. Есипова, Р.</w:t>
      </w:r>
      <w:r w:rsidR="004746E9">
        <w:rPr>
          <w:sz w:val="28"/>
          <w:szCs w:val="28"/>
        </w:rPr>
        <w:t xml:space="preserve"> </w:t>
      </w:r>
      <w:r w:rsidRPr="00E826D1">
        <w:rPr>
          <w:sz w:val="28"/>
          <w:szCs w:val="28"/>
        </w:rPr>
        <w:t xml:space="preserve">Б. </w:t>
      </w:r>
      <w:proofErr w:type="spellStart"/>
      <w:r w:rsidRPr="00E826D1">
        <w:rPr>
          <w:sz w:val="28"/>
          <w:szCs w:val="28"/>
        </w:rPr>
        <w:t>Стеркино</w:t>
      </w:r>
      <w:r w:rsidR="00FB5F43" w:rsidRPr="00FB5F43">
        <w:rPr>
          <w:sz w:val="28"/>
          <w:szCs w:val="28"/>
        </w:rPr>
        <w:t>й</w:t>
      </w:r>
      <w:proofErr w:type="spellEnd"/>
      <w:r w:rsidR="00FB5F43" w:rsidRPr="00FB5F43">
        <w:rPr>
          <w:sz w:val="28"/>
          <w:szCs w:val="28"/>
        </w:rPr>
        <w:t>.</w:t>
      </w:r>
    </w:p>
    <w:p w:rsidR="00373E68" w:rsidRDefault="00FB5F43" w:rsidP="00F101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Обобщение и анализ проведенных исследований позволяют утверждать, что преемственность в образовании как общепедагогический принцип охватывает все стороны учебно-воспитательного процесса: преемственность в содержании, формах и методах учебной работы, в овладении основами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обучающимися различных типов учебных заведений, внутренней, органической  связи </w:t>
      </w:r>
      <w:r w:rsidR="00373E68">
        <w:rPr>
          <w:rFonts w:ascii="Times New Roman" w:hAnsi="Times New Roman" w:cs="Times New Roman"/>
          <w:sz w:val="28"/>
          <w:szCs w:val="28"/>
        </w:rPr>
        <w:t xml:space="preserve">общего физического и духовного развития на границе дошкольного и школьного детства, внутренней подготовке к переходу от одной ступени формирования детской личности </w:t>
      </w:r>
      <w:proofErr w:type="gramStart"/>
      <w:r w:rsidR="00373E6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373E68">
        <w:rPr>
          <w:rFonts w:ascii="Times New Roman" w:hAnsi="Times New Roman" w:cs="Times New Roman"/>
          <w:sz w:val="28"/>
          <w:szCs w:val="28"/>
        </w:rPr>
        <w:t xml:space="preserve"> другой, продолжение воспитательной работы, направленной на гармоничное физическое, умственное, нравственное и эстетическое развитие ребенка.</w:t>
      </w:r>
    </w:p>
    <w:p w:rsidR="00FB5F43" w:rsidRPr="00FB5F43" w:rsidRDefault="00373E68" w:rsidP="00F101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1745A">
        <w:rPr>
          <w:rFonts w:ascii="Times New Roman" w:eastAsia="Times New Roman" w:hAnsi="Times New Roman" w:cs="Times New Roman"/>
          <w:sz w:val="28"/>
          <w:szCs w:val="28"/>
        </w:rPr>
        <w:t>реемственность между дошкольны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и начальным звеньями образования - </w:t>
      </w:r>
      <w:r w:rsidRPr="0081745A">
        <w:rPr>
          <w:rFonts w:ascii="Times New Roman" w:eastAsia="Times New Roman" w:hAnsi="Times New Roman" w:cs="Times New Roman"/>
          <w:sz w:val="28"/>
          <w:szCs w:val="28"/>
        </w:rPr>
        <w:t>это система мер, направленная на выбор технологий воздействия на развитие ребенка и создание условий, обеспечивающих сохранение психиче</w:t>
      </w:r>
      <w:r w:rsidRPr="006B3879">
        <w:rPr>
          <w:rFonts w:ascii="Times New Roman" w:eastAsia="Times New Roman" w:hAnsi="Times New Roman" w:cs="Times New Roman"/>
          <w:sz w:val="28"/>
          <w:szCs w:val="28"/>
        </w:rPr>
        <w:t>ского и физического здоровья детей.</w:t>
      </w:r>
      <w:proofErr w:type="gramEnd"/>
      <w:r w:rsidRPr="006B3879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реемственность между дошкольным </w:t>
      </w:r>
      <w:r w:rsidRPr="006B3879">
        <w:rPr>
          <w:rFonts w:ascii="Times New Roman" w:eastAsia="Times New Roman" w:hAnsi="Times New Roman" w:cs="Times New Roman"/>
          <w:sz w:val="28"/>
          <w:szCs w:val="28"/>
        </w:rPr>
        <w:t xml:space="preserve">воспитанием и школьным обучением </w:t>
      </w:r>
      <w:r>
        <w:rPr>
          <w:rFonts w:ascii="Times New Roman" w:eastAsia="Times New Roman" w:hAnsi="Times New Roman" w:cs="Times New Roman"/>
          <w:sz w:val="28"/>
          <w:szCs w:val="28"/>
        </w:rPr>
        <w:t>всегда относилась к числу наибо</w:t>
      </w:r>
      <w:r w:rsidRPr="006B3879">
        <w:rPr>
          <w:rFonts w:ascii="Times New Roman" w:eastAsia="Times New Roman" w:hAnsi="Times New Roman" w:cs="Times New Roman"/>
          <w:sz w:val="28"/>
          <w:szCs w:val="28"/>
        </w:rPr>
        <w:t>лее важных педагогических проблем. «Шко</w:t>
      </w:r>
      <w:r>
        <w:rPr>
          <w:rFonts w:ascii="Times New Roman" w:eastAsia="Times New Roman" w:hAnsi="Times New Roman" w:cs="Times New Roman"/>
          <w:sz w:val="28"/>
          <w:szCs w:val="28"/>
        </w:rPr>
        <w:t>ла не должна вносить резкого пе</w:t>
      </w:r>
      <w:r w:rsidRPr="006B3879">
        <w:rPr>
          <w:rFonts w:ascii="Times New Roman" w:eastAsia="Times New Roman" w:hAnsi="Times New Roman" w:cs="Times New Roman"/>
          <w:sz w:val="28"/>
          <w:szCs w:val="28"/>
        </w:rPr>
        <w:t>релома в жизнь детей. Пусть, став ученико</w:t>
      </w:r>
      <w:r>
        <w:rPr>
          <w:rFonts w:ascii="Times New Roman" w:eastAsia="Times New Roman" w:hAnsi="Times New Roman" w:cs="Times New Roman"/>
          <w:sz w:val="28"/>
          <w:szCs w:val="28"/>
        </w:rPr>
        <w:t>м, ребенок продолжает делать се</w:t>
      </w:r>
      <w:r w:rsidRPr="006B3879">
        <w:rPr>
          <w:rFonts w:ascii="Times New Roman" w:eastAsia="Times New Roman" w:hAnsi="Times New Roman" w:cs="Times New Roman"/>
          <w:sz w:val="28"/>
          <w:szCs w:val="28"/>
        </w:rPr>
        <w:t>годня то, что делал вчера. Пусть новое появляется в его жизни постепенно и не ошеломляет лавиной впечатлений»,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так В. А. Сухомлинский представ</w:t>
      </w:r>
      <w:r w:rsidRPr="006B3879">
        <w:rPr>
          <w:rFonts w:ascii="Times New Roman" w:eastAsia="Times New Roman" w:hAnsi="Times New Roman" w:cs="Times New Roman"/>
          <w:sz w:val="28"/>
          <w:szCs w:val="28"/>
        </w:rPr>
        <w:t xml:space="preserve">лял преемственность между дошкольным </w:t>
      </w:r>
      <w:r w:rsidRPr="00373E68">
        <w:rPr>
          <w:rFonts w:ascii="Times New Roman" w:eastAsia="Times New Roman" w:hAnsi="Times New Roman" w:cs="Times New Roman"/>
          <w:sz w:val="28"/>
          <w:szCs w:val="28"/>
        </w:rPr>
        <w:t>и школьным возрастом.</w:t>
      </w:r>
    </w:p>
    <w:p w:rsidR="00373E68" w:rsidRDefault="00373E68" w:rsidP="00F101FF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373E68">
        <w:rPr>
          <w:sz w:val="28"/>
          <w:szCs w:val="28"/>
        </w:rPr>
        <w:t xml:space="preserve">Современные инновации, происходящие в сфере образования, требуют переосмысления понятия </w:t>
      </w:r>
      <w:r>
        <w:rPr>
          <w:sz w:val="28"/>
          <w:szCs w:val="28"/>
        </w:rPr>
        <w:t>преемственности,</w:t>
      </w:r>
      <w:r w:rsidRPr="00373E68">
        <w:rPr>
          <w:sz w:val="28"/>
          <w:szCs w:val="28"/>
        </w:rPr>
        <w:t xml:space="preserve"> в </w:t>
      </w:r>
      <w:proofErr w:type="gramStart"/>
      <w:r w:rsidRPr="00373E68">
        <w:rPr>
          <w:sz w:val="28"/>
          <w:szCs w:val="28"/>
        </w:rPr>
        <w:t>связи</w:t>
      </w:r>
      <w:proofErr w:type="gramEnd"/>
      <w:r w:rsidRPr="00373E68">
        <w:rPr>
          <w:sz w:val="28"/>
          <w:szCs w:val="28"/>
        </w:rPr>
        <w:t xml:space="preserve"> с чем возникает </w:t>
      </w:r>
      <w:r w:rsidRPr="00373E68">
        <w:rPr>
          <w:sz w:val="28"/>
          <w:szCs w:val="28"/>
        </w:rPr>
        <w:lastRenderedPageBreak/>
        <w:t>необходимость разработки интегрированных форм функционирования дошкольных и начальных образовательных у</w:t>
      </w:r>
      <w:r>
        <w:rPr>
          <w:sz w:val="28"/>
          <w:szCs w:val="28"/>
        </w:rPr>
        <w:t>чреждений как единого</w:t>
      </w:r>
      <w:r w:rsidR="00437C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37CDA">
        <w:rPr>
          <w:sz w:val="28"/>
          <w:szCs w:val="28"/>
        </w:rPr>
        <w:t xml:space="preserve">учебно-воспитательного </w:t>
      </w:r>
      <w:r>
        <w:rPr>
          <w:sz w:val="28"/>
          <w:szCs w:val="28"/>
        </w:rPr>
        <w:t>комплекса.</w:t>
      </w:r>
    </w:p>
    <w:p w:rsidR="00373E68" w:rsidRDefault="00437CDA" w:rsidP="00F101FF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Учебно-воспитательный комплекс – это многофункциональный, единый блок учебно-воспитательных учреждений, отражающих различные ступени образования, и призван решать комплексные цели и задачи обучения, воспитания и развития личности.</w:t>
      </w:r>
    </w:p>
    <w:p w:rsidR="00E826D1" w:rsidRPr="00536EBD" w:rsidRDefault="00437CDA" w:rsidP="00F101FF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Проблемы функционирования учебно-воспитательных комплексов также поднимаются в научных исследованиях О.</w:t>
      </w:r>
      <w:r w:rsidR="004746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Апуриной</w:t>
      </w:r>
      <w:proofErr w:type="spellEnd"/>
      <w:r>
        <w:rPr>
          <w:sz w:val="28"/>
          <w:szCs w:val="28"/>
        </w:rPr>
        <w:t>, В.</w:t>
      </w:r>
      <w:r w:rsidR="004746E9">
        <w:rPr>
          <w:sz w:val="28"/>
          <w:szCs w:val="28"/>
        </w:rPr>
        <w:t xml:space="preserve"> </w:t>
      </w:r>
      <w:r>
        <w:rPr>
          <w:sz w:val="28"/>
          <w:szCs w:val="28"/>
        </w:rPr>
        <w:t>Я. Лыковой</w:t>
      </w:r>
      <w:r w:rsidR="00373E68" w:rsidRPr="00373E68">
        <w:rPr>
          <w:sz w:val="28"/>
          <w:szCs w:val="28"/>
        </w:rPr>
        <w:t>, Т.</w:t>
      </w:r>
      <w:r w:rsidR="004746E9">
        <w:rPr>
          <w:sz w:val="28"/>
          <w:szCs w:val="28"/>
        </w:rPr>
        <w:t xml:space="preserve"> </w:t>
      </w:r>
      <w:r>
        <w:rPr>
          <w:sz w:val="28"/>
          <w:szCs w:val="28"/>
        </w:rPr>
        <w:t>А. Матвеевой</w:t>
      </w:r>
      <w:r w:rsidR="00373E68" w:rsidRPr="00373E68">
        <w:rPr>
          <w:sz w:val="28"/>
          <w:szCs w:val="28"/>
        </w:rPr>
        <w:t>, И.</w:t>
      </w:r>
      <w:r w:rsidR="004746E9">
        <w:rPr>
          <w:sz w:val="28"/>
          <w:szCs w:val="28"/>
        </w:rPr>
        <w:t xml:space="preserve"> </w:t>
      </w:r>
      <w:r w:rsidR="00373E68" w:rsidRPr="00373E68">
        <w:rPr>
          <w:sz w:val="28"/>
          <w:szCs w:val="28"/>
        </w:rPr>
        <w:t xml:space="preserve">Р. </w:t>
      </w:r>
      <w:proofErr w:type="spellStart"/>
      <w:r w:rsidR="00373E68" w:rsidRPr="00373E68">
        <w:rPr>
          <w:sz w:val="28"/>
          <w:szCs w:val="28"/>
        </w:rPr>
        <w:t>Наков</w:t>
      </w:r>
      <w:r>
        <w:rPr>
          <w:sz w:val="28"/>
          <w:szCs w:val="28"/>
        </w:rPr>
        <w:t>ой</w:t>
      </w:r>
      <w:proofErr w:type="spellEnd"/>
      <w:r>
        <w:rPr>
          <w:sz w:val="28"/>
          <w:szCs w:val="28"/>
        </w:rPr>
        <w:t>, М.</w:t>
      </w:r>
      <w:r w:rsidR="004746E9">
        <w:rPr>
          <w:sz w:val="28"/>
          <w:szCs w:val="28"/>
        </w:rPr>
        <w:t xml:space="preserve"> </w:t>
      </w:r>
      <w:r>
        <w:rPr>
          <w:sz w:val="28"/>
          <w:szCs w:val="28"/>
        </w:rPr>
        <w:t>М. Пашковой, Л.</w:t>
      </w:r>
      <w:r w:rsidR="004746E9">
        <w:rPr>
          <w:sz w:val="28"/>
          <w:szCs w:val="28"/>
        </w:rPr>
        <w:t xml:space="preserve"> </w:t>
      </w:r>
      <w:r>
        <w:rPr>
          <w:sz w:val="28"/>
          <w:szCs w:val="28"/>
        </w:rPr>
        <w:t>В. Тимошенко, Л.</w:t>
      </w:r>
      <w:r w:rsidR="004746E9">
        <w:rPr>
          <w:sz w:val="28"/>
          <w:szCs w:val="28"/>
        </w:rPr>
        <w:t xml:space="preserve"> В. </w:t>
      </w:r>
      <w:proofErr w:type="spellStart"/>
      <w:r w:rsidR="004746E9">
        <w:rPr>
          <w:sz w:val="28"/>
          <w:szCs w:val="28"/>
        </w:rPr>
        <w:t>Туровцевой</w:t>
      </w:r>
      <w:proofErr w:type="spellEnd"/>
      <w:r w:rsidR="004746E9">
        <w:rPr>
          <w:sz w:val="28"/>
          <w:szCs w:val="28"/>
        </w:rPr>
        <w:t xml:space="preserve"> и др. </w:t>
      </w:r>
      <w:r w:rsidR="00373E68" w:rsidRPr="00373E68">
        <w:rPr>
          <w:sz w:val="28"/>
          <w:szCs w:val="28"/>
        </w:rPr>
        <w:t xml:space="preserve">В практике имеется положительный опыт реализации принципа преемственности в учебно-воспитательном комплексе, однако некоторые аспекты остаются недостаточно изученными, в частности, определение педагогических основ </w:t>
      </w:r>
      <w:r w:rsidR="004746E9">
        <w:rPr>
          <w:sz w:val="28"/>
          <w:szCs w:val="28"/>
        </w:rPr>
        <w:t xml:space="preserve">и </w:t>
      </w:r>
      <w:r w:rsidR="00373E68" w:rsidRPr="00373E68">
        <w:rPr>
          <w:sz w:val="28"/>
          <w:szCs w:val="28"/>
        </w:rPr>
        <w:t xml:space="preserve">организационных условий реализации </w:t>
      </w:r>
      <w:r w:rsidR="00373E68" w:rsidRPr="00536EBD">
        <w:rPr>
          <w:sz w:val="28"/>
          <w:szCs w:val="28"/>
        </w:rPr>
        <w:t xml:space="preserve">принципа преемственности. </w:t>
      </w:r>
      <w:proofErr w:type="gramEnd"/>
    </w:p>
    <w:p w:rsidR="00536EBD" w:rsidRPr="00536EBD" w:rsidRDefault="00437CDA" w:rsidP="00F101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6EBD">
        <w:rPr>
          <w:rFonts w:ascii="Times New Roman" w:hAnsi="Times New Roman" w:cs="Times New Roman"/>
          <w:sz w:val="28"/>
          <w:szCs w:val="28"/>
        </w:rPr>
        <w:t xml:space="preserve">Научные исследования, массовая практика свидетельствует о появлении и развитии нового типа образовательного учреждения: учебно-воспитательный комплекс «Детский сад – школа». </w:t>
      </w:r>
    </w:p>
    <w:p w:rsidR="00536EBD" w:rsidRPr="00536EBD" w:rsidRDefault="00536EBD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EBD">
        <w:rPr>
          <w:rFonts w:ascii="Times New Roman" w:eastAsia="Times New Roman" w:hAnsi="Times New Roman" w:cs="Times New Roman"/>
          <w:sz w:val="28"/>
          <w:szCs w:val="28"/>
        </w:rPr>
        <w:t xml:space="preserve">«Детский сад – школа» - это </w:t>
      </w:r>
      <w:r w:rsidRPr="00536EBD">
        <w:rPr>
          <w:rFonts w:ascii="Times New Roman" w:hAnsi="Times New Roman" w:cs="Times New Roman"/>
          <w:sz w:val="28"/>
          <w:szCs w:val="28"/>
        </w:rPr>
        <w:t>образовательное учреждение нового типа, возникшее в процессе реформирования системы образования под влиянием изменяющихся социально-экономических условий.</w:t>
      </w:r>
      <w:r w:rsidRPr="00536EBD">
        <w:rPr>
          <w:rFonts w:ascii="Times New Roman" w:eastAsia="Times New Roman" w:hAnsi="Times New Roman" w:cs="Times New Roman"/>
          <w:sz w:val="28"/>
          <w:szCs w:val="28"/>
        </w:rPr>
        <w:t xml:space="preserve"> Этот тип учебного заведения представляет собой целостную, динамическую и открытую педагогическую систему, объединяющую педагогические процессы детского сада и начальной школы и реализующую потребности и задачи, поставленные обществом перед образовательным учреждением. В состав учебно-воспитательного комплекса </w:t>
      </w:r>
      <w:r w:rsidR="00CB6D62">
        <w:rPr>
          <w:rFonts w:ascii="Times New Roman" w:eastAsia="Times New Roman" w:hAnsi="Times New Roman" w:cs="Times New Roman"/>
          <w:sz w:val="28"/>
          <w:szCs w:val="28"/>
        </w:rPr>
        <w:t xml:space="preserve">объединяются разные типы образовательных учреждений </w:t>
      </w:r>
      <w:r w:rsidRPr="00536E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6D62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536EBD">
        <w:rPr>
          <w:rFonts w:ascii="Times New Roman" w:eastAsia="Times New Roman" w:hAnsi="Times New Roman" w:cs="Times New Roman"/>
          <w:sz w:val="28"/>
          <w:szCs w:val="28"/>
        </w:rPr>
        <w:t>дошкольные</w:t>
      </w:r>
      <w:r w:rsidR="00CB6D62">
        <w:rPr>
          <w:rFonts w:ascii="Times New Roman" w:eastAsia="Times New Roman" w:hAnsi="Times New Roman" w:cs="Times New Roman"/>
          <w:sz w:val="28"/>
          <w:szCs w:val="28"/>
        </w:rPr>
        <w:t xml:space="preserve"> учреждения, школы, школы-интернаты, детские дома) и виды общеобразовательных учреждений (</w:t>
      </w:r>
      <w:r w:rsidRPr="00536EBD">
        <w:rPr>
          <w:rFonts w:ascii="Times New Roman" w:eastAsia="Times New Roman" w:hAnsi="Times New Roman" w:cs="Times New Roman"/>
          <w:sz w:val="28"/>
          <w:szCs w:val="28"/>
        </w:rPr>
        <w:t>начальная, осн</w:t>
      </w:r>
      <w:r w:rsidR="00CB6D62">
        <w:rPr>
          <w:rFonts w:ascii="Times New Roman" w:eastAsia="Times New Roman" w:hAnsi="Times New Roman" w:cs="Times New Roman"/>
          <w:sz w:val="28"/>
          <w:szCs w:val="28"/>
        </w:rPr>
        <w:t>овная,</w:t>
      </w:r>
      <w:r w:rsidRPr="00536E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6D62">
        <w:rPr>
          <w:rFonts w:ascii="Times New Roman" w:eastAsia="Times New Roman" w:hAnsi="Times New Roman" w:cs="Times New Roman"/>
          <w:sz w:val="28"/>
          <w:szCs w:val="28"/>
        </w:rPr>
        <w:t>средняя школы).</w:t>
      </w:r>
      <w:r w:rsidRPr="00536E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4F32" w:rsidRPr="00536EBD" w:rsidRDefault="00437CDA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EBD">
        <w:rPr>
          <w:rFonts w:ascii="Times New Roman" w:hAnsi="Times New Roman" w:cs="Times New Roman"/>
          <w:sz w:val="28"/>
          <w:szCs w:val="28"/>
        </w:rPr>
        <w:t>Анализ научных источников, публикаций</w:t>
      </w:r>
      <w:r w:rsidR="001D4F32" w:rsidRPr="00536EBD">
        <w:rPr>
          <w:rFonts w:ascii="Times New Roman" w:hAnsi="Times New Roman" w:cs="Times New Roman"/>
          <w:sz w:val="28"/>
          <w:szCs w:val="28"/>
        </w:rPr>
        <w:t>, имеющегося опыта практики показывает, что комплекс «Детский сад – школа» как воспитательно-образовательная система имеет свои особенности, которые остаю</w:t>
      </w:r>
      <w:r w:rsidR="003449BD" w:rsidRPr="00536EBD">
        <w:rPr>
          <w:rFonts w:ascii="Times New Roman" w:hAnsi="Times New Roman" w:cs="Times New Roman"/>
          <w:sz w:val="28"/>
          <w:szCs w:val="28"/>
        </w:rPr>
        <w:t xml:space="preserve">тся недостаточно </w:t>
      </w:r>
      <w:r w:rsidR="00536EBD" w:rsidRPr="00536EBD">
        <w:rPr>
          <w:rFonts w:ascii="Times New Roman" w:eastAsia="Times New Roman" w:hAnsi="Times New Roman" w:cs="Times New Roman"/>
          <w:sz w:val="28"/>
          <w:szCs w:val="28"/>
        </w:rPr>
        <w:t>изученными, в частности, определение педагогических основ</w:t>
      </w:r>
      <w:r w:rsidR="004746E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36EBD" w:rsidRPr="00536EBD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организационных условий реализации принципа преемственности. </w:t>
      </w:r>
    </w:p>
    <w:p w:rsidR="00536EBD" w:rsidRPr="00536EBD" w:rsidRDefault="004746E9" w:rsidP="00F101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 возникает противоречие</w:t>
      </w:r>
      <w:r w:rsidR="00536EBD" w:rsidRPr="00536EBD">
        <w:rPr>
          <w:rFonts w:ascii="Times New Roman" w:hAnsi="Times New Roman" w:cs="Times New Roman"/>
          <w:sz w:val="28"/>
          <w:szCs w:val="28"/>
        </w:rPr>
        <w:t xml:space="preserve"> между потребностью теоретического анализа педагогических основ и организационных условий реализации принципа преемственности в условиях комплекса «Детский сад-школа» и недостаточной изученностью этого предмета.</w:t>
      </w:r>
    </w:p>
    <w:p w:rsidR="003449BD" w:rsidRDefault="00536EBD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EBD">
        <w:rPr>
          <w:rFonts w:ascii="Times New Roman" w:hAnsi="Times New Roman" w:cs="Times New Roman"/>
          <w:sz w:val="28"/>
          <w:szCs w:val="28"/>
        </w:rPr>
        <w:t>Решение этой проблемы обусловило цель исследования:</w:t>
      </w:r>
      <w:r w:rsidRPr="00536E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49BD" w:rsidRPr="003449BD">
        <w:rPr>
          <w:rFonts w:ascii="Times New Roman" w:eastAsia="Times New Roman" w:hAnsi="Times New Roman" w:cs="Times New Roman"/>
          <w:sz w:val="28"/>
          <w:szCs w:val="28"/>
        </w:rPr>
        <w:t xml:space="preserve">разработать и экспериментально проверить педагогические основы и организационные условия реализации принципа преемственности в учебно-воспитательном комплексе «Детский сад </w:t>
      </w:r>
      <w:r w:rsidRPr="00536EBD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449BD" w:rsidRPr="003449BD">
        <w:rPr>
          <w:rFonts w:ascii="Times New Roman" w:eastAsia="Times New Roman" w:hAnsi="Times New Roman" w:cs="Times New Roman"/>
          <w:sz w:val="28"/>
          <w:szCs w:val="28"/>
        </w:rPr>
        <w:t xml:space="preserve"> школа</w:t>
      </w:r>
      <w:r w:rsidRPr="00536EBD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71574" w:rsidRPr="001D4F32" w:rsidRDefault="00271574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F3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поставленной целью исследования решаются следующие задачи: </w:t>
      </w:r>
    </w:p>
    <w:p w:rsidR="00271574" w:rsidRPr="001D4F32" w:rsidRDefault="00271574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F3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 На основе изучения теории и обобщения практики систематизировать концептуальные основы реализации принципа преемственности в образовательной сфере. </w:t>
      </w:r>
    </w:p>
    <w:p w:rsidR="00271574" w:rsidRPr="001D4F32" w:rsidRDefault="00271574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F32">
        <w:rPr>
          <w:rFonts w:ascii="Times New Roman" w:eastAsia="Times New Roman" w:hAnsi="Times New Roman" w:cs="Times New Roman"/>
          <w:sz w:val="28"/>
          <w:szCs w:val="28"/>
        </w:rPr>
        <w:t>2. Провести сравнительный анализ состояния преемственности в дошкольном и начальном образовательном учреждении и к</w:t>
      </w:r>
      <w:r>
        <w:rPr>
          <w:rFonts w:ascii="Times New Roman" w:eastAsia="Times New Roman" w:hAnsi="Times New Roman" w:cs="Times New Roman"/>
          <w:sz w:val="28"/>
          <w:szCs w:val="28"/>
        </w:rPr>
        <w:t>омплексе «Детский сад - школа».</w:t>
      </w:r>
    </w:p>
    <w:p w:rsidR="004746E9" w:rsidRDefault="00271574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F32">
        <w:rPr>
          <w:rFonts w:ascii="Times New Roman" w:eastAsia="Times New Roman" w:hAnsi="Times New Roman" w:cs="Times New Roman"/>
          <w:sz w:val="28"/>
          <w:szCs w:val="28"/>
        </w:rPr>
        <w:t xml:space="preserve">3. Определить организационные условия реализации принципа преемственности в учебно-воспитательном комплексе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«Детский сад – </w:t>
      </w:r>
      <w:r w:rsidRPr="00C85EBA">
        <w:rPr>
          <w:rFonts w:ascii="Times New Roman" w:eastAsia="Times New Roman" w:hAnsi="Times New Roman" w:cs="Times New Roman"/>
          <w:sz w:val="28"/>
          <w:szCs w:val="28"/>
        </w:rPr>
        <w:t>школа».</w:t>
      </w:r>
    </w:p>
    <w:p w:rsidR="002876A6" w:rsidRDefault="00AE7260" w:rsidP="00F101FF">
      <w:pPr>
        <w:pStyle w:val="c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AE7260">
        <w:rPr>
          <w:sz w:val="28"/>
          <w:szCs w:val="28"/>
        </w:rPr>
        <w:t xml:space="preserve">В </w:t>
      </w:r>
      <w:r>
        <w:rPr>
          <w:sz w:val="28"/>
          <w:szCs w:val="28"/>
        </w:rPr>
        <w:t>нашем учебно-воспитательном комплексе</w:t>
      </w:r>
      <w:r w:rsidRPr="00AE7260">
        <w:rPr>
          <w:sz w:val="28"/>
          <w:szCs w:val="28"/>
        </w:rPr>
        <w:t xml:space="preserve"> ведется целенаправленная работа по установлению преемственности между детским садом и школой. </w:t>
      </w:r>
    </w:p>
    <w:p w:rsidR="002876A6" w:rsidRPr="002876A6" w:rsidRDefault="002876A6" w:rsidP="00F101FF">
      <w:pPr>
        <w:pStyle w:val="c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876A6">
        <w:rPr>
          <w:sz w:val="28"/>
          <w:szCs w:val="28"/>
        </w:rPr>
        <w:t>Воспитатели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знакомятся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содержанием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спецификой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учебно-воспитательной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начальных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классах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школы, определяя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перспективы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обеспечивая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тот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уровень, который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требует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школа. В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очередь, учителя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получаю</w:t>
      </w:r>
      <w:r>
        <w:rPr>
          <w:sz w:val="28"/>
          <w:szCs w:val="28"/>
        </w:rPr>
        <w:t xml:space="preserve">т </w:t>
      </w:r>
      <w:r w:rsidRPr="002876A6">
        <w:rPr>
          <w:sz w:val="28"/>
          <w:szCs w:val="28"/>
        </w:rPr>
        <w:t>представление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содержании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воспитательно-образовательной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работы, осуществляемой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детском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саду, с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тем</w:t>
      </w:r>
      <w:r>
        <w:rPr>
          <w:sz w:val="28"/>
          <w:szCs w:val="28"/>
        </w:rPr>
        <w:t xml:space="preserve">, </w:t>
      </w:r>
      <w:r w:rsidRPr="002876A6">
        <w:rPr>
          <w:sz w:val="28"/>
          <w:szCs w:val="28"/>
        </w:rPr>
        <w:t>чтобы опираться на имеющиеся у детей знания и опыт.</w:t>
      </w:r>
    </w:p>
    <w:p w:rsidR="002876A6" w:rsidRDefault="002876A6" w:rsidP="00F101FF">
      <w:pPr>
        <w:pStyle w:val="c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876A6">
        <w:rPr>
          <w:sz w:val="28"/>
          <w:szCs w:val="28"/>
        </w:rPr>
        <w:t>Формы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связи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педагогическими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коллективами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разнообразны:</w:t>
      </w:r>
    </w:p>
    <w:p w:rsidR="002876A6" w:rsidRDefault="002876A6" w:rsidP="00F101FF">
      <w:pPr>
        <w:pStyle w:val="c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876A6">
        <w:rPr>
          <w:sz w:val="28"/>
          <w:szCs w:val="28"/>
        </w:rPr>
        <w:t>1. Совместное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обсуждение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изучение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программы 1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класса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воспитания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детском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саду,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глубокое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осмысление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преемственности.</w:t>
      </w:r>
    </w:p>
    <w:p w:rsidR="00105EBF" w:rsidRDefault="002876A6" w:rsidP="00F101FF">
      <w:pPr>
        <w:pStyle w:val="c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876A6">
        <w:rPr>
          <w:sz w:val="28"/>
          <w:szCs w:val="28"/>
        </w:rPr>
        <w:t>2. Ознакомление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учителей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формами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</w:t>
      </w:r>
      <w:r>
        <w:rPr>
          <w:sz w:val="28"/>
          <w:szCs w:val="28"/>
        </w:rPr>
        <w:t xml:space="preserve"> дошкольных </w:t>
      </w:r>
      <w:r w:rsidRPr="002876A6">
        <w:rPr>
          <w:sz w:val="28"/>
          <w:szCs w:val="28"/>
        </w:rPr>
        <w:t>групп</w:t>
      </w:r>
      <w:r w:rsidR="00105EBF">
        <w:rPr>
          <w:sz w:val="28"/>
          <w:szCs w:val="28"/>
        </w:rPr>
        <w:t>ах</w:t>
      </w:r>
      <w:r w:rsidRPr="002876A6">
        <w:rPr>
          <w:sz w:val="28"/>
          <w:szCs w:val="28"/>
        </w:rPr>
        <w:t>, а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уровнем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знаний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умений, приобретенных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детьми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концу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старшего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дошкольного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возраста;</w:t>
      </w:r>
      <w:r>
        <w:rPr>
          <w:sz w:val="28"/>
          <w:szCs w:val="28"/>
        </w:rPr>
        <w:t xml:space="preserve">  </w:t>
      </w:r>
      <w:r w:rsidR="00105EBF">
        <w:rPr>
          <w:sz w:val="28"/>
          <w:szCs w:val="28"/>
        </w:rPr>
        <w:t xml:space="preserve">с </w:t>
      </w:r>
      <w:r w:rsidRPr="002876A6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целесообразно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присутствие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педагогов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начальных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классов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занятиях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детском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саду,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наблюдение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дошкольниками</w:t>
      </w:r>
      <w:r w:rsidRPr="00105EBF">
        <w:rPr>
          <w:sz w:val="28"/>
          <w:szCs w:val="28"/>
        </w:rPr>
        <w:t xml:space="preserve">, </w:t>
      </w:r>
      <w:r w:rsidR="00105EBF" w:rsidRPr="00105EBF">
        <w:rPr>
          <w:sz w:val="28"/>
          <w:szCs w:val="28"/>
        </w:rPr>
        <w:t>посещение</w:t>
      </w:r>
      <w:r w:rsidR="00105EBF">
        <w:rPr>
          <w:sz w:val="28"/>
          <w:szCs w:val="28"/>
        </w:rPr>
        <w:t xml:space="preserve"> заседаний методического объединения воспитателей дошкольных групп.</w:t>
      </w:r>
    </w:p>
    <w:p w:rsidR="00105EBF" w:rsidRDefault="002876A6" w:rsidP="00F101FF">
      <w:pPr>
        <w:pStyle w:val="c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876A6">
        <w:rPr>
          <w:sz w:val="28"/>
          <w:szCs w:val="28"/>
        </w:rPr>
        <w:t>3.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Наблюдение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воспитателей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за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своими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воспитанниками</w:t>
      </w:r>
      <w:r w:rsidR="00105EBF">
        <w:rPr>
          <w:sz w:val="28"/>
          <w:szCs w:val="28"/>
        </w:rPr>
        <w:t xml:space="preserve"> </w:t>
      </w:r>
      <w:proofErr w:type="gramStart"/>
      <w:r w:rsidRPr="002876A6">
        <w:rPr>
          <w:sz w:val="28"/>
          <w:szCs w:val="28"/>
        </w:rPr>
        <w:t>в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первые</w:t>
      </w:r>
      <w:proofErr w:type="gramEnd"/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месяцы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обучения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школе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целью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выявления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того, как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они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проявляют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себя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новом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коллективе, как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усваивают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программу, какие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встречают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трудности;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посещение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педагогических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советов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в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школе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по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итогам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успеваемости</w:t>
      </w:r>
      <w:r w:rsidR="00105EBF">
        <w:rPr>
          <w:sz w:val="28"/>
          <w:szCs w:val="28"/>
        </w:rPr>
        <w:t xml:space="preserve"> об</w:t>
      </w:r>
      <w:r w:rsidRPr="002876A6">
        <w:rPr>
          <w:sz w:val="28"/>
          <w:szCs w:val="28"/>
        </w:rPr>
        <w:t>уча</w:t>
      </w:r>
      <w:r w:rsidR="00105EBF">
        <w:rPr>
          <w:sz w:val="28"/>
          <w:szCs w:val="28"/>
        </w:rPr>
        <w:t>ю</w:t>
      </w:r>
      <w:r w:rsidRPr="002876A6">
        <w:rPr>
          <w:sz w:val="28"/>
          <w:szCs w:val="28"/>
        </w:rPr>
        <w:t>щихся</w:t>
      </w:r>
      <w:r w:rsidR="00105EBF">
        <w:rPr>
          <w:sz w:val="28"/>
          <w:szCs w:val="28"/>
        </w:rPr>
        <w:t xml:space="preserve"> </w:t>
      </w:r>
      <w:r w:rsidRPr="002876A6">
        <w:rPr>
          <w:sz w:val="28"/>
          <w:szCs w:val="28"/>
        </w:rPr>
        <w:t>перв</w:t>
      </w:r>
      <w:r w:rsidR="00105EBF">
        <w:rPr>
          <w:sz w:val="28"/>
          <w:szCs w:val="28"/>
        </w:rPr>
        <w:t>ого класса</w:t>
      </w:r>
      <w:r w:rsidRPr="002876A6">
        <w:rPr>
          <w:sz w:val="28"/>
          <w:szCs w:val="28"/>
        </w:rPr>
        <w:t>.</w:t>
      </w:r>
    </w:p>
    <w:p w:rsidR="00C85EBA" w:rsidRPr="00A820DB" w:rsidRDefault="00105EBF" w:rsidP="00F101FF">
      <w:pPr>
        <w:pStyle w:val="c1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105EBF">
        <w:rPr>
          <w:sz w:val="28"/>
          <w:szCs w:val="28"/>
        </w:rPr>
        <w:t xml:space="preserve">4. </w:t>
      </w:r>
      <w:r w:rsidRPr="003D7BD6">
        <w:rPr>
          <w:sz w:val="28"/>
          <w:szCs w:val="28"/>
        </w:rPr>
        <w:t xml:space="preserve">Проведение совместных </w:t>
      </w:r>
      <w:r w:rsidR="003D7BD6" w:rsidRPr="003D7BD6">
        <w:rPr>
          <w:sz w:val="28"/>
          <w:szCs w:val="28"/>
        </w:rPr>
        <w:t>воспитательных мероприятий: д</w:t>
      </w:r>
      <w:r w:rsidRPr="003D7BD6">
        <w:rPr>
          <w:sz w:val="28"/>
          <w:szCs w:val="28"/>
        </w:rPr>
        <w:t>н</w:t>
      </w:r>
      <w:r w:rsidR="003D7BD6" w:rsidRPr="003D7BD6">
        <w:rPr>
          <w:sz w:val="28"/>
          <w:szCs w:val="28"/>
        </w:rPr>
        <w:t>ей</w:t>
      </w:r>
      <w:r w:rsidRPr="003D7BD6">
        <w:rPr>
          <w:sz w:val="28"/>
          <w:szCs w:val="28"/>
        </w:rPr>
        <w:t xml:space="preserve"> здоровья</w:t>
      </w:r>
      <w:r w:rsidR="003D7BD6" w:rsidRPr="003D7BD6">
        <w:rPr>
          <w:sz w:val="28"/>
          <w:szCs w:val="28"/>
        </w:rPr>
        <w:t>, спортивных праздников, конкурсов чтецов, конкурсов патриотической песни и т. д.  Д</w:t>
      </w:r>
      <w:r w:rsidR="006305E0">
        <w:rPr>
          <w:sz w:val="28"/>
          <w:szCs w:val="28"/>
        </w:rPr>
        <w:t>ошкольники</w:t>
      </w:r>
      <w:r w:rsidR="003D7BD6" w:rsidRPr="003D7BD6">
        <w:rPr>
          <w:sz w:val="28"/>
          <w:szCs w:val="28"/>
        </w:rPr>
        <w:t xml:space="preserve"> принимают участие в проект</w:t>
      </w:r>
      <w:r w:rsidR="003D7BD6">
        <w:rPr>
          <w:sz w:val="28"/>
          <w:szCs w:val="28"/>
        </w:rPr>
        <w:t>н</w:t>
      </w:r>
      <w:r w:rsidR="003D7BD6" w:rsidRPr="003D7BD6">
        <w:rPr>
          <w:sz w:val="28"/>
          <w:szCs w:val="28"/>
        </w:rPr>
        <w:t>ой деятельности</w:t>
      </w:r>
      <w:r w:rsidR="003D7BD6">
        <w:rPr>
          <w:sz w:val="28"/>
          <w:szCs w:val="28"/>
        </w:rPr>
        <w:t>, социально-значимых акциях. Для них организуются экскурсии в школьную библиотеку, актовый и спортивный залы, столовую.</w:t>
      </w:r>
    </w:p>
    <w:p w:rsidR="006305E0" w:rsidRDefault="004746E9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46E9">
        <w:rPr>
          <w:rFonts w:ascii="Times New Roman" w:eastAsia="Times New Roman" w:hAnsi="Times New Roman" w:cs="Times New Roman"/>
          <w:sz w:val="28"/>
          <w:szCs w:val="28"/>
        </w:rPr>
        <w:t>На основе изучения теории и обобщения практики мною систематизированы следующие концептуальные основы реализации принципа преемственности:</w:t>
      </w:r>
    </w:p>
    <w:p w:rsidR="003D7BD6" w:rsidRDefault="006305E0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4746E9" w:rsidRPr="004746E9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образовательная сфера включает в себя разные уровни и ступени, функциониру</w:t>
      </w:r>
      <w:r>
        <w:rPr>
          <w:rFonts w:ascii="Times New Roman" w:eastAsia="Times New Roman" w:hAnsi="Times New Roman" w:cs="Times New Roman"/>
          <w:sz w:val="28"/>
          <w:szCs w:val="28"/>
        </w:rPr>
        <w:t>ющие на основе преемственности;</w:t>
      </w:r>
    </w:p>
    <w:p w:rsidR="006305E0" w:rsidRDefault="006305E0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4746E9" w:rsidRPr="004746E9">
        <w:rPr>
          <w:rFonts w:ascii="Times New Roman" w:eastAsia="Times New Roman" w:hAnsi="Times New Roman" w:cs="Times New Roman"/>
          <w:sz w:val="28"/>
          <w:szCs w:val="28"/>
        </w:rPr>
        <w:t>реемственность как основа всякого развития в природе, обществе обеспечивает единство, непрерывность, целостность, взаим</w:t>
      </w:r>
      <w:r>
        <w:rPr>
          <w:rFonts w:ascii="Times New Roman" w:eastAsia="Times New Roman" w:hAnsi="Times New Roman" w:cs="Times New Roman"/>
          <w:sz w:val="28"/>
          <w:szCs w:val="28"/>
        </w:rPr>
        <w:t>освязь того или иного процесса;</w:t>
      </w:r>
    </w:p>
    <w:p w:rsidR="006305E0" w:rsidRDefault="006305E0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п</w:t>
      </w:r>
      <w:r w:rsidR="004746E9" w:rsidRPr="004746E9">
        <w:rPr>
          <w:rFonts w:ascii="Times New Roman" w:eastAsia="Times New Roman" w:hAnsi="Times New Roman" w:cs="Times New Roman"/>
          <w:sz w:val="28"/>
          <w:szCs w:val="28"/>
        </w:rPr>
        <w:t>роцесс обучения как последовательный и непрерывный переход количественных изменений в качественные в соответствии с принципом преемственности обеспечивает интеллектуальное и личностное развитие школьника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05E0" w:rsidRDefault="006305E0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4746E9" w:rsidRPr="004746E9">
        <w:rPr>
          <w:rFonts w:ascii="Times New Roman" w:eastAsia="Times New Roman" w:hAnsi="Times New Roman" w:cs="Times New Roman"/>
          <w:sz w:val="28"/>
          <w:szCs w:val="28"/>
        </w:rPr>
        <w:t>реемственность уровней и ступеней образования достигается на основе учета своеобразия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возрастных тенденций развития;</w:t>
      </w:r>
    </w:p>
    <w:p w:rsidR="006305E0" w:rsidRDefault="006305E0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4746E9" w:rsidRPr="004746E9">
        <w:rPr>
          <w:rFonts w:ascii="Times New Roman" w:eastAsia="Times New Roman" w:hAnsi="Times New Roman" w:cs="Times New Roman"/>
          <w:sz w:val="28"/>
          <w:szCs w:val="28"/>
        </w:rPr>
        <w:t>реемственность в сфере образования обеспечивает развитие школьника, когда содержание и технология обучения и воспитания соответствуют не только уровню его развития, но и создают зону, необходимую для ег</w:t>
      </w:r>
      <w:r>
        <w:rPr>
          <w:rFonts w:ascii="Times New Roman" w:eastAsia="Times New Roman" w:hAnsi="Times New Roman" w:cs="Times New Roman"/>
          <w:sz w:val="28"/>
          <w:szCs w:val="28"/>
        </w:rPr>
        <w:t>о дальнейшего роста и развития.</w:t>
      </w:r>
    </w:p>
    <w:p w:rsidR="001D4F32" w:rsidRPr="003D7BD6" w:rsidRDefault="006305E0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Анализ </w:t>
      </w:r>
      <w:r w:rsidR="00271574" w:rsidRPr="003D7BD6">
        <w:rPr>
          <w:rFonts w:ascii="Times New Roman" w:hAnsi="Times New Roman" w:cs="Times New Roman"/>
          <w:sz w:val="28"/>
          <w:szCs w:val="28"/>
        </w:rPr>
        <w:t xml:space="preserve">трудов и обобщения практики убеждают в том, </w:t>
      </w:r>
      <w:r w:rsidR="001D4F32" w:rsidRPr="003D7BD6">
        <w:rPr>
          <w:rFonts w:ascii="Times New Roman" w:eastAsia="Times New Roman" w:hAnsi="Times New Roman" w:cs="Times New Roman"/>
          <w:sz w:val="28"/>
          <w:szCs w:val="28"/>
        </w:rPr>
        <w:t>что реализация принципа преемственности в учебно-воспита</w:t>
      </w:r>
      <w:r w:rsidR="003449BD" w:rsidRPr="003D7BD6">
        <w:rPr>
          <w:rFonts w:ascii="Times New Roman" w:eastAsia="Times New Roman" w:hAnsi="Times New Roman" w:cs="Times New Roman"/>
          <w:sz w:val="28"/>
          <w:szCs w:val="28"/>
        </w:rPr>
        <w:t>тельном комплексе «Детский сад – школа»</w:t>
      </w:r>
      <w:r w:rsidR="001D4F32" w:rsidRPr="003D7BD6">
        <w:rPr>
          <w:rFonts w:ascii="Times New Roman" w:eastAsia="Times New Roman" w:hAnsi="Times New Roman" w:cs="Times New Roman"/>
          <w:sz w:val="28"/>
          <w:szCs w:val="28"/>
        </w:rPr>
        <w:t xml:space="preserve"> успешно осуществляется, если будут созданы следующие организационные условия: </w:t>
      </w:r>
    </w:p>
    <w:p w:rsidR="001D4F32" w:rsidRPr="003D7BD6" w:rsidRDefault="001D4F32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BD6">
        <w:rPr>
          <w:rFonts w:ascii="Times New Roman" w:eastAsia="Times New Roman" w:hAnsi="Times New Roman" w:cs="Times New Roman"/>
          <w:sz w:val="28"/>
          <w:szCs w:val="28"/>
        </w:rPr>
        <w:t xml:space="preserve">- согласованность целей и задач на дошкольном и начальном школьном уровнях образования с учетом единой системы планирования; </w:t>
      </w:r>
    </w:p>
    <w:p w:rsidR="001D4F32" w:rsidRPr="003D7BD6" w:rsidRDefault="003449BD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BD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D4F32" w:rsidRPr="003D7BD6">
        <w:rPr>
          <w:rFonts w:ascii="Times New Roman" w:eastAsia="Times New Roman" w:hAnsi="Times New Roman" w:cs="Times New Roman"/>
          <w:sz w:val="28"/>
          <w:szCs w:val="28"/>
        </w:rPr>
        <w:t xml:space="preserve">систематизация содержания образования в начальной школе, совершенствование форм, методов организации обучающей, воспитывающей, развивающей деятельности в комплексе; </w:t>
      </w:r>
    </w:p>
    <w:p w:rsidR="001D4F32" w:rsidRPr="003D7BD6" w:rsidRDefault="001D4F32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BD6">
        <w:rPr>
          <w:rFonts w:ascii="Times New Roman" w:eastAsia="Times New Roman" w:hAnsi="Times New Roman" w:cs="Times New Roman"/>
          <w:sz w:val="28"/>
          <w:szCs w:val="28"/>
        </w:rPr>
        <w:t xml:space="preserve">- единое образовательное пространство, обеспечивающее формирование и рациональное использование предметной среды в рассматриваемом комплексе для удовлетворения ведущих потребностей детей разного возраста; </w:t>
      </w:r>
    </w:p>
    <w:p w:rsidR="001D4F32" w:rsidRPr="003D7BD6" w:rsidRDefault="001D4F32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BD6">
        <w:rPr>
          <w:rFonts w:ascii="Times New Roman" w:eastAsia="Times New Roman" w:hAnsi="Times New Roman" w:cs="Times New Roman"/>
          <w:sz w:val="28"/>
          <w:szCs w:val="28"/>
        </w:rPr>
        <w:t xml:space="preserve">- благоприятный социально-психологический климат в коллективе учебно-образовательного комплекса; </w:t>
      </w:r>
    </w:p>
    <w:p w:rsidR="003449BD" w:rsidRPr="003D7BD6" w:rsidRDefault="001D4F32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BD6">
        <w:rPr>
          <w:rFonts w:ascii="Times New Roman" w:eastAsia="Times New Roman" w:hAnsi="Times New Roman" w:cs="Times New Roman"/>
          <w:sz w:val="28"/>
          <w:szCs w:val="28"/>
        </w:rPr>
        <w:t xml:space="preserve">- интеграция педагогической деятельности воспитателей и учителей на основе их сотрудничества и целенаправленного взаимодействия для организации учебно-воспитательной работы; </w:t>
      </w:r>
    </w:p>
    <w:p w:rsidR="00271574" w:rsidRPr="003D7BD6" w:rsidRDefault="003449BD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BD6">
        <w:rPr>
          <w:rFonts w:ascii="Times New Roman" w:eastAsia="Times New Roman" w:hAnsi="Times New Roman" w:cs="Times New Roman"/>
          <w:sz w:val="28"/>
          <w:szCs w:val="28"/>
        </w:rPr>
        <w:t>- обще</w:t>
      </w:r>
      <w:r w:rsidR="001D4F32" w:rsidRPr="003D7BD6">
        <w:rPr>
          <w:rFonts w:ascii="Times New Roman" w:eastAsia="Times New Roman" w:hAnsi="Times New Roman" w:cs="Times New Roman"/>
          <w:sz w:val="28"/>
          <w:szCs w:val="28"/>
        </w:rPr>
        <w:t xml:space="preserve">ние </w:t>
      </w:r>
      <w:proofErr w:type="gramStart"/>
      <w:r w:rsidR="001D4F32" w:rsidRPr="003D7BD6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="001D4F32" w:rsidRPr="003D7B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1D4F32" w:rsidRPr="003D7BD6">
        <w:rPr>
          <w:rFonts w:ascii="Times New Roman" w:eastAsia="Times New Roman" w:hAnsi="Times New Roman" w:cs="Times New Roman"/>
          <w:sz w:val="28"/>
          <w:szCs w:val="28"/>
        </w:rPr>
        <w:t>сотрудничество</w:t>
      </w:r>
      <w:proofErr w:type="gramEnd"/>
      <w:r w:rsidR="001D4F32" w:rsidRPr="003D7BD6">
        <w:rPr>
          <w:rFonts w:ascii="Times New Roman" w:eastAsia="Times New Roman" w:hAnsi="Times New Roman" w:cs="Times New Roman"/>
          <w:sz w:val="28"/>
          <w:szCs w:val="28"/>
        </w:rPr>
        <w:t xml:space="preserve"> дошкольников и школьников в разновозрастных коллективах, создающее условия всеобщей заботы друг о друге, взаимной ответственности, что дисциплинирует и социализ</w:t>
      </w:r>
      <w:r w:rsidR="00271574" w:rsidRPr="003D7BD6">
        <w:rPr>
          <w:rFonts w:ascii="Times New Roman" w:eastAsia="Times New Roman" w:hAnsi="Times New Roman" w:cs="Times New Roman"/>
          <w:sz w:val="28"/>
          <w:szCs w:val="28"/>
        </w:rPr>
        <w:t>ирует каждого члена коллектива.</w:t>
      </w:r>
    </w:p>
    <w:p w:rsidR="00912600" w:rsidRDefault="005A2184" w:rsidP="00F101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7BD6">
        <w:rPr>
          <w:rFonts w:ascii="Times New Roman" w:hAnsi="Times New Roman" w:cs="Times New Roman"/>
          <w:sz w:val="28"/>
          <w:szCs w:val="28"/>
        </w:rPr>
        <w:t>Таким об</w:t>
      </w:r>
      <w:r w:rsidR="00271574" w:rsidRPr="003D7BD6">
        <w:rPr>
          <w:rFonts w:ascii="Times New Roman" w:hAnsi="Times New Roman" w:cs="Times New Roman"/>
          <w:sz w:val="28"/>
          <w:szCs w:val="28"/>
        </w:rPr>
        <w:t>разом, анализ деятельности педа</w:t>
      </w:r>
      <w:r w:rsidRPr="003D7BD6">
        <w:rPr>
          <w:rFonts w:ascii="Times New Roman" w:hAnsi="Times New Roman" w:cs="Times New Roman"/>
          <w:sz w:val="28"/>
          <w:szCs w:val="28"/>
        </w:rPr>
        <w:t xml:space="preserve">гогов по реализации </w:t>
      </w:r>
      <w:r w:rsidR="00271574" w:rsidRPr="003D7BD6">
        <w:rPr>
          <w:rFonts w:ascii="Times New Roman" w:hAnsi="Times New Roman" w:cs="Times New Roman"/>
          <w:sz w:val="28"/>
          <w:szCs w:val="28"/>
        </w:rPr>
        <w:t>преемственности</w:t>
      </w:r>
      <w:r w:rsidRPr="003D7BD6">
        <w:rPr>
          <w:rFonts w:ascii="Times New Roman" w:hAnsi="Times New Roman" w:cs="Times New Roman"/>
          <w:sz w:val="28"/>
          <w:szCs w:val="28"/>
        </w:rPr>
        <w:t xml:space="preserve"> показал достаточно высокую результативность применяем</w:t>
      </w:r>
      <w:r w:rsidR="00271574" w:rsidRPr="003D7BD6">
        <w:rPr>
          <w:rFonts w:ascii="Times New Roman" w:hAnsi="Times New Roman" w:cs="Times New Roman"/>
          <w:sz w:val="28"/>
          <w:szCs w:val="28"/>
        </w:rPr>
        <w:t>ых подходов к обеспечению преем</w:t>
      </w:r>
      <w:r w:rsidRPr="003D7BD6">
        <w:rPr>
          <w:rFonts w:ascii="Times New Roman" w:hAnsi="Times New Roman" w:cs="Times New Roman"/>
          <w:sz w:val="28"/>
          <w:szCs w:val="28"/>
        </w:rPr>
        <w:t>ственности между дошкольными и школьными образовательными организациями. Отмечается, что дошкольники</w:t>
      </w:r>
      <w:r w:rsidR="00271574" w:rsidRPr="003D7BD6">
        <w:rPr>
          <w:rFonts w:ascii="Times New Roman" w:hAnsi="Times New Roman" w:cs="Times New Roman"/>
          <w:sz w:val="28"/>
          <w:szCs w:val="28"/>
        </w:rPr>
        <w:t xml:space="preserve"> становятся активнее, у них раз</w:t>
      </w:r>
      <w:r w:rsidRPr="003D7BD6">
        <w:rPr>
          <w:rFonts w:ascii="Times New Roman" w:hAnsi="Times New Roman" w:cs="Times New Roman"/>
          <w:sz w:val="28"/>
          <w:szCs w:val="28"/>
        </w:rPr>
        <w:t>вивается познавательный интерес, готовность быть самос</w:t>
      </w:r>
      <w:r w:rsidR="00271574" w:rsidRPr="003D7BD6">
        <w:rPr>
          <w:rFonts w:ascii="Times New Roman" w:hAnsi="Times New Roman" w:cs="Times New Roman"/>
          <w:sz w:val="28"/>
          <w:szCs w:val="28"/>
        </w:rPr>
        <w:t>тоятельными будущими первокласс</w:t>
      </w:r>
      <w:r w:rsidRPr="003D7BD6">
        <w:rPr>
          <w:rFonts w:ascii="Times New Roman" w:hAnsi="Times New Roman" w:cs="Times New Roman"/>
          <w:sz w:val="28"/>
          <w:szCs w:val="28"/>
        </w:rPr>
        <w:t>никами и начать</w:t>
      </w:r>
      <w:r w:rsidR="00271574" w:rsidRPr="003D7BD6">
        <w:rPr>
          <w:rFonts w:ascii="Times New Roman" w:hAnsi="Times New Roman" w:cs="Times New Roman"/>
          <w:sz w:val="28"/>
          <w:szCs w:val="28"/>
        </w:rPr>
        <w:t xml:space="preserve"> учиться в школе, быстро адапти</w:t>
      </w:r>
      <w:r w:rsidRPr="003D7BD6">
        <w:rPr>
          <w:rFonts w:ascii="Times New Roman" w:hAnsi="Times New Roman" w:cs="Times New Roman"/>
          <w:sz w:val="28"/>
          <w:szCs w:val="28"/>
        </w:rPr>
        <w:t>роваться к новой образовательной среде.</w:t>
      </w:r>
    </w:p>
    <w:p w:rsidR="00F101FF" w:rsidRDefault="00F101FF" w:rsidP="00F101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01FF" w:rsidRDefault="0064389E" w:rsidP="00F101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1A">
        <w:rPr>
          <w:rFonts w:ascii="Times New Roman" w:hAnsi="Times New Roman" w:cs="Times New Roman"/>
          <w:color w:val="000000" w:themeColor="text1"/>
          <w:sz w:val="28"/>
          <w:szCs w:val="28"/>
        </w:rPr>
        <w:t>Список литературы:</w:t>
      </w:r>
    </w:p>
    <w:p w:rsidR="008B361A" w:rsidRPr="00F101FF" w:rsidRDefault="0064389E" w:rsidP="00F101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8B361A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Дмитриева С. Н.</w:t>
      </w:r>
      <w:r w:rsidRPr="008B3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Организационные условия реализации принципа преемственности в комплексе «Детский сад – школа» // Наука и образование. – 2006. № 4</w:t>
      </w:r>
      <w:r w:rsidR="008B36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64389E" w:rsidRPr="008B361A" w:rsidRDefault="008B361A" w:rsidP="00F101FF">
      <w:pPr>
        <w:pStyle w:val="2"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2. </w:t>
      </w:r>
      <w:proofErr w:type="spellStart"/>
      <w:r w:rsidR="0064389E" w:rsidRPr="008B361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Должикова</w:t>
      </w:r>
      <w:proofErr w:type="spellEnd"/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Р. А., </w:t>
      </w:r>
      <w:proofErr w:type="spellStart"/>
      <w:r w:rsidR="0064389E" w:rsidRPr="008B361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Федосимов</w:t>
      </w:r>
      <w:proofErr w:type="spellEnd"/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Г. М.</w:t>
      </w:r>
      <w:r w:rsidR="0064389E" w:rsidRPr="008B361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proofErr w:type="spellStart"/>
      <w:r w:rsidR="0064389E" w:rsidRPr="008B361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Кулинич</w:t>
      </w:r>
      <w:proofErr w:type="spellEnd"/>
      <w:r w:rsidRPr="008B361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Н.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8B361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Н.</w:t>
      </w:r>
      <w:r w:rsidR="0064389E" w:rsidRPr="008B361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, Ищенко </w:t>
      </w:r>
      <w:r w:rsidRPr="008B361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П. </w:t>
      </w:r>
      <w:r w:rsidR="0064389E" w:rsidRPr="008B361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«Реализация преемственности при обучении и воспитании детей в ДОУ и начальной школе», Москва, Школьная пресса, 2008.</w:t>
      </w:r>
    </w:p>
    <w:p w:rsidR="0064389E" w:rsidRPr="008B361A" w:rsidRDefault="008B361A" w:rsidP="00F101FF">
      <w:pPr>
        <w:spacing w:after="0" w:line="240" w:lineRule="auto"/>
        <w:ind w:firstLine="709"/>
        <w:contextualSpacing/>
        <w:jc w:val="both"/>
        <w:rPr>
          <w:rStyle w:val="eop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4389E" w:rsidRPr="008B3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4389E" w:rsidRPr="008B361A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>Тимошенко Л.</w:t>
      </w:r>
      <w:r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389E" w:rsidRPr="008B361A"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 xml:space="preserve">В. </w:t>
      </w:r>
      <w:r>
        <w:rPr>
          <w:rStyle w:val="normaltextrun"/>
          <w:rFonts w:ascii="Times New Roman" w:hAnsi="Times New Roman" w:cs="Times New Roman"/>
          <w:color w:val="000000" w:themeColor="text1"/>
          <w:sz w:val="28"/>
          <w:szCs w:val="28"/>
        </w:rPr>
        <w:t>Условия организации педагогического процесса в комплексе «Детский сад – школа». Омск, 1991.</w:t>
      </w:r>
    </w:p>
    <w:p w:rsidR="0064389E" w:rsidRPr="008B361A" w:rsidRDefault="008B361A" w:rsidP="00F101FF">
      <w:pPr>
        <w:spacing w:after="0" w:line="240" w:lineRule="auto"/>
        <w:ind w:firstLine="709"/>
        <w:contextualSpacing/>
        <w:jc w:val="both"/>
        <w:rPr>
          <w:rStyle w:val="eop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eop"/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4389E" w:rsidRPr="008B361A">
        <w:rPr>
          <w:rStyle w:val="eop"/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r:id="rId5" w:history="1">
        <w:r w:rsidRPr="008B361A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https://elibrary.ru/download/elibrary_25431260_93307626.pdf</w:t>
        </w:r>
      </w:hyperlink>
    </w:p>
    <w:p w:rsidR="008B361A" w:rsidRPr="008B361A" w:rsidRDefault="008B361A" w:rsidP="00F101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Pr="008B361A">
        <w:rPr>
          <w:rFonts w:ascii="Times New Roman" w:hAnsi="Times New Roman" w:cs="Times New Roman"/>
          <w:color w:val="000000" w:themeColor="text1"/>
          <w:sz w:val="28"/>
          <w:szCs w:val="28"/>
        </w:rPr>
        <w:t>https://elibrary.ru/download/elibrary_29800370_15212685.pdf</w:t>
      </w:r>
    </w:p>
    <w:p w:rsidR="0064389E" w:rsidRPr="008B361A" w:rsidRDefault="0064389E" w:rsidP="00F101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sectPr w:rsidR="0064389E" w:rsidRPr="008B361A" w:rsidSect="00B5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C377B"/>
    <w:multiLevelType w:val="multilevel"/>
    <w:tmpl w:val="72A8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77763"/>
    <w:rsid w:val="00016D00"/>
    <w:rsid w:val="00105EBF"/>
    <w:rsid w:val="001D4F32"/>
    <w:rsid w:val="00271574"/>
    <w:rsid w:val="002876A6"/>
    <w:rsid w:val="002D49FE"/>
    <w:rsid w:val="002E6DCF"/>
    <w:rsid w:val="00331240"/>
    <w:rsid w:val="003449BD"/>
    <w:rsid w:val="00356E44"/>
    <w:rsid w:val="00373E68"/>
    <w:rsid w:val="003827FE"/>
    <w:rsid w:val="00395E2A"/>
    <w:rsid w:val="003D7BD6"/>
    <w:rsid w:val="003F0D26"/>
    <w:rsid w:val="00437CDA"/>
    <w:rsid w:val="004418BA"/>
    <w:rsid w:val="004746E9"/>
    <w:rsid w:val="00520C71"/>
    <w:rsid w:val="00536EBD"/>
    <w:rsid w:val="005A2184"/>
    <w:rsid w:val="006305E0"/>
    <w:rsid w:val="0064389E"/>
    <w:rsid w:val="00777763"/>
    <w:rsid w:val="007861D3"/>
    <w:rsid w:val="008B361A"/>
    <w:rsid w:val="00912600"/>
    <w:rsid w:val="009619CC"/>
    <w:rsid w:val="00A820DB"/>
    <w:rsid w:val="00AE7260"/>
    <w:rsid w:val="00B531A8"/>
    <w:rsid w:val="00BC76A5"/>
    <w:rsid w:val="00C85EBA"/>
    <w:rsid w:val="00CB6D62"/>
    <w:rsid w:val="00DC3CAB"/>
    <w:rsid w:val="00E4173F"/>
    <w:rsid w:val="00E826D1"/>
    <w:rsid w:val="00F101FF"/>
    <w:rsid w:val="00FA0D2F"/>
    <w:rsid w:val="00FB5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1A8"/>
  </w:style>
  <w:style w:type="paragraph" w:styleId="1">
    <w:name w:val="heading 1"/>
    <w:basedOn w:val="a"/>
    <w:next w:val="a"/>
    <w:link w:val="10"/>
    <w:uiPriority w:val="9"/>
    <w:qFormat/>
    <w:rsid w:val="007777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438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7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2D4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2D4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D49FE"/>
  </w:style>
  <w:style w:type="character" w:styleId="a4">
    <w:name w:val="Hyperlink"/>
    <w:basedOn w:val="a0"/>
    <w:uiPriority w:val="99"/>
    <w:unhideWhenUsed/>
    <w:rsid w:val="00E826D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438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438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Emphasis"/>
    <w:basedOn w:val="a0"/>
    <w:uiPriority w:val="20"/>
    <w:qFormat/>
    <w:rsid w:val="0064389E"/>
    <w:rPr>
      <w:i/>
      <w:iCs/>
    </w:rPr>
  </w:style>
  <w:style w:type="character" w:customStyle="1" w:styleId="normaltextrun">
    <w:name w:val="normaltextrun"/>
    <w:basedOn w:val="a0"/>
    <w:rsid w:val="0064389E"/>
  </w:style>
  <w:style w:type="character" w:customStyle="1" w:styleId="eop">
    <w:name w:val="eop"/>
    <w:basedOn w:val="a0"/>
    <w:rsid w:val="006438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library.ru/download/elibrary_25431260_9330762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5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4</cp:revision>
  <dcterms:created xsi:type="dcterms:W3CDTF">2019-05-11T11:49:00Z</dcterms:created>
  <dcterms:modified xsi:type="dcterms:W3CDTF">2019-05-12T09:01:00Z</dcterms:modified>
</cp:coreProperties>
</file>