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48" w:rsidRPr="00223B3D" w:rsidRDefault="00696948" w:rsidP="0069694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3B3D">
        <w:rPr>
          <w:rFonts w:ascii="Times New Roman" w:hAnsi="Times New Roman" w:cs="Times New Roman"/>
          <w:b/>
          <w:sz w:val="24"/>
        </w:rPr>
        <w:t>Упражнение «Гусеница» - выкладывание гусеницы из пуговиц.</w:t>
      </w:r>
    </w:p>
    <w:p w:rsidR="00696948" w:rsidRDefault="00696948" w:rsidP="0069694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Задачи:</w:t>
      </w:r>
    </w:p>
    <w:p w:rsidR="00696948" w:rsidRPr="006D0B3F" w:rsidRDefault="00696948" w:rsidP="0069694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6D0B3F">
        <w:rPr>
          <w:rFonts w:ascii="Times New Roman" w:hAnsi="Times New Roman" w:cs="Times New Roman"/>
        </w:rPr>
        <w:t>1. Развивать зрительное внимание, мелкую моторику рук.</w:t>
      </w:r>
    </w:p>
    <w:p w:rsidR="00696948" w:rsidRPr="006D0B3F" w:rsidRDefault="00696948" w:rsidP="0069694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6D0B3F">
        <w:rPr>
          <w:rFonts w:ascii="Times New Roman" w:hAnsi="Times New Roman" w:cs="Times New Roman"/>
        </w:rPr>
        <w:t>2. Стимулирование тактильных ощущений.</w:t>
      </w:r>
    </w:p>
    <w:p w:rsidR="00696948" w:rsidRDefault="00696948" w:rsidP="0069694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Материал: </w:t>
      </w:r>
      <w:r>
        <w:rPr>
          <w:rFonts w:ascii="Times New Roman" w:hAnsi="Times New Roman" w:cs="Times New Roman"/>
          <w:bCs/>
        </w:rPr>
        <w:t>Шаблон гусеницы, пуговицы разного цвета и размера.</w:t>
      </w:r>
    </w:p>
    <w:p w:rsidR="00696948" w:rsidRDefault="00696948" w:rsidP="0069694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Ход:</w:t>
      </w:r>
    </w:p>
    <w:p w:rsidR="00696948" w:rsidRDefault="00696948" w:rsidP="0069694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hd w:val="clear" w:color="auto" w:fill="FFFFFF"/>
        </w:rPr>
      </w:pPr>
      <w:r w:rsidRPr="00223B3D">
        <w:rPr>
          <w:rFonts w:ascii="Times New Roman" w:hAnsi="Times New Roman" w:cs="Times New Roman"/>
          <w:shd w:val="clear" w:color="auto" w:fill="FFFFFF"/>
        </w:rPr>
        <w:t xml:space="preserve">Высыпьте в мисочку </w:t>
      </w:r>
      <w:r>
        <w:rPr>
          <w:rFonts w:ascii="Times New Roman" w:hAnsi="Times New Roman" w:cs="Times New Roman"/>
          <w:shd w:val="clear" w:color="auto" w:fill="FFFFFF"/>
        </w:rPr>
        <w:t>пуговицы нескольких цветов и положите на стол шаблон гусеницы. Предложите ребенку:  «Д</w:t>
      </w:r>
      <w:r w:rsidRPr="00223B3D">
        <w:rPr>
          <w:rFonts w:ascii="Times New Roman" w:hAnsi="Times New Roman" w:cs="Times New Roman"/>
          <w:shd w:val="clear" w:color="auto" w:fill="FFFFFF"/>
        </w:rPr>
        <w:t xml:space="preserve">авай </w:t>
      </w:r>
      <w:r>
        <w:rPr>
          <w:rFonts w:ascii="Times New Roman" w:hAnsi="Times New Roman" w:cs="Times New Roman"/>
          <w:shd w:val="clear" w:color="auto" w:fill="FFFFFF"/>
        </w:rPr>
        <w:t xml:space="preserve"> раскрасим нашу гусеницу при помощи пуговиц». Необходимо разъяснить ребенку, что пуговицы следует брать по одной и выкладывать их последовательно по цвету. </w:t>
      </w:r>
      <w:r w:rsidRPr="00223B3D">
        <w:rPr>
          <w:rFonts w:ascii="Times New Roman" w:hAnsi="Times New Roman" w:cs="Times New Roman"/>
          <w:shd w:val="clear" w:color="auto" w:fill="FFFFFF"/>
        </w:rPr>
        <w:t>Обязательно доведите работу до</w:t>
      </w:r>
      <w:r w:rsidRPr="00223B3D">
        <w:rPr>
          <w:rStyle w:val="apple-converted-space"/>
          <w:rFonts w:ascii="Times New Roman" w:hAnsi="Times New Roman" w:cs="Times New Roman"/>
          <w:b/>
          <w:bCs/>
          <w:shd w:val="clear" w:color="auto" w:fill="FFFFFF"/>
        </w:rPr>
        <w:t> </w:t>
      </w:r>
      <w:r w:rsidRPr="00223B3D">
        <w:rPr>
          <w:rFonts w:ascii="Times New Roman" w:hAnsi="Times New Roman" w:cs="Times New Roman"/>
          <w:shd w:val="clear" w:color="auto" w:fill="FFFFFF"/>
        </w:rPr>
        <w:t>конца — этот навык очень</w:t>
      </w:r>
      <w:r w:rsidRPr="00223B3D">
        <w:rPr>
          <w:rStyle w:val="apple-converted-space"/>
          <w:rFonts w:ascii="Times New Roman" w:hAnsi="Times New Roman" w:cs="Times New Roman"/>
          <w:b/>
          <w:bCs/>
          <w:shd w:val="clear" w:color="auto" w:fill="FFFFFF"/>
        </w:rPr>
        <w:t> </w:t>
      </w:r>
      <w:r w:rsidRPr="00223B3D">
        <w:rPr>
          <w:rFonts w:ascii="Times New Roman" w:hAnsi="Times New Roman" w:cs="Times New Roman"/>
          <w:shd w:val="clear" w:color="auto" w:fill="FFFFFF"/>
        </w:rPr>
        <w:t xml:space="preserve">важен. </w:t>
      </w:r>
    </w:p>
    <w:p w:rsidR="00696948" w:rsidRPr="00B55DF1" w:rsidRDefault="00696948" w:rsidP="0069694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sz w:val="24"/>
        </w:rPr>
      </w:pPr>
      <w:r w:rsidRPr="00B55DF1">
        <w:rPr>
          <w:rFonts w:ascii="Times New Roman" w:hAnsi="Times New Roman" w:cs="Times New Roman"/>
          <w:b/>
          <w:sz w:val="24"/>
        </w:rPr>
        <w:t>Упражнение «Арбуз» -</w:t>
      </w:r>
      <w:r w:rsidRPr="00E15C36">
        <w:rPr>
          <w:rFonts w:ascii="Times New Roman" w:hAnsi="Times New Roman" w:cs="Times New Roman"/>
          <w:b/>
          <w:sz w:val="24"/>
        </w:rPr>
        <w:t xml:space="preserve"> </w:t>
      </w:r>
      <w:r w:rsidRPr="00B55DF1">
        <w:rPr>
          <w:rFonts w:ascii="Times New Roman" w:hAnsi="Times New Roman" w:cs="Times New Roman"/>
          <w:b/>
          <w:sz w:val="24"/>
        </w:rPr>
        <w:t>накладывание на шаблон семян от арбуза.</w:t>
      </w:r>
    </w:p>
    <w:p w:rsidR="00696948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</w:rPr>
      </w:pPr>
      <w:r>
        <w:rPr>
          <w:sz w:val="22"/>
        </w:rPr>
        <w:t>Задачи:</w:t>
      </w:r>
    </w:p>
    <w:p w:rsidR="00696948" w:rsidRPr="006D0B3F" w:rsidRDefault="00696948" w:rsidP="0069694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6D0B3F">
        <w:rPr>
          <w:rFonts w:ascii="Times New Roman" w:hAnsi="Times New Roman" w:cs="Times New Roman"/>
        </w:rPr>
        <w:t>1. Развивать зрительное внимание, мелкую моторику рук.</w:t>
      </w:r>
    </w:p>
    <w:p w:rsidR="00696948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6D0B3F">
        <w:t>2. Развивать координацию движений.</w:t>
      </w:r>
    </w:p>
    <w:p w:rsidR="00696948" w:rsidRDefault="00696948" w:rsidP="0069694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Cs/>
        </w:rPr>
      </w:pPr>
      <w:r w:rsidRPr="00B55DF1">
        <w:rPr>
          <w:rFonts w:ascii="Times New Roman" w:hAnsi="Times New Roman" w:cs="Times New Roman"/>
        </w:rPr>
        <w:t xml:space="preserve">Материал: </w:t>
      </w:r>
      <w:r w:rsidRPr="00B55DF1">
        <w:rPr>
          <w:rFonts w:ascii="Times New Roman" w:hAnsi="Times New Roman" w:cs="Times New Roman"/>
          <w:bCs/>
        </w:rPr>
        <w:t>Шаблон арбуза, семена арбуза.</w:t>
      </w:r>
    </w:p>
    <w:p w:rsidR="00696948" w:rsidRPr="00B55DF1" w:rsidRDefault="00696948" w:rsidP="0069694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Ход: (аналогично </w:t>
      </w:r>
      <w:proofErr w:type="spellStart"/>
      <w:r>
        <w:rPr>
          <w:rFonts w:ascii="Times New Roman" w:hAnsi="Times New Roman" w:cs="Times New Roman"/>
          <w:bCs/>
        </w:rPr>
        <w:t>предидущему</w:t>
      </w:r>
      <w:proofErr w:type="spellEnd"/>
      <w:r>
        <w:rPr>
          <w:rFonts w:ascii="Times New Roman" w:hAnsi="Times New Roman" w:cs="Times New Roman"/>
          <w:bCs/>
        </w:rPr>
        <w:t>).</w:t>
      </w:r>
    </w:p>
    <w:p w:rsidR="00696948" w:rsidRPr="00B55DF1" w:rsidRDefault="00696948" w:rsidP="00696948">
      <w:pPr>
        <w:pStyle w:val="2"/>
        <w:shd w:val="clear" w:color="auto" w:fill="FFFFFF"/>
        <w:spacing w:before="0" w:line="240" w:lineRule="atLeast"/>
        <w:textAlignment w:val="bottom"/>
        <w:rPr>
          <w:rFonts w:ascii="Times New Roman" w:hAnsi="Times New Roman" w:cs="Times New Roman"/>
          <w:color w:val="auto"/>
          <w:sz w:val="24"/>
          <w:szCs w:val="19"/>
        </w:rPr>
      </w:pPr>
      <w:r w:rsidRPr="00B55DF1">
        <w:rPr>
          <w:rFonts w:ascii="Times New Roman" w:hAnsi="Times New Roman" w:cs="Times New Roman"/>
          <w:color w:val="auto"/>
          <w:sz w:val="24"/>
          <w:szCs w:val="19"/>
        </w:rPr>
        <w:t>Игра "Разложим по порядку"</w:t>
      </w:r>
    </w:p>
    <w:p w:rsidR="00696948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2"/>
          <w:szCs w:val="19"/>
        </w:rPr>
      </w:pPr>
      <w:r w:rsidRPr="00B55DF1">
        <w:rPr>
          <w:color w:val="000000"/>
          <w:sz w:val="22"/>
          <w:szCs w:val="19"/>
        </w:rPr>
        <w:t>Высыпьте в мисочку бусинки двух цветов (примерно по 5-7</w:t>
      </w:r>
      <w:r w:rsidRPr="00B55DF1">
        <w:rPr>
          <w:rStyle w:val="apple-converted-space"/>
          <w:bCs/>
          <w:i/>
          <w:iCs/>
          <w:color w:val="000000"/>
          <w:sz w:val="22"/>
          <w:szCs w:val="19"/>
        </w:rPr>
        <w:t> </w:t>
      </w:r>
      <w:r w:rsidRPr="00B55DF1">
        <w:rPr>
          <w:color w:val="000000"/>
          <w:sz w:val="22"/>
          <w:szCs w:val="19"/>
        </w:rPr>
        <w:t>бусинок каждого цвета) и справа от мисочки поставьте два блюдца. Предложите: «давай в одно блюдце сложим все красные бусинки, а в другое — все зеленые». Чтобы оживить игру, скажите, например, что это угощенье для мишки и зайки, причем мишка любит только вишню, а зайка — только крыжовник. Перекладывать бусинки надо по одной, беря тремя пальцами (покажите). Если какие-то бусинки упадут на</w:t>
      </w:r>
      <w:r w:rsidRPr="00B55DF1">
        <w:rPr>
          <w:rStyle w:val="apple-converted-space"/>
          <w:color w:val="000000"/>
          <w:sz w:val="22"/>
          <w:szCs w:val="19"/>
        </w:rPr>
        <w:t> </w:t>
      </w:r>
      <w:hyperlink r:id="rId4" w:tgtFrame="_blank" w:history="1">
        <w:r w:rsidRPr="00B55DF1">
          <w:rPr>
            <w:rStyle w:val="a3"/>
            <w:bCs/>
            <w:color w:val="000000"/>
            <w:sz w:val="22"/>
            <w:szCs w:val="19"/>
            <w:u w:val="none"/>
          </w:rPr>
          <w:t>стол</w:t>
        </w:r>
      </w:hyperlink>
      <w:r w:rsidRPr="00B55DF1">
        <w:rPr>
          <w:color w:val="000000"/>
          <w:sz w:val="22"/>
          <w:szCs w:val="19"/>
        </w:rPr>
        <w:t>, попросите поднять их с помощью совочка. Обязательно доведите работу до</w:t>
      </w:r>
      <w:r w:rsidRPr="00B55DF1">
        <w:rPr>
          <w:rStyle w:val="apple-converted-space"/>
          <w:bCs/>
          <w:color w:val="000000"/>
          <w:sz w:val="22"/>
          <w:szCs w:val="19"/>
        </w:rPr>
        <w:t> </w:t>
      </w:r>
      <w:r w:rsidRPr="00B55DF1">
        <w:rPr>
          <w:color w:val="000000"/>
          <w:sz w:val="22"/>
          <w:szCs w:val="19"/>
        </w:rPr>
        <w:t>конца — этот навык очень</w:t>
      </w:r>
      <w:r w:rsidRPr="00B55DF1">
        <w:rPr>
          <w:rStyle w:val="apple-converted-space"/>
          <w:bCs/>
          <w:color w:val="000000"/>
          <w:sz w:val="22"/>
          <w:szCs w:val="19"/>
        </w:rPr>
        <w:t> </w:t>
      </w:r>
      <w:r w:rsidRPr="00B55DF1">
        <w:rPr>
          <w:color w:val="000000"/>
          <w:sz w:val="22"/>
          <w:szCs w:val="19"/>
        </w:rPr>
        <w:t>важен. Поэтому на первых порах берите меньше бусинок.</w:t>
      </w:r>
    </w:p>
    <w:p w:rsidR="00696948" w:rsidRPr="00B55DF1" w:rsidRDefault="00696948" w:rsidP="00696948">
      <w:pPr>
        <w:pStyle w:val="2"/>
        <w:shd w:val="clear" w:color="auto" w:fill="FFFFFF"/>
        <w:spacing w:before="0" w:line="240" w:lineRule="atLeast"/>
        <w:textAlignment w:val="bottom"/>
        <w:rPr>
          <w:rFonts w:ascii="Times New Roman" w:hAnsi="Times New Roman" w:cs="Times New Roman"/>
          <w:color w:val="auto"/>
          <w:sz w:val="24"/>
          <w:szCs w:val="19"/>
        </w:rPr>
      </w:pPr>
      <w:r w:rsidRPr="00B55DF1">
        <w:rPr>
          <w:rFonts w:ascii="Times New Roman" w:hAnsi="Times New Roman" w:cs="Times New Roman"/>
          <w:color w:val="auto"/>
          <w:sz w:val="24"/>
          <w:szCs w:val="19"/>
        </w:rPr>
        <w:t>Игра "Посыпаем дорожки"</w:t>
      </w:r>
    </w:p>
    <w:p w:rsidR="00696948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2"/>
          <w:szCs w:val="19"/>
        </w:rPr>
      </w:pPr>
      <w:r w:rsidRPr="00B55DF1">
        <w:rPr>
          <w:color w:val="000000"/>
          <w:sz w:val="22"/>
          <w:szCs w:val="19"/>
        </w:rPr>
        <w:t>Предложите ребенку посыпать «песком» (манкой, пшеном) дорожку на</w:t>
      </w:r>
      <w:r w:rsidRPr="00B55DF1">
        <w:rPr>
          <w:rStyle w:val="apple-converted-space"/>
          <w:color w:val="000000"/>
          <w:sz w:val="22"/>
          <w:szCs w:val="19"/>
        </w:rPr>
        <w:t> </w:t>
      </w:r>
      <w:hyperlink r:id="rId5" w:tgtFrame="_blank" w:history="1">
        <w:r w:rsidRPr="00B55DF1">
          <w:rPr>
            <w:rStyle w:val="a3"/>
            <w:bCs/>
            <w:color w:val="000000"/>
            <w:sz w:val="22"/>
            <w:szCs w:val="19"/>
            <w:u w:val="none"/>
          </w:rPr>
          <w:t>столе</w:t>
        </w:r>
      </w:hyperlink>
      <w:r w:rsidRPr="00B55DF1">
        <w:rPr>
          <w:rStyle w:val="apple-converted-space"/>
          <w:color w:val="000000"/>
          <w:sz w:val="22"/>
          <w:szCs w:val="19"/>
        </w:rPr>
        <w:t> </w:t>
      </w:r>
      <w:r w:rsidRPr="00B55DF1">
        <w:rPr>
          <w:color w:val="000000"/>
          <w:sz w:val="22"/>
          <w:szCs w:val="19"/>
        </w:rPr>
        <w:t>шириной 3-5 см. Ограничьте ее чем-либо, например, полосками бумаги. Поиграйте: дорожка может идти от одного спичечного домика к другому. Песок надо сыпать теми же тремя пальцами (сложив их «щепоткой») не выходя за края дорожки. Играя во дворе, можно сделать дорожку между двумя палочками, посыпать «сахаром» песочный «торт».</w:t>
      </w:r>
    </w:p>
    <w:p w:rsidR="00696948" w:rsidRPr="00B55DF1" w:rsidRDefault="00696948" w:rsidP="00696948">
      <w:pPr>
        <w:pStyle w:val="2"/>
        <w:shd w:val="clear" w:color="auto" w:fill="FFFFFF"/>
        <w:spacing w:before="0" w:line="240" w:lineRule="atLeast"/>
        <w:jc w:val="both"/>
        <w:textAlignment w:val="bottom"/>
        <w:rPr>
          <w:rFonts w:ascii="Times New Roman" w:hAnsi="Times New Roman" w:cs="Times New Roman"/>
          <w:color w:val="auto"/>
          <w:sz w:val="24"/>
          <w:szCs w:val="19"/>
        </w:rPr>
      </w:pPr>
      <w:r w:rsidRPr="00B55DF1">
        <w:rPr>
          <w:rFonts w:ascii="Times New Roman" w:hAnsi="Times New Roman" w:cs="Times New Roman"/>
          <w:color w:val="auto"/>
          <w:sz w:val="24"/>
          <w:szCs w:val="19"/>
        </w:rPr>
        <w:t>Игра "Открой и закрой"</w:t>
      </w:r>
    </w:p>
    <w:p w:rsidR="00696948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  <w:szCs w:val="19"/>
        </w:rPr>
      </w:pPr>
      <w:r w:rsidRPr="00B55DF1">
        <w:rPr>
          <w:sz w:val="22"/>
          <w:szCs w:val="19"/>
        </w:rPr>
        <w:t>Придумайте игру: например, малыш может быть врачом, у которого много баночек с лекарствами, или хозяйкой, которая держит в баночках разные крупы. Поставьте перед ребенком несколько маленьких баночек с закрытыми крышками (банки должны отличаться размером и формой). Предложите открыть все эти баночки, а потом снова закрыть, правильно подобрав крышки. Если крышки закручиваются, проследите, чтобы малыш крутил крышку, а не банку.</w:t>
      </w:r>
    </w:p>
    <w:p w:rsidR="00696948" w:rsidRPr="00B55DF1" w:rsidRDefault="00696948" w:rsidP="00696948">
      <w:pPr>
        <w:pStyle w:val="2"/>
        <w:shd w:val="clear" w:color="auto" w:fill="FFFFFF"/>
        <w:spacing w:before="0" w:line="240" w:lineRule="atLeast"/>
        <w:jc w:val="both"/>
        <w:textAlignment w:val="bottom"/>
        <w:rPr>
          <w:rFonts w:ascii="Times New Roman" w:hAnsi="Times New Roman" w:cs="Times New Roman"/>
          <w:color w:val="auto"/>
          <w:sz w:val="24"/>
          <w:szCs w:val="19"/>
        </w:rPr>
      </w:pPr>
      <w:r w:rsidRPr="00B55DF1">
        <w:rPr>
          <w:rFonts w:ascii="Times New Roman" w:hAnsi="Times New Roman" w:cs="Times New Roman"/>
          <w:color w:val="auto"/>
          <w:sz w:val="24"/>
          <w:szCs w:val="19"/>
        </w:rPr>
        <w:t>Игра "Волшебное сито"</w:t>
      </w:r>
    </w:p>
    <w:p w:rsidR="00696948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  <w:szCs w:val="19"/>
        </w:rPr>
      </w:pPr>
      <w:r w:rsidRPr="00B55DF1">
        <w:rPr>
          <w:sz w:val="22"/>
          <w:szCs w:val="19"/>
        </w:rPr>
        <w:t>Скажите: «В этой чашке перемешаны рис и манка (покажите отдельно крупицы риса и манки). Как выбрать отсюда все рисовые зернышки? Это трудно сделать даже твоими маленькими и ловкими пальцами. Но тебе поможет сито!» Отделение одной крупы от другой похоже для ребенка на фокус. Объясните, почему так получается, насыпав в сито сначала чистую манку, а потом - рис. Просеянный рис надо пересыпать в приготовленную тарелку. Порадуйтесь вместе с малышом достигнутому результату.</w:t>
      </w:r>
    </w:p>
    <w:p w:rsidR="00696948" w:rsidRPr="00B55DF1" w:rsidRDefault="00696948" w:rsidP="00696948">
      <w:pPr>
        <w:pStyle w:val="2"/>
        <w:shd w:val="clear" w:color="auto" w:fill="FFFFFF"/>
        <w:spacing w:before="0" w:line="240" w:lineRule="atLeast"/>
        <w:jc w:val="both"/>
        <w:textAlignment w:val="bottom"/>
        <w:rPr>
          <w:rFonts w:ascii="Times New Roman" w:hAnsi="Times New Roman" w:cs="Times New Roman"/>
          <w:color w:val="auto"/>
          <w:sz w:val="24"/>
          <w:szCs w:val="19"/>
        </w:rPr>
      </w:pPr>
      <w:r w:rsidRPr="00B55DF1">
        <w:rPr>
          <w:rFonts w:ascii="Times New Roman" w:hAnsi="Times New Roman" w:cs="Times New Roman"/>
          <w:color w:val="auto"/>
          <w:sz w:val="24"/>
          <w:szCs w:val="19"/>
        </w:rPr>
        <w:t>Игра "Пересыпаем ложкой"</w:t>
      </w:r>
    </w:p>
    <w:p w:rsidR="00696948" w:rsidRPr="003620EC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  <w:szCs w:val="19"/>
        </w:rPr>
      </w:pPr>
      <w:r w:rsidRPr="00B55DF1">
        <w:rPr>
          <w:sz w:val="22"/>
          <w:szCs w:val="19"/>
        </w:rPr>
        <w:t>Поставьте на поднос две чашки: слева — чашку с крупой, а справа — пустую. (Обе чашки должны быть сухими.) Вначале, двигая рукой ребенка, покажите, как набрать неполную ложку крупы, дождаться, чтобы крупа перестала сыпаться с ложки, и, плавно двигая рукой, перенести ложку к правой чашке и опрокинуть над ней.</w:t>
      </w:r>
      <w:r w:rsidRPr="00B55DF1">
        <w:rPr>
          <w:rStyle w:val="apple-converted-space"/>
          <w:i/>
          <w:iCs/>
          <w:sz w:val="22"/>
          <w:szCs w:val="19"/>
        </w:rPr>
        <w:t> </w:t>
      </w:r>
      <w:r w:rsidRPr="00B55DF1">
        <w:rPr>
          <w:sz w:val="22"/>
          <w:szCs w:val="19"/>
        </w:rPr>
        <w:t>Помогите малышу набрать крупу, когда ее останется мало (подскажите, что надо нагнуть чашку левой рукой). Полезно сочетать это упражнение с размешиванием. Например, ребенок может сам насыпать сахар в чай и размещать его.</w:t>
      </w:r>
    </w:p>
    <w:p w:rsidR="00696948" w:rsidRPr="003620EC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/>
          <w:sz w:val="22"/>
          <w:szCs w:val="19"/>
        </w:rPr>
      </w:pPr>
      <w:r w:rsidRPr="003620EC">
        <w:rPr>
          <w:b/>
          <w:szCs w:val="22"/>
        </w:rPr>
        <w:t>Игра "Угадай</w:t>
      </w:r>
      <w:r w:rsidRPr="0039234B">
        <w:rPr>
          <w:b/>
          <w:szCs w:val="22"/>
        </w:rPr>
        <w:t>-</w:t>
      </w:r>
      <w:r w:rsidRPr="003620EC">
        <w:rPr>
          <w:b/>
          <w:szCs w:val="22"/>
        </w:rPr>
        <w:t>ка для малышей"</w:t>
      </w:r>
    </w:p>
    <w:p w:rsidR="00696948" w:rsidRPr="003103A4" w:rsidRDefault="00696948" w:rsidP="0069694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</w:rPr>
      </w:pPr>
      <w:r w:rsidRPr="003103A4">
        <w:rPr>
          <w:rStyle w:val="a5"/>
          <w:rFonts w:ascii="Times New Roman" w:hAnsi="Times New Roman" w:cs="Times New Roman"/>
        </w:rPr>
        <w:t>Описание игры:</w:t>
      </w:r>
      <w:r w:rsidRPr="003103A4">
        <w:rPr>
          <w:rStyle w:val="apple-converted-space"/>
          <w:rFonts w:ascii="Times New Roman" w:hAnsi="Times New Roman" w:cs="Times New Roman"/>
          <w:b/>
        </w:rPr>
        <w:t> </w:t>
      </w:r>
      <w:r w:rsidRPr="003103A4">
        <w:rPr>
          <w:rFonts w:ascii="Times New Roman" w:hAnsi="Times New Roman" w:cs="Times New Roman"/>
        </w:rPr>
        <w:t>спокойная игра, развивающая мелкую моторику рук, усидчивость, смекалку.</w:t>
      </w:r>
    </w:p>
    <w:p w:rsidR="00696948" w:rsidRPr="003103A4" w:rsidRDefault="00696948" w:rsidP="0069694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</w:rPr>
      </w:pPr>
      <w:proofErr w:type="gramStart"/>
      <w:r w:rsidRPr="003103A4">
        <w:rPr>
          <w:rStyle w:val="a5"/>
          <w:rFonts w:ascii="Times New Roman" w:hAnsi="Times New Roman" w:cs="Times New Roman"/>
        </w:rPr>
        <w:t>Инвентарь:</w:t>
      </w:r>
      <w:r w:rsidRPr="003103A4">
        <w:rPr>
          <w:rStyle w:val="apple-converted-space"/>
          <w:rFonts w:ascii="Times New Roman" w:hAnsi="Times New Roman" w:cs="Times New Roman"/>
        </w:rPr>
        <w:t> </w:t>
      </w:r>
      <w:r w:rsidRPr="003103A4">
        <w:rPr>
          <w:rFonts w:ascii="Times New Roman" w:hAnsi="Times New Roman" w:cs="Times New Roman"/>
        </w:rPr>
        <w:t>небольшие непрозрачные пакеты-мешочки (тканевые, бумажные, пластиковые); мелкие предметы (к примеру, карандаш, ключ, расческа, игрушки и т.д.).</w:t>
      </w:r>
      <w:proofErr w:type="gramEnd"/>
      <w:r w:rsidRPr="003103A4">
        <w:rPr>
          <w:rFonts w:ascii="Times New Roman" w:hAnsi="Times New Roman" w:cs="Times New Roman"/>
        </w:rPr>
        <w:t xml:space="preserve"> Важно, чтобы ребенок был знаком с угадываемыми предметами.</w:t>
      </w:r>
    </w:p>
    <w:p w:rsidR="00696948" w:rsidRPr="003103A4" w:rsidRDefault="00696948" w:rsidP="0069694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</w:rPr>
      </w:pPr>
      <w:r w:rsidRPr="003103A4">
        <w:rPr>
          <w:rStyle w:val="a5"/>
          <w:rFonts w:ascii="Times New Roman" w:hAnsi="Times New Roman" w:cs="Times New Roman"/>
        </w:rPr>
        <w:t>Подготовка и правила игры:</w:t>
      </w:r>
    </w:p>
    <w:p w:rsidR="00696948" w:rsidRPr="003103A4" w:rsidRDefault="00696948" w:rsidP="0069694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</w:rPr>
      </w:pPr>
      <w:r w:rsidRPr="003103A4">
        <w:rPr>
          <w:rFonts w:ascii="Times New Roman" w:hAnsi="Times New Roman" w:cs="Times New Roman"/>
        </w:rPr>
        <w:lastRenderedPageBreak/>
        <w:t>1)</w:t>
      </w:r>
      <w:r w:rsidRPr="003103A4">
        <w:rPr>
          <w:rStyle w:val="apple-converted-space"/>
          <w:rFonts w:ascii="Times New Roman" w:hAnsi="Times New Roman" w:cs="Times New Roman"/>
        </w:rPr>
        <w:t> </w:t>
      </w:r>
      <w:r w:rsidRPr="003103A4">
        <w:rPr>
          <w:rFonts w:ascii="Times New Roman" w:hAnsi="Times New Roman" w:cs="Times New Roman"/>
        </w:rPr>
        <w:t>Необходимо подготовить небольшие пакеты-мешочки и мелкие предметы – по одной штуке на один мешочек.</w:t>
      </w:r>
    </w:p>
    <w:p w:rsidR="00696948" w:rsidRPr="003103A4" w:rsidRDefault="00696948" w:rsidP="0069694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</w:rPr>
      </w:pPr>
      <w:r w:rsidRPr="003103A4">
        <w:rPr>
          <w:rFonts w:ascii="Times New Roman" w:hAnsi="Times New Roman" w:cs="Times New Roman"/>
        </w:rPr>
        <w:t>2)</w:t>
      </w:r>
      <w:r w:rsidRPr="003103A4">
        <w:rPr>
          <w:rStyle w:val="apple-converted-space"/>
          <w:rFonts w:ascii="Times New Roman" w:hAnsi="Times New Roman" w:cs="Times New Roman"/>
        </w:rPr>
        <w:t> </w:t>
      </w:r>
      <w:r w:rsidRPr="003103A4">
        <w:rPr>
          <w:rFonts w:ascii="Times New Roman" w:hAnsi="Times New Roman" w:cs="Times New Roman"/>
        </w:rPr>
        <w:t xml:space="preserve">Предметы раскладываются по пакетам и завязываются веревкой (заклеиваются скотчем или </w:t>
      </w:r>
      <w:proofErr w:type="spellStart"/>
      <w:r w:rsidRPr="003103A4">
        <w:rPr>
          <w:rFonts w:ascii="Times New Roman" w:hAnsi="Times New Roman" w:cs="Times New Roman"/>
        </w:rPr>
        <w:t>степлером</w:t>
      </w:r>
      <w:proofErr w:type="spellEnd"/>
      <w:r w:rsidRPr="003103A4">
        <w:rPr>
          <w:rFonts w:ascii="Times New Roman" w:hAnsi="Times New Roman" w:cs="Times New Roman"/>
        </w:rPr>
        <w:t>) у основания.</w:t>
      </w:r>
    </w:p>
    <w:p w:rsidR="00696948" w:rsidRPr="003103A4" w:rsidRDefault="00696948" w:rsidP="0069694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</w:rPr>
      </w:pPr>
      <w:r w:rsidRPr="003103A4">
        <w:rPr>
          <w:rFonts w:ascii="Times New Roman" w:hAnsi="Times New Roman" w:cs="Times New Roman"/>
        </w:rPr>
        <w:t>3)</w:t>
      </w:r>
      <w:r w:rsidRPr="003103A4">
        <w:rPr>
          <w:rStyle w:val="apple-converted-space"/>
          <w:rFonts w:ascii="Times New Roman" w:hAnsi="Times New Roman" w:cs="Times New Roman"/>
        </w:rPr>
        <w:t> </w:t>
      </w:r>
      <w:r w:rsidRPr="003103A4">
        <w:rPr>
          <w:rFonts w:ascii="Times New Roman" w:hAnsi="Times New Roman" w:cs="Times New Roman"/>
        </w:rPr>
        <w:t>Объясняем ребенку, что необходимо угадать предмет на ощупь, не заглядывая в мешочек.</w:t>
      </w:r>
    </w:p>
    <w:p w:rsidR="00696948" w:rsidRPr="003103A4" w:rsidRDefault="00696948" w:rsidP="0069694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</w:rPr>
      </w:pPr>
      <w:r w:rsidRPr="003103A4">
        <w:rPr>
          <w:rFonts w:ascii="Times New Roman" w:hAnsi="Times New Roman" w:cs="Times New Roman"/>
        </w:rPr>
        <w:t>4)</w:t>
      </w:r>
      <w:r w:rsidRPr="003103A4">
        <w:rPr>
          <w:rStyle w:val="apple-converted-space"/>
          <w:rFonts w:ascii="Times New Roman" w:hAnsi="Times New Roman" w:cs="Times New Roman"/>
        </w:rPr>
        <w:t> </w:t>
      </w:r>
      <w:r w:rsidRPr="003103A4">
        <w:rPr>
          <w:rFonts w:ascii="Times New Roman" w:hAnsi="Times New Roman" w:cs="Times New Roman"/>
        </w:rPr>
        <w:t>Если ребенок угадывает предмет правильно, можно разорвать пакетик. Если ошибается, необходимо подсказать ребенку, что это может быть наводящими вопросами.</w:t>
      </w:r>
    </w:p>
    <w:p w:rsidR="00696948" w:rsidRDefault="00696948" w:rsidP="0069694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</w:rPr>
      </w:pPr>
      <w:r w:rsidRPr="003103A4">
        <w:rPr>
          <w:rFonts w:ascii="Times New Roman" w:hAnsi="Times New Roman" w:cs="Times New Roman"/>
        </w:rPr>
        <w:t>Игра продолжается до тех пор, пока ребенок не угадает все предметы.</w:t>
      </w:r>
    </w:p>
    <w:p w:rsidR="00696948" w:rsidRPr="003103A4" w:rsidRDefault="00696948" w:rsidP="00696948">
      <w:pPr>
        <w:pStyle w:val="2"/>
        <w:shd w:val="clear" w:color="auto" w:fill="FFFFFF"/>
        <w:spacing w:before="0" w:line="240" w:lineRule="atLeast"/>
        <w:jc w:val="both"/>
        <w:textAlignment w:val="bottom"/>
        <w:rPr>
          <w:rFonts w:ascii="Times New Roman" w:hAnsi="Times New Roman" w:cs="Times New Roman"/>
          <w:color w:val="auto"/>
          <w:sz w:val="24"/>
          <w:szCs w:val="19"/>
        </w:rPr>
      </w:pPr>
      <w:r w:rsidRPr="003103A4">
        <w:rPr>
          <w:rFonts w:ascii="Times New Roman" w:hAnsi="Times New Roman" w:cs="Times New Roman"/>
          <w:color w:val="auto"/>
          <w:sz w:val="24"/>
          <w:szCs w:val="19"/>
        </w:rPr>
        <w:t>Игра "Найди пару"</w:t>
      </w:r>
    </w:p>
    <w:p w:rsidR="00696948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  <w:szCs w:val="19"/>
        </w:rPr>
      </w:pPr>
      <w:r w:rsidRPr="003103A4">
        <w:rPr>
          <w:sz w:val="22"/>
          <w:szCs w:val="19"/>
        </w:rPr>
        <w:t>Подберите несколько пар одинаковых небольших предметов, например две пуговицы, два шарика из ваты, две катушки и т.д. Разложите их в два одинаковых бумажных пакета: один предмет из пары - в один пакет, другой предмет из пары - в другой пакет. Попросите ребёнка, не глядя, сунуть руку в первый пакет и вытащить оттуда любой предмет. Теперь (опять же не глядя) пусть он попробует найти на ощупь во втором пакете точно такой же предмет. Понаблюдайте, сколько времени уходит у него на поиски каждой пары.</w:t>
      </w:r>
    </w:p>
    <w:p w:rsidR="00696948" w:rsidRPr="003103A4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  <w:szCs w:val="19"/>
        </w:rPr>
      </w:pPr>
    </w:p>
    <w:p w:rsidR="00696948" w:rsidRPr="003103A4" w:rsidRDefault="00696948" w:rsidP="00696948">
      <w:pPr>
        <w:pStyle w:val="2"/>
        <w:shd w:val="clear" w:color="auto" w:fill="FFFFFF"/>
        <w:spacing w:before="0" w:line="240" w:lineRule="atLeast"/>
        <w:jc w:val="both"/>
        <w:textAlignment w:val="bottom"/>
        <w:rPr>
          <w:rFonts w:ascii="Times New Roman" w:hAnsi="Times New Roman" w:cs="Times New Roman"/>
          <w:color w:val="auto"/>
          <w:sz w:val="24"/>
          <w:szCs w:val="19"/>
        </w:rPr>
      </w:pPr>
      <w:r w:rsidRPr="003103A4">
        <w:rPr>
          <w:rFonts w:ascii="Times New Roman" w:hAnsi="Times New Roman" w:cs="Times New Roman"/>
          <w:color w:val="auto"/>
          <w:sz w:val="24"/>
          <w:szCs w:val="19"/>
        </w:rPr>
        <w:t>Игра "Прищепки в корзинке"</w:t>
      </w:r>
    </w:p>
    <w:p w:rsidR="00696948" w:rsidRPr="003103A4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  <w:szCs w:val="19"/>
        </w:rPr>
      </w:pPr>
      <w:r w:rsidRPr="003103A4">
        <w:rPr>
          <w:rStyle w:val="a5"/>
          <w:sz w:val="22"/>
          <w:szCs w:val="19"/>
        </w:rPr>
        <w:t>Цель игры:</w:t>
      </w:r>
      <w:r w:rsidRPr="003103A4">
        <w:rPr>
          <w:rStyle w:val="apple-converted-space"/>
          <w:sz w:val="22"/>
          <w:szCs w:val="19"/>
        </w:rPr>
        <w:t> </w:t>
      </w:r>
      <w:r w:rsidRPr="003103A4">
        <w:rPr>
          <w:sz w:val="22"/>
          <w:szCs w:val="19"/>
        </w:rPr>
        <w:t>развитие мелкой моторики трёх основных пальцев руки (большого, указательного и среднего).</w:t>
      </w:r>
    </w:p>
    <w:p w:rsidR="00696948" w:rsidRPr="003103A4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  <w:szCs w:val="19"/>
        </w:rPr>
      </w:pPr>
      <w:r w:rsidRPr="003103A4">
        <w:rPr>
          <w:rStyle w:val="a5"/>
          <w:sz w:val="22"/>
          <w:szCs w:val="19"/>
        </w:rPr>
        <w:t>Необходимые материалы:</w:t>
      </w:r>
      <w:r w:rsidRPr="003103A4">
        <w:rPr>
          <w:rStyle w:val="apple-converted-space"/>
          <w:sz w:val="22"/>
          <w:szCs w:val="19"/>
        </w:rPr>
        <w:t> </w:t>
      </w:r>
      <w:r w:rsidRPr="003103A4">
        <w:rPr>
          <w:sz w:val="22"/>
          <w:szCs w:val="19"/>
        </w:rPr>
        <w:t>корзинка с деревянными бельевыми прищепками, края которой не должны быть слишком толстыми. Корзинку можно заменить плоской фигуркой из толстого картона.</w:t>
      </w:r>
    </w:p>
    <w:p w:rsidR="00696948" w:rsidRPr="003103A4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  <w:szCs w:val="19"/>
        </w:rPr>
      </w:pPr>
      <w:r w:rsidRPr="003103A4">
        <w:rPr>
          <w:rStyle w:val="a5"/>
          <w:sz w:val="22"/>
          <w:szCs w:val="19"/>
        </w:rPr>
        <w:t>Ход игры:</w:t>
      </w:r>
      <w:r w:rsidRPr="003103A4">
        <w:rPr>
          <w:rStyle w:val="apple-converted-space"/>
          <w:sz w:val="22"/>
          <w:szCs w:val="19"/>
        </w:rPr>
        <w:t> </w:t>
      </w:r>
      <w:r w:rsidRPr="003103A4">
        <w:rPr>
          <w:sz w:val="22"/>
          <w:szCs w:val="19"/>
        </w:rPr>
        <w:t>Ребенок ставит на</w:t>
      </w:r>
      <w:r w:rsidRPr="003103A4">
        <w:rPr>
          <w:rStyle w:val="apple-converted-space"/>
          <w:sz w:val="22"/>
          <w:szCs w:val="19"/>
        </w:rPr>
        <w:t> </w:t>
      </w:r>
      <w:hyperlink r:id="rId6" w:tgtFrame="_blank" w:history="1">
        <w:r w:rsidRPr="003103A4">
          <w:rPr>
            <w:rStyle w:val="a3"/>
            <w:bCs/>
            <w:color w:val="auto"/>
            <w:sz w:val="22"/>
            <w:szCs w:val="19"/>
            <w:u w:val="none"/>
          </w:rPr>
          <w:t>стол</w:t>
        </w:r>
      </w:hyperlink>
      <w:r w:rsidRPr="003103A4">
        <w:rPr>
          <w:rStyle w:val="apple-converted-space"/>
          <w:sz w:val="22"/>
          <w:szCs w:val="19"/>
        </w:rPr>
        <w:t> </w:t>
      </w:r>
      <w:r w:rsidRPr="003103A4">
        <w:rPr>
          <w:sz w:val="22"/>
          <w:szCs w:val="19"/>
        </w:rPr>
        <w:t>корзинку с прищепками. Ведущий берёт прищепку тремя пальцами, прищепляет её на край корзины и предлагает ребенку повторить. После этого ребенку предлагают все прищепки вокруг корзинки.</w:t>
      </w:r>
    </w:p>
    <w:p w:rsidR="00696948" w:rsidRPr="007A0FF1" w:rsidRDefault="00696948" w:rsidP="00696948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2"/>
          <w:szCs w:val="19"/>
        </w:rPr>
      </w:pPr>
      <w:r w:rsidRPr="003103A4">
        <w:rPr>
          <w:sz w:val="22"/>
          <w:szCs w:val="19"/>
        </w:rPr>
        <w:t>Многократное повторение сжимания и разжимания с усилием даёт отличную тренировку кончиками пальцев рук.</w:t>
      </w:r>
    </w:p>
    <w:p w:rsidR="004C18C8" w:rsidRDefault="004C18C8"/>
    <w:sectPr w:rsidR="004C18C8" w:rsidSect="004C1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948"/>
    <w:rsid w:val="004C18C8"/>
    <w:rsid w:val="00696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4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9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969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696948"/>
  </w:style>
  <w:style w:type="character" w:styleId="a3">
    <w:name w:val="Hyperlink"/>
    <w:basedOn w:val="a0"/>
    <w:uiPriority w:val="99"/>
    <w:semiHidden/>
    <w:unhideWhenUsed/>
    <w:rsid w:val="0069694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96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969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tsadclub.ru/igry/21-vospitatelu/teksty-igr/341-igra-prishepki-v-korzinke" TargetMode="External"/><Relationship Id="rId5" Type="http://schemas.openxmlformats.org/officeDocument/2006/relationships/hyperlink" Target="http://www.detsadclub.ru/igry/21-vospitatelu/teksty-igr/355-igra-posypaem-dorozhki" TargetMode="External"/><Relationship Id="rId4" Type="http://schemas.openxmlformats.org/officeDocument/2006/relationships/hyperlink" Target="http://www.detsadclub.ru/igry/21-vospitatelu/teksty-igr/343-igra-razlozhim-po-poryadk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851</Words>
  <Characters>4851</Characters>
  <Application>Microsoft Office Word</Application>
  <DocSecurity>0</DocSecurity>
  <Lines>40</Lines>
  <Paragraphs>11</Paragraphs>
  <ScaleCrop>false</ScaleCrop>
  <Company>Microsoft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2016-11-26T09:47:00Z</dcterms:created>
  <dcterms:modified xsi:type="dcterms:W3CDTF">2016-11-26T09:47:00Z</dcterms:modified>
</cp:coreProperties>
</file>